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D9" w:rsidRDefault="003A0BCA" w:rsidP="00C345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9F7F6A">
        <w:rPr>
          <w:rFonts w:hint="eastAsia"/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외환이해</w:t>
      </w:r>
    </w:p>
    <w:p w:rsidR="00823318" w:rsidRPr="006315BA" w:rsidRDefault="00823318" w:rsidP="006315BA">
      <w:pPr>
        <w:ind w:firstLine="400"/>
        <w:rPr>
          <w:sz w:val="30"/>
          <w:szCs w:val="30"/>
        </w:rPr>
      </w:pPr>
      <w:r w:rsidRPr="00823318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 xml:space="preserve"> 정리</w:t>
      </w:r>
    </w:p>
    <w:p w:rsidR="008503A9" w:rsidRDefault="00F421E0" w:rsidP="003A0BCA">
      <w:pPr>
        <w:ind w:left="400"/>
      </w:pPr>
      <w:r>
        <w:rPr>
          <w:rFonts w:hint="eastAsia"/>
        </w:rPr>
        <w:t>-</w:t>
      </w:r>
      <w:r w:rsidR="003A0BCA">
        <w:rPr>
          <w:rFonts w:hint="eastAsia"/>
        </w:rPr>
        <w:t>외환거래는 기본적으로 원칙적 허용에 예외적 규제이다.</w:t>
      </w:r>
    </w:p>
    <w:p w:rsidR="003A0BCA" w:rsidRDefault="003A0BCA" w:rsidP="003A0BCA">
      <w:pPr>
        <w:ind w:left="400"/>
      </w:pPr>
      <w:r>
        <w:rPr>
          <w:rFonts w:hint="eastAsia"/>
        </w:rPr>
        <w:t>현재 개인의 환전 규모 제한이 없지만 해외여행 시 1만불 이상 소지 시 자진신고를 해야 한다.</w:t>
      </w:r>
    </w:p>
    <w:p w:rsidR="003A0BCA" w:rsidRDefault="003A0BCA" w:rsidP="003A0BCA">
      <w:pPr>
        <w:ind w:left="400"/>
      </w:pPr>
    </w:p>
    <w:p w:rsidR="003A0BCA" w:rsidRDefault="003A0BCA" w:rsidP="003A0BCA">
      <w:pPr>
        <w:ind w:left="400"/>
      </w:pPr>
      <w:r>
        <w:rPr>
          <w:rFonts w:hint="eastAsia"/>
        </w:rPr>
        <w:t>-비상초치권(safe guard)</w:t>
      </w:r>
    </w:p>
    <w:p w:rsidR="003A0BCA" w:rsidRPr="003A0BCA" w:rsidRDefault="003A0BCA" w:rsidP="003A0BCA">
      <w:pPr>
        <w:ind w:left="400"/>
      </w:pPr>
      <w:r>
        <w:rPr>
          <w:rFonts w:hint="eastAsia"/>
        </w:rPr>
        <w:t>기재부 장관 권한으로 외환 거래에 대한 제한을 걸 수 있다.</w:t>
      </w:r>
    </w:p>
    <w:p w:rsidR="006B2849" w:rsidRDefault="006B2849" w:rsidP="005B07FD">
      <w:pPr>
        <w:ind w:left="400"/>
      </w:pPr>
    </w:p>
    <w:p w:rsidR="006B2849" w:rsidRDefault="006B2849" w:rsidP="005B07FD">
      <w:pPr>
        <w:ind w:left="400"/>
        <w:rPr>
          <w:rFonts w:hint="eastAsia"/>
        </w:rPr>
      </w:pP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-외국환거래법 적용대상</w:t>
      </w: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1)속지주의: 대한민국 내의 외환 거래</w:t>
      </w: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2)속인주의: 우리나라 거주자의 외국에서의 외환거래</w:t>
      </w: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3)보호주의: 대한민국의 이익과 관련된 외환거래</w:t>
      </w:r>
    </w:p>
    <w:p w:rsidR="00D52F60" w:rsidRDefault="00D52F60" w:rsidP="005B07FD">
      <w:pPr>
        <w:ind w:left="400"/>
        <w:rPr>
          <w:rFonts w:hint="eastAsia"/>
        </w:rPr>
      </w:pP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-거주자, 비거주자의 구분</w:t>
      </w: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*대한민국 국민의 국내 비거주자 구분</w:t>
      </w: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-&gt;2년 이상 해외 거주 여부</w:t>
      </w: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-&gt;해외 영업활동 여부(기간 상관 없음)</w:t>
      </w:r>
    </w:p>
    <w:p w:rsidR="00D52F60" w:rsidRDefault="00D52F60" w:rsidP="00D52F60">
      <w:pPr>
        <w:ind w:left="400"/>
        <w:rPr>
          <w:rFonts w:hint="eastAsia"/>
        </w:rPr>
      </w:pPr>
      <w:r>
        <w:rPr>
          <w:rFonts w:hint="eastAsia"/>
        </w:rPr>
        <w:t>-&gt;외국 소재 국제기구 근무 여부</w:t>
      </w:r>
    </w:p>
    <w:p w:rsidR="00D52F60" w:rsidRPr="00D52F60" w:rsidRDefault="00D52F60" w:rsidP="005B07FD">
      <w:pPr>
        <w:ind w:left="400"/>
        <w:rPr>
          <w:rFonts w:hint="eastAsia"/>
        </w:rPr>
      </w:pP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*외국인의 국내 거주자</w:t>
      </w: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-&gt;6개월 이상 국내 거주 여부</w:t>
      </w: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-&gt;영업활동 여부(기간 상관 없음)</w:t>
      </w:r>
    </w:p>
    <w:p w:rsidR="00D52F60" w:rsidRDefault="00D52F60" w:rsidP="005B07FD">
      <w:pPr>
        <w:ind w:left="400"/>
        <w:rPr>
          <w:rFonts w:hint="eastAsia"/>
        </w:rPr>
      </w:pPr>
    </w:p>
    <w:p w:rsidR="00D52F60" w:rsidRDefault="00D52F60" w:rsidP="005B07FD">
      <w:pPr>
        <w:ind w:left="400"/>
        <w:rPr>
          <w:rFonts w:hint="eastAsia"/>
        </w:rPr>
      </w:pPr>
    </w:p>
    <w:p w:rsidR="00D52F60" w:rsidRDefault="00D52F60" w:rsidP="005B07FD">
      <w:pPr>
        <w:ind w:left="400"/>
        <w:rPr>
          <w:rFonts w:hint="eastAsia"/>
        </w:rPr>
      </w:pPr>
      <w:r>
        <w:rPr>
          <w:rFonts w:hint="eastAsia"/>
        </w:rPr>
        <w:t>-은행에서 건당 1만 달러 이상 환전은 국세청에 통보된다.</w:t>
      </w:r>
    </w:p>
    <w:p w:rsidR="008518BF" w:rsidRDefault="00D52F60" w:rsidP="005B07FD">
      <w:pPr>
        <w:ind w:left="400"/>
        <w:rPr>
          <w:rFonts w:hint="eastAsia"/>
        </w:rPr>
      </w:pPr>
      <w:r>
        <w:rPr>
          <w:rFonts w:hint="eastAsia"/>
        </w:rPr>
        <w:t>-유학생 연간 경비는 연간 10만 달러까지만 인정되고 넘어가면 국세청에 통보된다.</w:t>
      </w:r>
    </w:p>
    <w:p w:rsidR="008518BF" w:rsidRDefault="008518BF" w:rsidP="005B07FD">
      <w:pPr>
        <w:ind w:left="400"/>
        <w:rPr>
          <w:rFonts w:hint="eastAsia"/>
        </w:rPr>
      </w:pPr>
    </w:p>
    <w:p w:rsidR="008518BF" w:rsidRDefault="008518BF" w:rsidP="005B07FD">
      <w:pPr>
        <w:ind w:left="400"/>
        <w:rPr>
          <w:rFonts w:hint="eastAsia"/>
        </w:rPr>
      </w:pPr>
    </w:p>
    <w:p w:rsidR="00D52F60" w:rsidRDefault="008518BF" w:rsidP="005B07FD">
      <w:pPr>
        <w:ind w:left="400"/>
        <w:rPr>
          <w:rFonts w:hint="eastAsia"/>
        </w:rPr>
      </w:pPr>
      <w:r>
        <w:rPr>
          <w:rFonts w:hint="eastAsia"/>
        </w:rPr>
        <w:t>-국내 은행간 외환 거래는 주로 서울외국환중개를 통해서 발생한다.</w:t>
      </w:r>
    </w:p>
    <w:p w:rsidR="008518BF" w:rsidRDefault="008518BF" w:rsidP="005B07FD">
      <w:pPr>
        <w:ind w:left="400"/>
        <w:rPr>
          <w:rFonts w:hint="eastAsia"/>
        </w:rPr>
      </w:pPr>
    </w:p>
    <w:p w:rsidR="008518BF" w:rsidRDefault="008518BF" w:rsidP="005B07FD">
      <w:pPr>
        <w:ind w:left="400"/>
        <w:rPr>
          <w:rFonts w:hint="eastAsia"/>
        </w:rPr>
      </w:pPr>
    </w:p>
    <w:p w:rsidR="008518BF" w:rsidRDefault="008518BF" w:rsidP="005B07FD">
      <w:pPr>
        <w:ind w:left="400"/>
        <w:rPr>
          <w:rFonts w:hint="eastAsia"/>
        </w:rPr>
      </w:pPr>
      <w:r>
        <w:rPr>
          <w:rFonts w:hint="eastAsia"/>
        </w:rPr>
        <w:t xml:space="preserve">-환전영업자 등록은 관세청에 등록한다.(2020년 개정) </w:t>
      </w:r>
    </w:p>
    <w:p w:rsidR="008518BF" w:rsidRDefault="008518BF" w:rsidP="005B07FD">
      <w:pPr>
        <w:ind w:left="400"/>
        <w:rPr>
          <w:rFonts w:hint="eastAsia"/>
        </w:rPr>
      </w:pPr>
      <w:r>
        <w:rPr>
          <w:rFonts w:hint="eastAsia"/>
        </w:rPr>
        <w:t>-환전상은 원칙적으로 외환 매입만 가능하고 예외적으로 2천 달러 이내에 거주자 매도 가능,</w:t>
      </w:r>
    </w:p>
    <w:p w:rsidR="008518BF" w:rsidRDefault="008518BF" w:rsidP="005B07FD">
      <w:pPr>
        <w:ind w:left="400"/>
        <w:rPr>
          <w:rFonts w:hint="eastAsia"/>
        </w:rPr>
      </w:pPr>
      <w:r>
        <w:rPr>
          <w:rFonts w:hint="eastAsia"/>
        </w:rPr>
        <w:t>비거주자는 매각 영수증 범위 내에서는 한도 없이 외환 매각 가능</w:t>
      </w:r>
    </w:p>
    <w:p w:rsidR="008518BF" w:rsidRDefault="008518BF" w:rsidP="005B07FD">
      <w:pPr>
        <w:ind w:left="400"/>
        <w:rPr>
          <w:rFonts w:hint="eastAsia"/>
        </w:rPr>
      </w:pPr>
      <w:r>
        <w:rPr>
          <w:rFonts w:hint="eastAsia"/>
        </w:rPr>
        <w:t>(만약 비거주자가 매각 영수증이 없다면 1만불 이내에만 매각 가능)</w:t>
      </w:r>
    </w:p>
    <w:p w:rsidR="008518BF" w:rsidRDefault="008518BF" w:rsidP="005B07FD">
      <w:pPr>
        <w:ind w:left="400"/>
        <w:rPr>
          <w:rFonts w:hint="eastAsia"/>
        </w:rPr>
      </w:pPr>
    </w:p>
    <w:p w:rsidR="008518BF" w:rsidRDefault="008518BF" w:rsidP="005B07FD">
      <w:pPr>
        <w:ind w:left="400"/>
        <w:rPr>
          <w:rFonts w:hint="eastAsia"/>
        </w:rPr>
      </w:pPr>
    </w:p>
    <w:p w:rsidR="008518BF" w:rsidRDefault="008518BF" w:rsidP="005B07FD">
      <w:pPr>
        <w:ind w:left="400"/>
        <w:rPr>
          <w:rFonts w:hint="eastAsia"/>
        </w:rPr>
      </w:pPr>
      <w:r>
        <w:rPr>
          <w:rFonts w:hint="eastAsia"/>
        </w:rPr>
        <w:t xml:space="preserve">-증빙 없는 외국환 송금은 건당 5천 달러에 한정한다. </w:t>
      </w:r>
    </w:p>
    <w:p w:rsidR="008518BF" w:rsidRDefault="008518BF" w:rsidP="005B07FD">
      <w:pPr>
        <w:ind w:left="400"/>
        <w:rPr>
          <w:rFonts w:hint="eastAsia"/>
        </w:rPr>
      </w:pPr>
      <w:r>
        <w:rPr>
          <w:rFonts w:hint="eastAsia"/>
        </w:rPr>
        <w:t>-증빙 없는 외국환 송금 수령은 2만 달러</w:t>
      </w:r>
      <w:r w:rsidR="00FF4537">
        <w:rPr>
          <w:rFonts w:hint="eastAsia"/>
        </w:rPr>
        <w:t>(동일 날짜, 동일인물, 동일점포 기준)</w:t>
      </w:r>
      <w:r>
        <w:rPr>
          <w:rFonts w:hint="eastAsia"/>
        </w:rPr>
        <w:t>에 한정한다.</w:t>
      </w:r>
      <w:r w:rsidR="00FF4537">
        <w:rPr>
          <w:rFonts w:hint="eastAsia"/>
        </w:rPr>
        <w:t xml:space="preserve"> </w:t>
      </w:r>
    </w:p>
    <w:p w:rsidR="00FF4537" w:rsidRPr="008518BF" w:rsidRDefault="00FF4537" w:rsidP="005B07FD">
      <w:pPr>
        <w:ind w:left="400"/>
        <w:rPr>
          <w:rFonts w:hint="eastAsia"/>
        </w:rPr>
      </w:pPr>
      <w:r>
        <w:rPr>
          <w:rFonts w:hint="eastAsia"/>
        </w:rPr>
        <w:t>초과시 취득 경위 입증 서류를 제출해야한다. 다만 해당 증빙이 없는 경우에는 증여로 간주한다.</w:t>
      </w:r>
    </w:p>
    <w:p w:rsidR="008518BF" w:rsidRPr="008518BF" w:rsidRDefault="008518BF" w:rsidP="005B07FD">
      <w:pPr>
        <w:ind w:left="400"/>
        <w:rPr>
          <w:rFonts w:hint="eastAsia"/>
        </w:rPr>
      </w:pPr>
    </w:p>
    <w:p w:rsidR="008518BF" w:rsidRDefault="008518BF" w:rsidP="005B07FD">
      <w:pPr>
        <w:ind w:left="400"/>
        <w:rPr>
          <w:rFonts w:hint="eastAsia"/>
        </w:rPr>
      </w:pPr>
    </w:p>
    <w:p w:rsidR="00FF4537" w:rsidRDefault="00FF4537" w:rsidP="005B07FD">
      <w:pPr>
        <w:ind w:left="400"/>
        <w:rPr>
          <w:rFonts w:hint="eastAsia"/>
        </w:rPr>
      </w:pPr>
      <w:r>
        <w:rPr>
          <w:rFonts w:hint="eastAsia"/>
        </w:rPr>
        <w:lastRenderedPageBreak/>
        <w:t xml:space="preserve">-외국환 은행의 주요 업무 </w:t>
      </w:r>
    </w:p>
    <w:p w:rsidR="008C7FCC" w:rsidRDefault="00FF4537" w:rsidP="008C7FCC">
      <w:pPr>
        <w:ind w:left="400"/>
        <w:rPr>
          <w:rFonts w:hint="eastAsia"/>
        </w:rPr>
      </w:pPr>
      <w:r>
        <w:rPr>
          <w:rFonts w:hint="eastAsia"/>
        </w:rPr>
        <w:t>*5천 달러 초과 송금 시, 거래외국환은행을 지정해야 한다. 이 경우 연간 5만 달러까지 증빙서류 없이 송금이 가능하다. 그래서 이런 송금 업무가 가장 많이 발생한다.</w:t>
      </w:r>
    </w:p>
    <w:p w:rsidR="008C7FCC" w:rsidRDefault="008C7FCC" w:rsidP="005B07FD">
      <w:pPr>
        <w:ind w:left="400"/>
        <w:rPr>
          <w:rFonts w:hint="eastAsia"/>
        </w:rPr>
      </w:pPr>
    </w:p>
    <w:p w:rsidR="008C7FCC" w:rsidRPr="008C7FCC" w:rsidRDefault="008C7FCC" w:rsidP="005B07FD">
      <w:pPr>
        <w:ind w:left="400"/>
        <w:rPr>
          <w:rFonts w:hint="eastAsia"/>
        </w:rPr>
      </w:pPr>
    </w:p>
    <w:p w:rsidR="00817474" w:rsidRDefault="00817474" w:rsidP="005B07FD">
      <w:pPr>
        <w:ind w:left="400"/>
        <w:rPr>
          <w:rFonts w:hint="eastAsia"/>
        </w:rPr>
      </w:pPr>
      <w:r>
        <w:rPr>
          <w:rFonts w:hint="eastAsia"/>
        </w:rPr>
        <w:t>-외환 자본 거래</w:t>
      </w:r>
    </w:p>
    <w:p w:rsidR="00817474" w:rsidRDefault="00817474" w:rsidP="005B07FD">
      <w:pPr>
        <w:ind w:left="400"/>
        <w:rPr>
          <w:rFonts w:hint="eastAsia"/>
        </w:rPr>
      </w:pPr>
      <w:r>
        <w:rPr>
          <w:rFonts w:hint="eastAsia"/>
        </w:rPr>
        <w:t>해외주식 취득, 외환 예금, 해외 부동산 등 취득</w:t>
      </w:r>
    </w:p>
    <w:p w:rsidR="00817474" w:rsidRDefault="00817474" w:rsidP="005B07FD">
      <w:pPr>
        <w:ind w:left="400"/>
        <w:rPr>
          <w:rFonts w:hint="eastAsia"/>
        </w:rPr>
      </w:pPr>
    </w:p>
    <w:p w:rsidR="008C7FCC" w:rsidRDefault="008C7FCC" w:rsidP="005B07FD">
      <w:pPr>
        <w:ind w:left="400"/>
        <w:rPr>
          <w:rFonts w:hint="eastAsia"/>
        </w:rPr>
      </w:pPr>
    </w:p>
    <w:p w:rsidR="00324175" w:rsidRDefault="00324175" w:rsidP="00324175">
      <w:pPr>
        <w:ind w:left="400"/>
        <w:rPr>
          <w:rFonts w:hint="eastAsia"/>
        </w:rPr>
      </w:pPr>
      <w:r>
        <w:rPr>
          <w:rFonts w:hint="eastAsia"/>
        </w:rPr>
        <w:t>-</w:t>
      </w:r>
      <w:r w:rsidR="002768AB">
        <w:rPr>
          <w:rFonts w:hint="eastAsia"/>
        </w:rPr>
        <w:t>외환시장</w:t>
      </w:r>
    </w:p>
    <w:p w:rsidR="002768AB" w:rsidRDefault="002768AB" w:rsidP="00324175">
      <w:pPr>
        <w:ind w:left="400"/>
        <w:rPr>
          <w:rFonts w:hint="eastAsia"/>
        </w:rPr>
      </w:pPr>
      <w:r>
        <w:rPr>
          <w:rFonts w:hint="eastAsia"/>
        </w:rPr>
        <w:t>*환(換)이란?</w:t>
      </w:r>
    </w:p>
    <w:p w:rsidR="002768AB" w:rsidRDefault="002768AB" w:rsidP="00324175">
      <w:pPr>
        <w:ind w:left="400"/>
        <w:rPr>
          <w:rFonts w:hint="eastAsia"/>
        </w:rPr>
      </w:pPr>
      <w:r>
        <w:rPr>
          <w:rFonts w:hint="eastAsia"/>
        </w:rPr>
        <w:t>-&gt;원거리에 있는 사람 사이의 금융 거래를 중계자(은행 등)을 통해 결제하는 수단</w:t>
      </w:r>
    </w:p>
    <w:p w:rsidR="002768AB" w:rsidRDefault="002768AB" w:rsidP="00324175">
      <w:pPr>
        <w:ind w:left="400"/>
        <w:rPr>
          <w:rFonts w:hint="eastAsia"/>
        </w:rPr>
      </w:pPr>
      <w:r>
        <w:rPr>
          <w:rFonts w:hint="eastAsia"/>
        </w:rPr>
        <w:t>*환의 종류</w:t>
      </w:r>
    </w:p>
    <w:p w:rsidR="002768AB" w:rsidRDefault="002768AB" w:rsidP="00324175">
      <w:pPr>
        <w:ind w:left="400"/>
        <w:rPr>
          <w:rFonts w:hint="eastAsia"/>
        </w:rPr>
      </w:pPr>
      <w:r>
        <w:rPr>
          <w:rFonts w:hint="eastAsia"/>
        </w:rPr>
        <w:t>내국환, 외국환</w:t>
      </w:r>
    </w:p>
    <w:p w:rsidR="002768AB" w:rsidRDefault="002768AB" w:rsidP="00324175">
      <w:pPr>
        <w:ind w:left="400"/>
        <w:rPr>
          <w:rFonts w:hint="eastAsia"/>
        </w:rPr>
      </w:pPr>
      <w:r>
        <w:rPr>
          <w:rFonts w:hint="eastAsia"/>
        </w:rPr>
        <w:t>우리는 여기서 주로 외국환을 다루게 된다.</w:t>
      </w:r>
    </w:p>
    <w:p w:rsidR="002768AB" w:rsidRDefault="002768AB" w:rsidP="00324175">
      <w:pPr>
        <w:ind w:left="400"/>
        <w:rPr>
          <w:rFonts w:hint="eastAsia"/>
        </w:rPr>
      </w:pPr>
    </w:p>
    <w:p w:rsidR="002768AB" w:rsidRDefault="002768AB" w:rsidP="00324175">
      <w:pPr>
        <w:ind w:left="400"/>
        <w:rPr>
          <w:rFonts w:hint="eastAsia"/>
        </w:rPr>
      </w:pPr>
      <w:r>
        <w:rPr>
          <w:rFonts w:hint="eastAsia"/>
        </w:rPr>
        <w:t>-외환시장 참여자</w:t>
      </w:r>
    </w:p>
    <w:p w:rsidR="002768AB" w:rsidRDefault="002768AB" w:rsidP="00324175">
      <w:pPr>
        <w:ind w:left="400"/>
        <w:rPr>
          <w:rFonts w:hint="eastAsia"/>
        </w:rPr>
      </w:pPr>
      <w:r>
        <w:rPr>
          <w:rFonts w:hint="eastAsia"/>
        </w:rPr>
        <w:t>-&gt; 고객, 외국환은행, 외환중개인(은행간 거래 중개)</w:t>
      </w:r>
    </w:p>
    <w:p w:rsidR="008C7FCC" w:rsidRDefault="002768AB" w:rsidP="005B07FD">
      <w:pPr>
        <w:ind w:left="400"/>
        <w:rPr>
          <w:rFonts w:hint="eastAsia"/>
        </w:rPr>
      </w:pPr>
      <w:r>
        <w:rPr>
          <w:rFonts w:hint="eastAsia"/>
        </w:rPr>
        <w:t>-&gt;우리는 보통 은행간 거래에 관한 외환시장을 다루게 된다.</w:t>
      </w:r>
    </w:p>
    <w:p w:rsidR="002768AB" w:rsidRDefault="002768AB" w:rsidP="005B07FD">
      <w:pPr>
        <w:ind w:left="400"/>
        <w:rPr>
          <w:rFonts w:hint="eastAsia"/>
        </w:rPr>
      </w:pPr>
    </w:p>
    <w:p w:rsidR="002768AB" w:rsidRDefault="002768AB" w:rsidP="005B07FD">
      <w:pPr>
        <w:ind w:left="400"/>
        <w:rPr>
          <w:rFonts w:hint="eastAsia"/>
        </w:rPr>
      </w:pPr>
    </w:p>
    <w:p w:rsidR="002768AB" w:rsidRDefault="002768AB" w:rsidP="005B07FD">
      <w:pPr>
        <w:ind w:left="400"/>
        <w:rPr>
          <w:rFonts w:hint="eastAsia"/>
        </w:rPr>
      </w:pPr>
      <w:r>
        <w:rPr>
          <w:rFonts w:hint="eastAsia"/>
        </w:rPr>
        <w:t xml:space="preserve">-우리나라의 외환거래는 미국 달러만 거래되기 때문에 타국 통화에 대해서는 달러 환율을 이용해서 </w:t>
      </w:r>
      <w:r w:rsidR="004C7101">
        <w:rPr>
          <w:rFonts w:hint="eastAsia"/>
        </w:rPr>
        <w:t>교차</w:t>
      </w:r>
      <w:r>
        <w:rPr>
          <w:rFonts w:hint="eastAsia"/>
        </w:rPr>
        <w:t>환율을 산정한다.</w:t>
      </w:r>
    </w:p>
    <w:p w:rsidR="004C7101" w:rsidRDefault="004C7101" w:rsidP="005B07FD">
      <w:pPr>
        <w:ind w:left="400"/>
        <w:rPr>
          <w:rFonts w:hint="eastAsia"/>
        </w:rPr>
      </w:pPr>
    </w:p>
    <w:p w:rsidR="004C7101" w:rsidRDefault="004C7101" w:rsidP="005B07FD">
      <w:pPr>
        <w:ind w:left="400"/>
        <w:rPr>
          <w:rFonts w:hint="eastAsia"/>
        </w:rPr>
      </w:pPr>
      <w:r>
        <w:rPr>
          <w:rFonts w:hint="eastAsia"/>
        </w:rPr>
        <w:t>-재정환율: 차익거래를 허용하지 않는 이론적인 환율</w:t>
      </w:r>
    </w:p>
    <w:p w:rsidR="002768AB" w:rsidRDefault="002768AB" w:rsidP="005B07FD">
      <w:pPr>
        <w:ind w:left="400"/>
        <w:rPr>
          <w:rFonts w:hint="eastAsia"/>
        </w:rPr>
      </w:pPr>
    </w:p>
    <w:p w:rsidR="004C7101" w:rsidRDefault="002768AB" w:rsidP="004C7101">
      <w:pPr>
        <w:ind w:left="400"/>
        <w:rPr>
          <w:rFonts w:hint="eastAsia"/>
        </w:rPr>
      </w:pPr>
      <w:r>
        <w:rPr>
          <w:rFonts w:hint="eastAsia"/>
        </w:rPr>
        <w:t>-</w:t>
      </w:r>
      <w:r w:rsidR="004C7101">
        <w:rPr>
          <w:rFonts w:hint="eastAsia"/>
        </w:rPr>
        <w:t>환율 표시 방법</w:t>
      </w:r>
    </w:p>
    <w:p w:rsidR="004C7101" w:rsidRPr="002768AB" w:rsidRDefault="004C7101" w:rsidP="004C7101">
      <w:pPr>
        <w:ind w:left="400"/>
        <w:rPr>
          <w:rFonts w:hint="eastAsia"/>
        </w:rPr>
      </w:pPr>
      <w:r>
        <w:rPr>
          <w:rFonts w:hint="eastAsia"/>
        </w:rPr>
        <w:t>*two-way quote 방식: 외환 매입 환율과 외환 매각 환율을 동시에 고시하도록 한다.</w:t>
      </w:r>
    </w:p>
    <w:p w:rsidR="008C7FCC" w:rsidRDefault="008C7FCC" w:rsidP="005B07FD">
      <w:pPr>
        <w:ind w:left="400"/>
        <w:rPr>
          <w:rFonts w:hint="eastAsia"/>
        </w:rPr>
      </w:pPr>
    </w:p>
    <w:p w:rsidR="00CD0A14" w:rsidRDefault="00CD0A14" w:rsidP="005B07FD">
      <w:pPr>
        <w:ind w:left="400"/>
        <w:rPr>
          <w:rFonts w:hint="eastAsia"/>
        </w:rPr>
      </w:pPr>
      <w:r>
        <w:rPr>
          <w:rFonts w:hint="eastAsia"/>
        </w:rPr>
        <w:t>-선물환율의 설정 방법: 금리평가이론</w:t>
      </w:r>
    </w:p>
    <w:p w:rsidR="00911FA0" w:rsidRDefault="00CD0A14" w:rsidP="005B07FD">
      <w:pPr>
        <w:ind w:left="400"/>
        <w:rPr>
          <w:rFonts w:hint="eastAsia"/>
        </w:rPr>
      </w:pPr>
      <w:r>
        <w:rPr>
          <w:rFonts w:hint="eastAsia"/>
        </w:rPr>
        <w:t xml:space="preserve">선물 환율은 미래 시점의 결제가 이뤄지기 때문에 </w:t>
      </w:r>
    </w:p>
    <w:p w:rsidR="00CD0A14" w:rsidRDefault="00911FA0" w:rsidP="005B07FD">
      <w:pPr>
        <w:ind w:left="400"/>
        <w:rPr>
          <w:rFonts w:hint="eastAsia"/>
        </w:rPr>
      </w:pPr>
      <w:r>
        <w:rPr>
          <w:rFonts w:hint="eastAsia"/>
        </w:rPr>
        <w:t>현재의 환율에 대해서 개별 국가의 결제 시점까지의 금리를 계산해서 산정한다.</w:t>
      </w:r>
    </w:p>
    <w:p w:rsidR="008C7FCC" w:rsidRDefault="00911FA0" w:rsidP="005B07FD">
      <w:pPr>
        <w:ind w:left="400"/>
        <w:rPr>
          <w:rFonts w:hint="eastAsia"/>
        </w:rPr>
      </w:pPr>
      <w:r>
        <w:rPr>
          <w:rFonts w:hint="eastAsia"/>
        </w:rPr>
        <w:t>근데 현물환율은 계속 변화해서 계산하기 복잡해져서 선물환율과 현물환율 차이인 swap point, swap rate를 이용해서 선물환율을 표시한다.(기준:bp)</w:t>
      </w:r>
    </w:p>
    <w:p w:rsidR="00911FA0" w:rsidRDefault="00911FA0" w:rsidP="005B07FD">
      <w:pPr>
        <w:ind w:left="400"/>
        <w:rPr>
          <w:rFonts w:hint="eastAsia"/>
        </w:rPr>
      </w:pPr>
    </w:p>
    <w:p w:rsidR="00911FA0" w:rsidRPr="00911FA0" w:rsidRDefault="00911FA0" w:rsidP="005B07FD">
      <w:pPr>
        <w:ind w:left="400"/>
        <w:rPr>
          <w:rFonts w:hint="eastAsia"/>
        </w:rPr>
      </w:pPr>
    </w:p>
    <w:p w:rsidR="008C7FCC" w:rsidRDefault="00911FA0" w:rsidP="005B07FD">
      <w:pPr>
        <w:ind w:left="400"/>
        <w:rPr>
          <w:rFonts w:hint="eastAsia"/>
        </w:rPr>
      </w:pPr>
      <w:r>
        <w:rPr>
          <w:rFonts w:hint="eastAsia"/>
        </w:rPr>
        <w:t>-spot시장(=value spot 거래)</w:t>
      </w:r>
    </w:p>
    <w:p w:rsidR="00911FA0" w:rsidRDefault="00911FA0" w:rsidP="005B07FD">
      <w:pPr>
        <w:ind w:left="400"/>
        <w:rPr>
          <w:rFonts w:hint="eastAsia"/>
        </w:rPr>
      </w:pPr>
      <w:r>
        <w:rPr>
          <w:rFonts w:hint="eastAsia"/>
        </w:rPr>
        <w:t>2영업일 이내에 외환의 인수와 결제가 이뤄지는 거래</w:t>
      </w:r>
    </w:p>
    <w:p w:rsidR="008C7FCC" w:rsidRPr="00911FA0" w:rsidRDefault="00911FA0" w:rsidP="005B07FD">
      <w:pPr>
        <w:ind w:left="400"/>
        <w:rPr>
          <w:rFonts w:hint="eastAsia"/>
        </w:rPr>
      </w:pPr>
      <w:r>
        <w:rPr>
          <w:rFonts w:hint="eastAsia"/>
        </w:rPr>
        <w:t>*거래 당일이나 1일 이후 결제가 이뤄지는 경우도 있으나 일반적으로 2영업일이 걸리는 value spot 거래를 실행한다.</w:t>
      </w:r>
    </w:p>
    <w:p w:rsidR="008C7FCC" w:rsidRDefault="008C7FCC" w:rsidP="005B07FD">
      <w:pPr>
        <w:ind w:left="400"/>
        <w:rPr>
          <w:rFonts w:hint="eastAsia"/>
        </w:rPr>
      </w:pPr>
    </w:p>
    <w:p w:rsidR="00911FA0" w:rsidRDefault="00911FA0" w:rsidP="005B07FD">
      <w:pPr>
        <w:ind w:left="400"/>
        <w:rPr>
          <w:rFonts w:hint="eastAsia"/>
        </w:rPr>
      </w:pPr>
    </w:p>
    <w:p w:rsidR="00911FA0" w:rsidRDefault="00911FA0" w:rsidP="005B07FD">
      <w:pPr>
        <w:ind w:left="400"/>
        <w:rPr>
          <w:rFonts w:hint="eastAsia"/>
        </w:rPr>
      </w:pPr>
    </w:p>
    <w:p w:rsidR="00911FA0" w:rsidRDefault="00911FA0" w:rsidP="005B07FD">
      <w:pPr>
        <w:ind w:left="400"/>
        <w:rPr>
          <w:rFonts w:hint="eastAsia"/>
        </w:rPr>
      </w:pPr>
    </w:p>
    <w:p w:rsidR="00911FA0" w:rsidRDefault="00911FA0" w:rsidP="005B07FD">
      <w:pPr>
        <w:ind w:left="400"/>
        <w:rPr>
          <w:rFonts w:hint="eastAsia"/>
        </w:rPr>
      </w:pPr>
      <w:r>
        <w:rPr>
          <w:rFonts w:hint="eastAsia"/>
        </w:rPr>
        <w:lastRenderedPageBreak/>
        <w:t>-선물환 시장</w:t>
      </w:r>
    </w:p>
    <w:p w:rsidR="00911FA0" w:rsidRDefault="00911FA0" w:rsidP="00911FA0">
      <w:pPr>
        <w:ind w:left="400"/>
        <w:rPr>
          <w:rFonts w:hint="eastAsia"/>
        </w:rPr>
      </w:pPr>
      <w:r>
        <w:rPr>
          <w:rFonts w:hint="eastAsia"/>
        </w:rPr>
        <w:t>계약은 현재 이뤄지고 인수, 결제는 미래시점에 발생하는 거래</w:t>
      </w:r>
    </w:p>
    <w:p w:rsidR="00911FA0" w:rsidRDefault="00CA1A0A" w:rsidP="005B07FD">
      <w:pPr>
        <w:ind w:left="400"/>
        <w:rPr>
          <w:rFonts w:hint="eastAsia"/>
        </w:rPr>
      </w:pPr>
      <w:r>
        <w:rPr>
          <w:rFonts w:hint="eastAsia"/>
        </w:rPr>
        <w:t xml:space="preserve">성격 - &gt; </w:t>
      </w:r>
      <w:r w:rsidR="00911FA0">
        <w:t>O</w:t>
      </w:r>
      <w:r w:rsidR="00911FA0">
        <w:rPr>
          <w:rFonts w:hint="eastAsia"/>
        </w:rPr>
        <w:t>utright forward 거래: 매수나 매도 포지션 중 한쪽만 결정하는 선물환 거래</w:t>
      </w:r>
    </w:p>
    <w:p w:rsidR="00911FA0" w:rsidRDefault="00BC568A" w:rsidP="005B07FD">
      <w:pPr>
        <w:ind w:left="400"/>
        <w:rPr>
          <w:rFonts w:hint="eastAsia"/>
        </w:rPr>
      </w:pPr>
      <w:r>
        <w:rPr>
          <w:rFonts w:hint="eastAsia"/>
        </w:rPr>
        <w:tab/>
        <w:t>일반선물환 거래: 실제 실물의 인수도가 발생하는 거래</w:t>
      </w:r>
    </w:p>
    <w:p w:rsidR="00CA1A0A" w:rsidRDefault="00BC568A" w:rsidP="00CA1A0A">
      <w:pPr>
        <w:ind w:left="400"/>
        <w:rPr>
          <w:rFonts w:hint="eastAsia"/>
        </w:rPr>
      </w:pPr>
      <w:r>
        <w:rPr>
          <w:rFonts w:hint="eastAsia"/>
        </w:rPr>
        <w:tab/>
        <w:t>NDF(차액결제선물환) 거래: 실물 없이 계약상 환율과 결제 시점의 환율과의 차액만 정산하는 거래</w:t>
      </w:r>
    </w:p>
    <w:p w:rsidR="00CA1A0A" w:rsidRDefault="00CA1A0A" w:rsidP="00CA1A0A">
      <w:pPr>
        <w:ind w:left="400"/>
        <w:rPr>
          <w:rFonts w:hint="eastAsia"/>
        </w:rPr>
      </w:pPr>
      <w:r>
        <w:rPr>
          <w:rFonts w:hint="eastAsia"/>
        </w:rPr>
        <w:t>*선물환거래 = 현재시점에서 미래에 결제될 환율을 고정시키는 거래</w:t>
      </w:r>
    </w:p>
    <w:p w:rsidR="00CA1A0A" w:rsidRPr="00CA1A0A" w:rsidRDefault="00CA1A0A" w:rsidP="00CA1A0A">
      <w:pPr>
        <w:ind w:left="400"/>
        <w:rPr>
          <w:rFonts w:hint="eastAsia"/>
        </w:rPr>
      </w:pPr>
    </w:p>
    <w:p w:rsidR="00CA1A0A" w:rsidRDefault="00EA2D9C" w:rsidP="005B07FD">
      <w:pPr>
        <w:ind w:left="400"/>
        <w:rPr>
          <w:rFonts w:hint="eastAsia"/>
        </w:rPr>
      </w:pPr>
      <w:r>
        <w:rPr>
          <w:rFonts w:hint="eastAsia"/>
        </w:rPr>
        <w:t>-해외의 NDF거래가 활발한데 특히 뉴욕시장에서 많이 거래된다. 그래서 전날 뉴욕시장의 원/달러 NDF거래 종가가 다음날 국내 외환시장의 원/달러 현물환율 시가 결제에 영향을 준다.</w:t>
      </w:r>
    </w:p>
    <w:p w:rsidR="00EA2D9C" w:rsidRDefault="00EA2D9C" w:rsidP="005B07FD">
      <w:pPr>
        <w:ind w:left="400"/>
        <w:rPr>
          <w:rFonts w:hint="eastAsia"/>
        </w:rPr>
      </w:pPr>
      <w:r>
        <w:rPr>
          <w:rFonts w:hint="eastAsia"/>
        </w:rPr>
        <w:t>국내 현물환율 시초가 = 전날 국내 현물환율 종가 + 전날 NDF 환율 변동 폭 + SWAP point</w:t>
      </w:r>
    </w:p>
    <w:p w:rsidR="00CA1A0A" w:rsidRPr="00EA2D9C" w:rsidRDefault="00CA1A0A" w:rsidP="005B07FD">
      <w:pPr>
        <w:ind w:left="400"/>
        <w:rPr>
          <w:rFonts w:hint="eastAsia"/>
        </w:rPr>
      </w:pPr>
    </w:p>
    <w:p w:rsidR="00CA1A0A" w:rsidRDefault="00EA2D9C" w:rsidP="005B07FD">
      <w:pPr>
        <w:ind w:left="400"/>
        <w:rPr>
          <w:rFonts w:hint="eastAsia"/>
        </w:rPr>
      </w:pPr>
      <w:r>
        <w:rPr>
          <w:rFonts w:hint="eastAsia"/>
        </w:rPr>
        <w:t>-선물환 시장에서의 은행의 의사 결정</w:t>
      </w:r>
    </w:p>
    <w:p w:rsidR="00EA2D9C" w:rsidRDefault="00EA2D9C" w:rsidP="005B07FD">
      <w:pPr>
        <w:ind w:left="400"/>
        <w:rPr>
          <w:rFonts w:hint="eastAsia"/>
        </w:rPr>
      </w:pPr>
      <w:r>
        <w:rPr>
          <w:rFonts w:hint="eastAsia"/>
        </w:rPr>
        <w:t>고객의 선물환 매도 시, 은행은 선물환 매입 포지션을 하게 되어 환위험 노출(long position)되어 환위험 해소를 위해 현물환 매도로 환위험을 헤지 한다.</w:t>
      </w:r>
    </w:p>
    <w:p w:rsidR="00EA2D9C" w:rsidRDefault="00EA2D9C" w:rsidP="005B07FD">
      <w:pPr>
        <w:ind w:left="400"/>
        <w:rPr>
          <w:rFonts w:hint="eastAsia"/>
        </w:rPr>
      </w:pPr>
    </w:p>
    <w:p w:rsidR="00EA2D9C" w:rsidRDefault="00EA2D9C" w:rsidP="005B07FD">
      <w:pPr>
        <w:ind w:left="400"/>
        <w:rPr>
          <w:rFonts w:hint="eastAsia"/>
        </w:rPr>
      </w:pPr>
    </w:p>
    <w:p w:rsidR="00EA2D9C" w:rsidRDefault="00EA2D9C" w:rsidP="005B07FD">
      <w:pPr>
        <w:ind w:left="400"/>
        <w:rPr>
          <w:rFonts w:hint="eastAsia"/>
        </w:rPr>
      </w:pPr>
    </w:p>
    <w:p w:rsidR="00EA2D9C" w:rsidRDefault="00CA1A0A" w:rsidP="00EA2D9C">
      <w:pPr>
        <w:ind w:left="400"/>
        <w:rPr>
          <w:rFonts w:hint="eastAsia"/>
        </w:rPr>
      </w:pPr>
      <w:r>
        <w:rPr>
          <w:rFonts w:hint="eastAsia"/>
        </w:rPr>
        <w:t>-</w:t>
      </w:r>
      <w:r w:rsidR="00EA2D9C">
        <w:rPr>
          <w:rFonts w:hint="eastAsia"/>
        </w:rPr>
        <w:t>외환 스왑(FX SWAP거래)</w:t>
      </w: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>계약시점과 거래 시점이 다른 복수의 거래를 한번에 계약하는 거래</w:t>
      </w: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>*현물,선물 거래</w:t>
      </w: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ab/>
        <w:t>현물 매입 + 선물 매도</w:t>
      </w: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ab/>
        <w:t>현물 매도 + 선물 매입</w:t>
      </w: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>*선물,선물 거래</w:t>
      </w: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>*현물,현물 거래(spot-tom)-&gt;결제일이 1~2일 차이이기 때문에 현물로 취급한다.</w:t>
      </w:r>
    </w:p>
    <w:p w:rsidR="00EA2D9C" w:rsidRPr="00EA2D9C" w:rsidRDefault="00EA2D9C" w:rsidP="00EA2D9C">
      <w:pPr>
        <w:ind w:left="400"/>
        <w:rPr>
          <w:rFonts w:hint="eastAsia"/>
        </w:rPr>
      </w:pPr>
    </w:p>
    <w:p w:rsidR="00EA2D9C" w:rsidRDefault="00EA2D9C" w:rsidP="00EA2D9C">
      <w:pPr>
        <w:ind w:left="400"/>
        <w:rPr>
          <w:rFonts w:hint="eastAsia"/>
        </w:rPr>
      </w:pP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>-통화 스왑(스와프)</w:t>
      </w: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>거래 당사자간 서로 다른 통화를 교환하고 일정 기간 이후 원금을 재교환 하는 거래</w:t>
      </w:r>
    </w:p>
    <w:p w:rsidR="00EA2D9C" w:rsidRDefault="00EA2D9C" w:rsidP="00EA2D9C">
      <w:pPr>
        <w:ind w:left="400"/>
        <w:rPr>
          <w:rFonts w:hint="eastAsia"/>
        </w:rPr>
      </w:pPr>
      <w:r>
        <w:rPr>
          <w:rFonts w:hint="eastAsia"/>
        </w:rPr>
        <w:t xml:space="preserve">(외환 스왑과의 차이: 외환스왑은 금리차이를 적용하지만 통화스왑은 </w:t>
      </w:r>
      <w:r w:rsidR="00C93E81">
        <w:rPr>
          <w:rFonts w:hint="eastAsia"/>
        </w:rPr>
        <w:t>원금을 재교환한다.)</w:t>
      </w:r>
    </w:p>
    <w:p w:rsidR="00C93E81" w:rsidRDefault="00C93E81" w:rsidP="00EA2D9C">
      <w:pPr>
        <w:ind w:left="400"/>
        <w:rPr>
          <w:rFonts w:hint="eastAsia"/>
        </w:rPr>
      </w:pPr>
      <w:r>
        <w:rPr>
          <w:rFonts w:hint="eastAsia"/>
        </w:rPr>
        <w:t>이때, 원금을 그대로 교환하기 때문에 양측이 서로의 통화에 대해서 일종의 수수료를 지출하게 된다.</w:t>
      </w:r>
    </w:p>
    <w:p w:rsidR="00C93E81" w:rsidRDefault="00C93E81" w:rsidP="00EA2D9C">
      <w:pPr>
        <w:ind w:left="400"/>
        <w:rPr>
          <w:rFonts w:hint="eastAsia"/>
        </w:rPr>
      </w:pPr>
      <w:r>
        <w:t>E</w:t>
      </w:r>
      <w:r>
        <w:rPr>
          <w:rFonts w:hint="eastAsia"/>
        </w:rPr>
        <w:t>x: 은행 달러 유동성 위기로 원화를 이용해 통화 스왑을 타 은행과 진행하는 경우 달러 이자를 많이 지불하고 원화 이자를 적게 받게 된다.(원화 기준 금리: CRS, 달러 기준 금리:LIBOR금리)</w:t>
      </w:r>
    </w:p>
    <w:p w:rsidR="00C93E81" w:rsidRDefault="00C93E81" w:rsidP="00EA2D9C">
      <w:pPr>
        <w:ind w:left="400"/>
        <w:rPr>
          <w:rFonts w:hint="eastAsia"/>
        </w:rPr>
      </w:pPr>
      <w:r>
        <w:rPr>
          <w:rFonts w:hint="eastAsia"/>
        </w:rPr>
        <w:t>CRS금리-&gt;LIBOR금리와 연동되는 원화 고정 금리</w:t>
      </w:r>
    </w:p>
    <w:p w:rsidR="00C93E81" w:rsidRDefault="00C93E81" w:rsidP="00EA2D9C">
      <w:pPr>
        <w:ind w:left="400"/>
        <w:rPr>
          <w:rFonts w:hint="eastAsia"/>
        </w:rPr>
      </w:pPr>
      <w:r>
        <w:rPr>
          <w:rFonts w:hint="eastAsia"/>
        </w:rPr>
        <w:t>이때, 은행의 bid-ask 금리가 표시되어 해당 금리 고시에는 이 값의 평균값인 mid로 표기된다.</w:t>
      </w:r>
    </w:p>
    <w:p w:rsidR="00C93E81" w:rsidRDefault="00C93E81" w:rsidP="00EA2D9C">
      <w:pPr>
        <w:ind w:left="400"/>
        <w:rPr>
          <w:rFonts w:hint="eastAsia"/>
        </w:rPr>
      </w:pPr>
    </w:p>
    <w:p w:rsidR="00C93E81" w:rsidRDefault="00C93E81" w:rsidP="00EA2D9C">
      <w:pPr>
        <w:ind w:left="400"/>
        <w:rPr>
          <w:rFonts w:hint="eastAsia"/>
        </w:rPr>
      </w:pPr>
    </w:p>
    <w:p w:rsidR="00C93E81" w:rsidRDefault="00C93E81" w:rsidP="00EA2D9C">
      <w:pPr>
        <w:ind w:left="400"/>
        <w:rPr>
          <w:rFonts w:hint="eastAsia"/>
        </w:rPr>
      </w:pPr>
      <w:r>
        <w:rPr>
          <w:rFonts w:hint="eastAsia"/>
        </w:rPr>
        <w:t>-통화스왑 시장의 외국인 움직임</w:t>
      </w:r>
    </w:p>
    <w:p w:rsidR="00C93E81" w:rsidRDefault="00B43042" w:rsidP="00EA2D9C">
      <w:pPr>
        <w:ind w:left="400"/>
        <w:rPr>
          <w:rFonts w:hint="eastAsia"/>
        </w:rPr>
      </w:pPr>
      <w:r>
        <w:rPr>
          <w:rFonts w:hint="eastAsia"/>
        </w:rPr>
        <w:t>금리차익 목적의 통화스왑 거래 메커니즘의 이해가 필요하다.</w:t>
      </w:r>
    </w:p>
    <w:p w:rsidR="00B43042" w:rsidRDefault="00B43042" w:rsidP="00EA2D9C">
      <w:pPr>
        <w:ind w:left="400"/>
        <w:rPr>
          <w:rFonts w:hint="eastAsia"/>
        </w:rPr>
      </w:pPr>
      <w:r>
        <w:rPr>
          <w:rFonts w:hint="eastAsia"/>
        </w:rPr>
        <w:t>그래서 국내 경제의 움직임에 따른 외국인 움직임이 주식시장보다 채권시장에서 더 빨리 발생한다.</w:t>
      </w:r>
    </w:p>
    <w:p w:rsidR="00B941A7" w:rsidRDefault="00B43042" w:rsidP="00EA2D9C">
      <w:pPr>
        <w:ind w:left="400"/>
        <w:rPr>
          <w:rFonts w:hint="eastAsia"/>
        </w:rPr>
      </w:pPr>
      <w:r>
        <w:rPr>
          <w:rFonts w:hint="eastAsia"/>
        </w:rPr>
        <w:t xml:space="preserve">따라서 갑작스런 국내 채권 매도로 국내 채권 가격 하락이 발생해 채권 수익률이 크게 상승한다면 국내 경제의 악재에 대해서 외국인이 반응한다고 보면 된다. </w:t>
      </w:r>
    </w:p>
    <w:p w:rsidR="00B941A7" w:rsidRDefault="00B941A7" w:rsidP="00EA2D9C">
      <w:pPr>
        <w:ind w:left="400"/>
        <w:rPr>
          <w:rFonts w:hint="eastAsia"/>
        </w:rPr>
      </w:pPr>
    </w:p>
    <w:p w:rsidR="00B941A7" w:rsidRDefault="00B941A7" w:rsidP="00EA2D9C">
      <w:pPr>
        <w:ind w:left="400"/>
        <w:rPr>
          <w:rFonts w:hint="eastAsia"/>
        </w:rPr>
      </w:pPr>
    </w:p>
    <w:p w:rsidR="00B43042" w:rsidRPr="00B43042" w:rsidRDefault="00B43042" w:rsidP="00EA2D9C">
      <w:pPr>
        <w:ind w:left="400"/>
        <w:rPr>
          <w:rFonts w:hint="eastAsia"/>
          <w:highlight w:val="yellow"/>
        </w:rPr>
      </w:pPr>
      <w:r w:rsidRPr="00B43042">
        <w:rPr>
          <w:highlight w:val="yellow"/>
        </w:rPr>
        <w:t>W</w:t>
      </w:r>
      <w:r w:rsidRPr="00B43042">
        <w:rPr>
          <w:rFonts w:hint="eastAsia"/>
          <w:highlight w:val="yellow"/>
        </w:rPr>
        <w:t>hy? 외국인의 움직임이 현재 시점의 상황에 기반해서 움직인다는 가정을 하는가? 대출 껴서 투자해서 그</w:t>
      </w:r>
      <w:r w:rsidRPr="00B43042">
        <w:rPr>
          <w:rFonts w:hint="eastAsia"/>
          <w:highlight w:val="yellow"/>
        </w:rPr>
        <w:lastRenderedPageBreak/>
        <w:t xml:space="preserve">런건가? </w:t>
      </w:r>
    </w:p>
    <w:p w:rsidR="00B43042" w:rsidRPr="00B43042" w:rsidRDefault="00B43042" w:rsidP="00B43042">
      <w:pPr>
        <w:pStyle w:val="a5"/>
        <w:numPr>
          <w:ilvl w:val="0"/>
          <w:numId w:val="16"/>
        </w:numPr>
        <w:ind w:leftChars="0"/>
        <w:rPr>
          <w:rFonts w:hint="eastAsia"/>
          <w:highlight w:val="yellow"/>
        </w:rPr>
      </w:pPr>
      <w:r w:rsidRPr="00B43042">
        <w:rPr>
          <w:rFonts w:hint="eastAsia"/>
          <w:highlight w:val="yellow"/>
        </w:rPr>
        <w:t xml:space="preserve">외국인 투자는 향후 추세를 보지 않고 현재 시점을 기반으로 하는 안정적인 수입을 목표로 한다고 보면된다. </w:t>
      </w:r>
    </w:p>
    <w:p w:rsidR="00B941A7" w:rsidRDefault="00B43042" w:rsidP="00E752E0">
      <w:pPr>
        <w:pStyle w:val="a5"/>
        <w:ind w:leftChars="0" w:left="760"/>
        <w:rPr>
          <w:rFonts w:hint="eastAsia"/>
        </w:rPr>
      </w:pPr>
      <w:r w:rsidRPr="00B43042">
        <w:rPr>
          <w:rFonts w:hint="eastAsia"/>
          <w:highlight w:val="yellow"/>
        </w:rPr>
        <w:t>근데 이게 맞을 수 밖에 없는 이유가 일반인이 상상도 할 수 없는 거대한 자금을 움직이는 상황에서 정교한 데이터로 향후 추세를 생각한다고 하더라도 현재 상황을 기반으로 한 결정에 비해서 위험을 감수하는 것은 사실이니까.</w:t>
      </w:r>
      <w:r>
        <w:rPr>
          <w:rFonts w:hint="eastAsia"/>
        </w:rPr>
        <w:t xml:space="preserve"> </w:t>
      </w:r>
    </w:p>
    <w:p w:rsidR="00E752E0" w:rsidRDefault="00E752E0" w:rsidP="00E752E0">
      <w:pPr>
        <w:ind w:left="400"/>
        <w:rPr>
          <w:rFonts w:hint="eastAsia"/>
        </w:rPr>
      </w:pPr>
    </w:p>
    <w:p w:rsidR="00E752E0" w:rsidRDefault="00E752E0" w:rsidP="00E752E0">
      <w:pPr>
        <w:ind w:left="400"/>
        <w:rPr>
          <w:rFonts w:hint="eastAsia"/>
        </w:rPr>
      </w:pPr>
      <w:r>
        <w:rPr>
          <w:rFonts w:hint="eastAsia"/>
        </w:rPr>
        <w:t>-margin call: 선물 거래에서 가격 변동으로 인해 발생하는 추가 증거금</w:t>
      </w:r>
    </w:p>
    <w:p w:rsidR="00E752E0" w:rsidRDefault="00E752E0" w:rsidP="00E752E0">
      <w:pPr>
        <w:ind w:left="400"/>
        <w:rPr>
          <w:rFonts w:hint="eastAsia"/>
        </w:rPr>
      </w:pPr>
    </w:p>
    <w:p w:rsidR="00E752E0" w:rsidRDefault="00E752E0" w:rsidP="00E752E0">
      <w:pPr>
        <w:ind w:left="400"/>
        <w:rPr>
          <w:rFonts w:hint="eastAsia"/>
        </w:rPr>
      </w:pPr>
      <w:r>
        <w:rPr>
          <w:rFonts w:hint="eastAsia"/>
        </w:rPr>
        <w:t xml:space="preserve">-한국 통화선물시장: krx(한국 거래소) </w:t>
      </w:r>
      <w:r>
        <w:t>내에</w:t>
      </w:r>
      <w:r>
        <w:rPr>
          <w:rFonts w:hint="eastAsia"/>
        </w:rPr>
        <w:t xml:space="preserve"> 존재</w:t>
      </w:r>
    </w:p>
    <w:p w:rsidR="00E752E0" w:rsidRDefault="00E752E0" w:rsidP="00E752E0">
      <w:pPr>
        <w:ind w:left="400"/>
        <w:rPr>
          <w:rFonts w:hint="eastAsia"/>
        </w:rPr>
      </w:pPr>
    </w:p>
    <w:p w:rsidR="00E752E0" w:rsidRDefault="00E752E0" w:rsidP="00E752E0">
      <w:pPr>
        <w:ind w:left="400"/>
        <w:rPr>
          <w:rFonts w:hint="eastAsia"/>
        </w:rPr>
      </w:pPr>
      <w:r>
        <w:rPr>
          <w:rFonts w:hint="eastAsia"/>
        </w:rPr>
        <w:t>-외환선물거래의 미결제 수량</w:t>
      </w:r>
    </w:p>
    <w:p w:rsidR="00E752E0" w:rsidRDefault="003B46F4" w:rsidP="00E752E0">
      <w:pPr>
        <w:ind w:left="400"/>
        <w:rPr>
          <w:rFonts w:hint="eastAsia"/>
        </w:rPr>
      </w:pPr>
      <w:r>
        <w:rPr>
          <w:rFonts w:hint="eastAsia"/>
        </w:rPr>
        <w:t>-&gt;결제 만기가 되지 않아 청산되지 않은 거래 총량</w:t>
      </w:r>
    </w:p>
    <w:p w:rsidR="003B46F4" w:rsidRDefault="003B46F4" w:rsidP="00E752E0">
      <w:pPr>
        <w:ind w:left="400"/>
        <w:rPr>
          <w:rFonts w:hint="eastAsia"/>
        </w:rPr>
      </w:pPr>
    </w:p>
    <w:p w:rsidR="003B46F4" w:rsidRDefault="003B46F4" w:rsidP="00E752E0">
      <w:pPr>
        <w:ind w:left="400"/>
        <w:rPr>
          <w:rFonts w:hint="eastAsia"/>
        </w:rPr>
      </w:pPr>
      <w:r>
        <w:rPr>
          <w:rFonts w:hint="eastAsia"/>
        </w:rPr>
        <w:t>-외환선물거래의 가장 큰 기관 : 은행(외환업무량 자체가 많아서 헤지 목적으로 선물거래에 가장 큰 기관이다.)</w:t>
      </w:r>
    </w:p>
    <w:p w:rsidR="003B46F4" w:rsidRDefault="003B46F4" w:rsidP="00E752E0">
      <w:pPr>
        <w:ind w:left="400"/>
        <w:rPr>
          <w:rFonts w:hint="eastAsia"/>
        </w:rPr>
      </w:pPr>
    </w:p>
    <w:p w:rsidR="003B46F4" w:rsidRDefault="003B46F4" w:rsidP="00E752E0">
      <w:pPr>
        <w:ind w:left="400"/>
        <w:rPr>
          <w:rFonts w:hint="eastAsia"/>
        </w:rPr>
      </w:pPr>
      <w:r>
        <w:rPr>
          <w:rFonts w:hint="eastAsia"/>
        </w:rPr>
        <w:t>-</w:t>
      </w:r>
      <w:r w:rsidR="00B500A8">
        <w:rPr>
          <w:rFonts w:hint="eastAsia"/>
        </w:rPr>
        <w:t>통화선물시장은 원금이 아닌 증거금을 기반으로 거래가 진행되기 때문에 증거금율의 역수로 레버리지가 발생해서 절대로 하면은 안된다.</w:t>
      </w:r>
    </w:p>
    <w:p w:rsidR="00B500A8" w:rsidRDefault="00B500A8" w:rsidP="00E752E0">
      <w:pPr>
        <w:ind w:left="400"/>
        <w:rPr>
          <w:rFonts w:hint="eastAsia"/>
        </w:rPr>
      </w:pPr>
    </w:p>
    <w:p w:rsidR="00B500A8" w:rsidRDefault="00B500A8" w:rsidP="00E752E0">
      <w:pPr>
        <w:ind w:left="400"/>
        <w:rPr>
          <w:rFonts w:hint="eastAsia"/>
        </w:rPr>
      </w:pPr>
      <w:r>
        <w:rPr>
          <w:rFonts w:hint="eastAsia"/>
        </w:rPr>
        <w:t>-</w:t>
      </w:r>
    </w:p>
    <w:p w:rsidR="00E752E0" w:rsidRDefault="00E752E0" w:rsidP="00E752E0">
      <w:pPr>
        <w:ind w:left="400"/>
        <w:rPr>
          <w:rFonts w:hint="eastAsia"/>
        </w:rPr>
      </w:pPr>
    </w:p>
    <w:p w:rsidR="00E752E0" w:rsidRDefault="00E752E0" w:rsidP="00E752E0">
      <w:pPr>
        <w:ind w:left="400"/>
        <w:rPr>
          <w:rFonts w:hint="eastAsia"/>
        </w:rPr>
      </w:pPr>
    </w:p>
    <w:p w:rsidR="00E752E0" w:rsidRDefault="00E752E0" w:rsidP="00E752E0">
      <w:pPr>
        <w:ind w:left="400"/>
        <w:rPr>
          <w:rFonts w:hint="eastAsia"/>
        </w:rPr>
      </w:pPr>
    </w:p>
    <w:p w:rsidR="00E752E0" w:rsidRDefault="00E752E0" w:rsidP="00E752E0">
      <w:pPr>
        <w:ind w:left="400"/>
        <w:rPr>
          <w:rFonts w:hint="eastAsia"/>
        </w:rPr>
      </w:pPr>
    </w:p>
    <w:p w:rsidR="00E752E0" w:rsidRPr="00E752E0" w:rsidRDefault="00E752E0" w:rsidP="00E752E0">
      <w:pPr>
        <w:ind w:left="400"/>
        <w:rPr>
          <w:rFonts w:hint="eastAsia"/>
        </w:rPr>
      </w:pPr>
    </w:p>
    <w:p w:rsidR="00823318" w:rsidRPr="00823318" w:rsidRDefault="00823318" w:rsidP="00823318">
      <w:pPr>
        <w:ind w:left="400"/>
        <w:rPr>
          <w:sz w:val="30"/>
          <w:szCs w:val="30"/>
        </w:rPr>
      </w:pPr>
      <w:r>
        <w:rPr>
          <w:rFonts w:hint="eastAsia"/>
          <w:sz w:val="30"/>
          <w:szCs w:val="30"/>
        </w:rPr>
        <w:t>2. 궁금증 정리사항</w:t>
      </w:r>
    </w:p>
    <w:p w:rsidR="006F6358" w:rsidRPr="00324175" w:rsidRDefault="00F46CE1" w:rsidP="003F73EE">
      <w:pPr>
        <w:pStyle w:val="a5"/>
        <w:numPr>
          <w:ilvl w:val="0"/>
          <w:numId w:val="3"/>
        </w:numPr>
        <w:ind w:leftChars="0"/>
        <w:rPr>
          <w:rFonts w:hint="eastAsia"/>
          <w:highlight w:val="yellow"/>
        </w:rPr>
      </w:pPr>
      <w:r w:rsidRPr="00324175">
        <w:rPr>
          <w:rFonts w:hint="eastAsia"/>
          <w:highlight w:val="yellow"/>
        </w:rPr>
        <w:t>우리나라의 msci 선진국 시장 편입과 관련해서</w:t>
      </w:r>
      <w:r w:rsidR="006F6358" w:rsidRPr="00324175">
        <w:rPr>
          <w:rFonts w:hint="eastAsia"/>
          <w:highlight w:val="yellow"/>
        </w:rPr>
        <w:t xml:space="preserve"> 이전에</w:t>
      </w:r>
      <w:r w:rsidRPr="00324175">
        <w:rPr>
          <w:rFonts w:hint="eastAsia"/>
          <w:highlight w:val="yellow"/>
        </w:rPr>
        <w:t xml:space="preserve"> 외환시장의 문제점이 제시되었다는 것을 </w:t>
      </w:r>
      <w:r w:rsidR="006F6358" w:rsidRPr="00324175">
        <w:rPr>
          <w:rFonts w:hint="eastAsia"/>
          <w:highlight w:val="yellow"/>
        </w:rPr>
        <w:t>말씀해 주셨었는데 해당 사안과 관련된 우리나라 외환시장의 큰 문제점이 궁금하다.</w:t>
      </w:r>
    </w:p>
    <w:p w:rsidR="00324175" w:rsidRDefault="00324175" w:rsidP="00324175">
      <w:pPr>
        <w:pStyle w:val="a5"/>
        <w:ind w:leftChars="0" w:left="1160"/>
      </w:pPr>
      <w:r w:rsidRPr="00324175">
        <w:rPr>
          <w:rFonts w:hint="eastAsia"/>
          <w:highlight w:val="yellow"/>
        </w:rPr>
        <w:t>-&gt;외환당국의 시장개입으로 환율조정 근데 대외무역 의존도가 높기도 하고 환율의 외부 충격 변동성이 매우 크기 때문에 어쩔 수 없긴 하지</w:t>
      </w:r>
      <w:r w:rsidRPr="00324175">
        <w:rPr>
          <w:highlight w:val="yellow"/>
        </w:rPr>
        <w:t>…</w:t>
      </w:r>
    </w:p>
    <w:p w:rsidR="003F73EE" w:rsidRDefault="003F73EE" w:rsidP="00B43042"/>
    <w:sectPr w:rsidR="003F73EE" w:rsidSect="00C345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471" w:rsidRDefault="00317471" w:rsidP="00C345D9">
      <w:r>
        <w:separator/>
      </w:r>
    </w:p>
  </w:endnote>
  <w:endnote w:type="continuationSeparator" w:id="1">
    <w:p w:rsidR="00317471" w:rsidRDefault="00317471" w:rsidP="00C3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471" w:rsidRDefault="00317471" w:rsidP="00C345D9">
      <w:r>
        <w:separator/>
      </w:r>
    </w:p>
  </w:footnote>
  <w:footnote w:type="continuationSeparator" w:id="1">
    <w:p w:rsidR="00317471" w:rsidRDefault="00317471" w:rsidP="00C3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C2"/>
    <w:multiLevelType w:val="hybridMultilevel"/>
    <w:tmpl w:val="081C7FC8"/>
    <w:lvl w:ilvl="0" w:tplc="D61A59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53E4B2F"/>
    <w:multiLevelType w:val="hybridMultilevel"/>
    <w:tmpl w:val="6E82055C"/>
    <w:lvl w:ilvl="0" w:tplc="3C3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80442"/>
    <w:multiLevelType w:val="hybridMultilevel"/>
    <w:tmpl w:val="5A724148"/>
    <w:lvl w:ilvl="0" w:tplc="601C6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760E0"/>
    <w:multiLevelType w:val="hybridMultilevel"/>
    <w:tmpl w:val="548C0910"/>
    <w:lvl w:ilvl="0" w:tplc="4BB27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624959"/>
    <w:multiLevelType w:val="hybridMultilevel"/>
    <w:tmpl w:val="C8EA37F6"/>
    <w:lvl w:ilvl="0" w:tplc="61883B7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38B3BAF"/>
    <w:multiLevelType w:val="hybridMultilevel"/>
    <w:tmpl w:val="861A20A0"/>
    <w:lvl w:ilvl="0" w:tplc="C35C254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52960F5"/>
    <w:multiLevelType w:val="hybridMultilevel"/>
    <w:tmpl w:val="316A2DF2"/>
    <w:lvl w:ilvl="0" w:tplc="99D4ED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946630"/>
    <w:multiLevelType w:val="hybridMultilevel"/>
    <w:tmpl w:val="C6AC72B2"/>
    <w:lvl w:ilvl="0" w:tplc="C78273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82C2F7D"/>
    <w:multiLevelType w:val="hybridMultilevel"/>
    <w:tmpl w:val="000881C4"/>
    <w:lvl w:ilvl="0" w:tplc="98B60A4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>
    <w:nsid w:val="56FC4443"/>
    <w:multiLevelType w:val="hybridMultilevel"/>
    <w:tmpl w:val="EE1428C2"/>
    <w:lvl w:ilvl="0" w:tplc="CBD67B2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60059F"/>
    <w:multiLevelType w:val="hybridMultilevel"/>
    <w:tmpl w:val="B3BE3290"/>
    <w:lvl w:ilvl="0" w:tplc="C32644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14A267D"/>
    <w:multiLevelType w:val="hybridMultilevel"/>
    <w:tmpl w:val="37A2BC48"/>
    <w:lvl w:ilvl="0" w:tplc="B27CED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6813034"/>
    <w:multiLevelType w:val="hybridMultilevel"/>
    <w:tmpl w:val="9E000B38"/>
    <w:lvl w:ilvl="0" w:tplc="0A082D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887405A"/>
    <w:multiLevelType w:val="hybridMultilevel"/>
    <w:tmpl w:val="B64869DE"/>
    <w:lvl w:ilvl="0" w:tplc="4EDCB9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9EE0C6C"/>
    <w:multiLevelType w:val="hybridMultilevel"/>
    <w:tmpl w:val="4356989A"/>
    <w:lvl w:ilvl="0" w:tplc="ACC2444A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>
    <w:nsid w:val="7AC933A3"/>
    <w:multiLevelType w:val="hybridMultilevel"/>
    <w:tmpl w:val="9A925866"/>
    <w:lvl w:ilvl="0" w:tplc="9AB22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15"/>
  </w:num>
  <w:num w:numId="8">
    <w:abstractNumId w:val="3"/>
  </w:num>
  <w:num w:numId="9">
    <w:abstractNumId w:val="13"/>
  </w:num>
  <w:num w:numId="10">
    <w:abstractNumId w:val="11"/>
  </w:num>
  <w:num w:numId="11">
    <w:abstractNumId w:val="14"/>
  </w:num>
  <w:num w:numId="12">
    <w:abstractNumId w:val="8"/>
  </w:num>
  <w:num w:numId="13">
    <w:abstractNumId w:val="10"/>
  </w:num>
  <w:num w:numId="14">
    <w:abstractNumId w:val="12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997"/>
    <w:rsid w:val="000301E7"/>
    <w:rsid w:val="00104EC2"/>
    <w:rsid w:val="001422F6"/>
    <w:rsid w:val="00154F59"/>
    <w:rsid w:val="00187E84"/>
    <w:rsid w:val="0019376D"/>
    <w:rsid w:val="001A4108"/>
    <w:rsid w:val="001C2112"/>
    <w:rsid w:val="002613CB"/>
    <w:rsid w:val="00267235"/>
    <w:rsid w:val="002768AB"/>
    <w:rsid w:val="00277166"/>
    <w:rsid w:val="00316BC6"/>
    <w:rsid w:val="00317471"/>
    <w:rsid w:val="00324175"/>
    <w:rsid w:val="003439B2"/>
    <w:rsid w:val="003978BB"/>
    <w:rsid w:val="003A0BCA"/>
    <w:rsid w:val="003B46F4"/>
    <w:rsid w:val="003F34D5"/>
    <w:rsid w:val="003F73EE"/>
    <w:rsid w:val="00466E45"/>
    <w:rsid w:val="0047041C"/>
    <w:rsid w:val="00495B7E"/>
    <w:rsid w:val="004C7101"/>
    <w:rsid w:val="004D3632"/>
    <w:rsid w:val="004F5A26"/>
    <w:rsid w:val="005319D2"/>
    <w:rsid w:val="00542C21"/>
    <w:rsid w:val="00592395"/>
    <w:rsid w:val="005925E5"/>
    <w:rsid w:val="00595294"/>
    <w:rsid w:val="005A224C"/>
    <w:rsid w:val="005A46C9"/>
    <w:rsid w:val="005B07FD"/>
    <w:rsid w:val="005B5767"/>
    <w:rsid w:val="005C3110"/>
    <w:rsid w:val="0062042F"/>
    <w:rsid w:val="006239DF"/>
    <w:rsid w:val="0062578E"/>
    <w:rsid w:val="006315BA"/>
    <w:rsid w:val="006644A6"/>
    <w:rsid w:val="006771E8"/>
    <w:rsid w:val="006B2849"/>
    <w:rsid w:val="006D13D8"/>
    <w:rsid w:val="006E3D6B"/>
    <w:rsid w:val="006F6358"/>
    <w:rsid w:val="00707102"/>
    <w:rsid w:val="00736D26"/>
    <w:rsid w:val="007726E4"/>
    <w:rsid w:val="0077476D"/>
    <w:rsid w:val="00774C23"/>
    <w:rsid w:val="007A07E9"/>
    <w:rsid w:val="007A6E4A"/>
    <w:rsid w:val="007B3997"/>
    <w:rsid w:val="007F39C8"/>
    <w:rsid w:val="00801946"/>
    <w:rsid w:val="00817474"/>
    <w:rsid w:val="00823318"/>
    <w:rsid w:val="008503A9"/>
    <w:rsid w:val="008518BF"/>
    <w:rsid w:val="00862FE9"/>
    <w:rsid w:val="00894BDB"/>
    <w:rsid w:val="008C63C1"/>
    <w:rsid w:val="008C7FCC"/>
    <w:rsid w:val="008E74CC"/>
    <w:rsid w:val="00910DE1"/>
    <w:rsid w:val="00911FA0"/>
    <w:rsid w:val="00926252"/>
    <w:rsid w:val="0093565D"/>
    <w:rsid w:val="0099513F"/>
    <w:rsid w:val="009B742D"/>
    <w:rsid w:val="009F30FB"/>
    <w:rsid w:val="009F7F6A"/>
    <w:rsid w:val="00A63203"/>
    <w:rsid w:val="00AD673F"/>
    <w:rsid w:val="00B336DC"/>
    <w:rsid w:val="00B43042"/>
    <w:rsid w:val="00B500A8"/>
    <w:rsid w:val="00B607B1"/>
    <w:rsid w:val="00B86D2A"/>
    <w:rsid w:val="00B941A7"/>
    <w:rsid w:val="00B970A9"/>
    <w:rsid w:val="00BC10F4"/>
    <w:rsid w:val="00BC568A"/>
    <w:rsid w:val="00BD3C2F"/>
    <w:rsid w:val="00C01B54"/>
    <w:rsid w:val="00C345D9"/>
    <w:rsid w:val="00C67093"/>
    <w:rsid w:val="00C93E81"/>
    <w:rsid w:val="00CA1A0A"/>
    <w:rsid w:val="00CD0A14"/>
    <w:rsid w:val="00CF6D36"/>
    <w:rsid w:val="00D0252F"/>
    <w:rsid w:val="00D240A3"/>
    <w:rsid w:val="00D311D1"/>
    <w:rsid w:val="00D52F60"/>
    <w:rsid w:val="00D64E42"/>
    <w:rsid w:val="00DF53DB"/>
    <w:rsid w:val="00E1401A"/>
    <w:rsid w:val="00E1685C"/>
    <w:rsid w:val="00E51618"/>
    <w:rsid w:val="00E63C91"/>
    <w:rsid w:val="00E752E0"/>
    <w:rsid w:val="00EA2D9C"/>
    <w:rsid w:val="00ED2B21"/>
    <w:rsid w:val="00F33D92"/>
    <w:rsid w:val="00F421E0"/>
    <w:rsid w:val="00F46CE1"/>
    <w:rsid w:val="00F74F6A"/>
    <w:rsid w:val="00F85E01"/>
    <w:rsid w:val="00FB52AB"/>
    <w:rsid w:val="00FF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45D9"/>
  </w:style>
  <w:style w:type="paragraph" w:styleId="a4">
    <w:name w:val="footer"/>
    <w:basedOn w:val="a"/>
    <w:link w:val="Char0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45D9"/>
  </w:style>
  <w:style w:type="paragraph" w:styleId="a5">
    <w:name w:val="List Paragraph"/>
    <w:basedOn w:val="a"/>
    <w:uiPriority w:val="34"/>
    <w:qFormat/>
    <w:rsid w:val="00C345D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16</cp:revision>
  <dcterms:created xsi:type="dcterms:W3CDTF">2022-03-29T09:46:00Z</dcterms:created>
  <dcterms:modified xsi:type="dcterms:W3CDTF">2022-04-05T04:33:00Z</dcterms:modified>
</cp:coreProperties>
</file>