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5D9" w:rsidRDefault="003A0BCA" w:rsidP="00C345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9F7F6A">
        <w:rPr>
          <w:rFonts w:hint="eastAsia"/>
          <w:sz w:val="40"/>
          <w:szCs w:val="40"/>
        </w:rPr>
        <w:t xml:space="preserve">. </w:t>
      </w:r>
      <w:r w:rsidR="00C910EA">
        <w:rPr>
          <w:rFonts w:hint="eastAsia"/>
          <w:sz w:val="40"/>
          <w:szCs w:val="40"/>
        </w:rPr>
        <w:t>증권분석, 기업가치평가</w:t>
      </w:r>
    </w:p>
    <w:p w:rsidR="00823318" w:rsidRPr="006315BA" w:rsidRDefault="00823318" w:rsidP="006315BA">
      <w:pPr>
        <w:ind w:firstLine="400"/>
        <w:rPr>
          <w:sz w:val="30"/>
          <w:szCs w:val="30"/>
        </w:rPr>
      </w:pPr>
      <w:r w:rsidRPr="00823318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 xml:space="preserve"> 정리</w:t>
      </w:r>
    </w:p>
    <w:p w:rsidR="00B500A8" w:rsidRDefault="00F421E0" w:rsidP="00C910EA">
      <w:pPr>
        <w:ind w:left="400"/>
      </w:pPr>
      <w:r>
        <w:rPr>
          <w:rFonts w:hint="eastAsia"/>
        </w:rPr>
        <w:t>-</w:t>
      </w:r>
      <w:r w:rsidR="00C910EA">
        <w:rPr>
          <w:rFonts w:hint="eastAsia"/>
        </w:rPr>
        <w:t>기본적 분석의 개념</w:t>
      </w:r>
    </w:p>
    <w:p w:rsidR="00C910EA" w:rsidRDefault="00C910EA" w:rsidP="00C910EA">
      <w:pPr>
        <w:ind w:left="400"/>
      </w:pPr>
      <w:r>
        <w:rPr>
          <w:rFonts w:hint="eastAsia"/>
        </w:rPr>
        <w:t>-&gt;경제분석, 산업분석, 기업분석</w:t>
      </w:r>
    </w:p>
    <w:p w:rsidR="00C910EA" w:rsidRDefault="00C910EA" w:rsidP="00C910EA">
      <w:pPr>
        <w:ind w:left="400"/>
      </w:pPr>
      <w:r>
        <w:rPr>
          <w:rFonts w:hint="eastAsia"/>
        </w:rPr>
        <w:t>내재 가치 추정을 통한 분석</w:t>
      </w:r>
    </w:p>
    <w:p w:rsidR="00C910EA" w:rsidRDefault="00C910EA" w:rsidP="00C910EA">
      <w:pPr>
        <w:ind w:left="400"/>
      </w:pPr>
      <w:r>
        <w:rPr>
          <w:rFonts w:hint="eastAsia"/>
        </w:rPr>
        <w:t>경제분석-&gt;산업분석-&gt;기업분석: top down</w:t>
      </w:r>
      <w:r w:rsidR="00B8297B">
        <w:rPr>
          <w:rFonts w:hint="eastAsia"/>
        </w:rPr>
        <w:t xml:space="preserve"> =&gt; 아주 중요한 기본적인 분석관점</w:t>
      </w:r>
    </w:p>
    <w:p w:rsidR="00C910EA" w:rsidRDefault="00C910EA" w:rsidP="00C910EA">
      <w:pPr>
        <w:ind w:left="400"/>
      </w:pPr>
      <w:r>
        <w:rPr>
          <w:rFonts w:hint="eastAsia"/>
        </w:rPr>
        <w:t>기업분석 -&gt; 산업분석 -&gt; 경제분석: bottom up</w:t>
      </w:r>
    </w:p>
    <w:p w:rsidR="00C910EA" w:rsidRDefault="00C910EA" w:rsidP="00C910EA">
      <w:pPr>
        <w:ind w:left="400"/>
      </w:pPr>
    </w:p>
    <w:p w:rsidR="00A33669" w:rsidRDefault="00A33669" w:rsidP="00C910EA">
      <w:pPr>
        <w:ind w:left="400"/>
      </w:pPr>
      <w:r>
        <w:rPr>
          <w:rFonts w:hint="eastAsia"/>
        </w:rPr>
        <w:t>-기본적 경제 분석에 경기 지수를 확인하는 것이 가장 기본이다.</w:t>
      </w:r>
    </w:p>
    <w:p w:rsidR="00A33669" w:rsidRDefault="00A33669" w:rsidP="00C910EA">
      <w:pPr>
        <w:ind w:left="400"/>
      </w:pPr>
    </w:p>
    <w:p w:rsidR="0094550D" w:rsidRDefault="0094550D" w:rsidP="00C910EA">
      <w:pPr>
        <w:ind w:left="400"/>
      </w:pPr>
      <w:r>
        <w:rPr>
          <w:rFonts w:hint="eastAsia"/>
        </w:rPr>
        <w:t xml:space="preserve">-이동평균곡선의 효용: </w:t>
      </w:r>
      <w:r w:rsidR="000C62DB">
        <w:rPr>
          <w:rFonts w:hint="eastAsia"/>
        </w:rPr>
        <w:t>-&gt; 주식의 기술적 분석의 가장 핵심 지표</w:t>
      </w:r>
    </w:p>
    <w:p w:rsidR="00A33669" w:rsidRDefault="0094550D" w:rsidP="00C910EA">
      <w:pPr>
        <w:ind w:left="400"/>
      </w:pPr>
      <w:r>
        <w:rPr>
          <w:rFonts w:hint="eastAsia"/>
        </w:rPr>
        <w:t>주가의 방향성 + 주식 가격의 변동의 힘</w:t>
      </w:r>
    </w:p>
    <w:p w:rsidR="0094550D" w:rsidRDefault="0094550D" w:rsidP="00C910EA">
      <w:pPr>
        <w:ind w:left="400"/>
      </w:pPr>
      <w:r>
        <w:rPr>
          <w:rFonts w:hint="eastAsia"/>
        </w:rPr>
        <w:t>주가의 방향성: 평균적인 이동의 가격 방향성(이평선=지지선,저항선 역할)</w:t>
      </w:r>
    </w:p>
    <w:p w:rsidR="00A33669" w:rsidRDefault="0094550D" w:rsidP="00C910EA">
      <w:pPr>
        <w:ind w:left="400"/>
      </w:pPr>
      <w:r>
        <w:rPr>
          <w:rFonts w:hint="eastAsia"/>
        </w:rPr>
        <w:t>가격 변동 방향성: 단기 이평선의 장기 이평선을 상승 크로스 -&gt; 주가 상승세</w:t>
      </w:r>
    </w:p>
    <w:p w:rsidR="0094550D" w:rsidRDefault="0094550D" w:rsidP="00C910EA">
      <w:pPr>
        <w:ind w:left="400"/>
      </w:pPr>
      <w:r>
        <w:rPr>
          <w:rFonts w:hint="eastAsia"/>
        </w:rPr>
        <w:tab/>
      </w:r>
      <w:r>
        <w:rPr>
          <w:rFonts w:hint="eastAsia"/>
        </w:rPr>
        <w:tab/>
        <w:t xml:space="preserve">      단기 이평선의 장기 이평선을 하향 크로스 -&gt; 주가 하락세</w:t>
      </w:r>
    </w:p>
    <w:p w:rsidR="0094550D" w:rsidRDefault="0094550D" w:rsidP="00C910EA">
      <w:pPr>
        <w:ind w:left="400"/>
      </w:pPr>
      <w:r>
        <w:rPr>
          <w:rFonts w:hint="eastAsia"/>
        </w:rPr>
        <w:tab/>
      </w:r>
      <w:r>
        <w:rPr>
          <w:rFonts w:hint="eastAsia"/>
        </w:rPr>
        <w:tab/>
        <w:t xml:space="preserve">     장단기 이평선의 수렴 -&gt; 주가 변동성의 하락</w:t>
      </w:r>
    </w:p>
    <w:p w:rsidR="0094550D" w:rsidRDefault="0094550D" w:rsidP="00C910EA">
      <w:pPr>
        <w:ind w:left="400"/>
      </w:pPr>
    </w:p>
    <w:p w:rsidR="0094550D" w:rsidRDefault="0094550D" w:rsidP="0094550D">
      <w:pPr>
        <w:ind w:left="400"/>
      </w:pPr>
      <w:r>
        <w:rPr>
          <w:rFonts w:hint="eastAsia"/>
        </w:rPr>
        <w:t>이평선의 종류: 5일, 20일, 60일, 120일 200일</w:t>
      </w:r>
    </w:p>
    <w:p w:rsidR="0094550D" w:rsidRDefault="0094550D" w:rsidP="0094550D">
      <w:pPr>
        <w:ind w:left="400"/>
      </w:pPr>
      <w:r>
        <w:rPr>
          <w:rFonts w:hint="eastAsia"/>
        </w:rPr>
        <w:t>-&gt;일주일에 장이 열리는 5일을 기준으로 이평선을 산출</w:t>
      </w:r>
    </w:p>
    <w:p w:rsidR="0094550D" w:rsidRDefault="0094550D" w:rsidP="0094550D">
      <w:pPr>
        <w:ind w:left="400"/>
      </w:pPr>
    </w:p>
    <w:p w:rsidR="0094550D" w:rsidRDefault="0094550D" w:rsidP="0094550D">
      <w:pPr>
        <w:ind w:left="400"/>
      </w:pPr>
    </w:p>
    <w:p w:rsidR="0094550D" w:rsidRDefault="0094550D" w:rsidP="0094550D">
      <w:pPr>
        <w:ind w:left="400"/>
      </w:pPr>
      <w:r>
        <w:rPr>
          <w:rFonts w:hint="eastAsia"/>
        </w:rPr>
        <w:t>-거래량은 자산 가격에 선행한다.</w:t>
      </w:r>
    </w:p>
    <w:p w:rsidR="0094550D" w:rsidRDefault="0094550D" w:rsidP="0094550D">
      <w:pPr>
        <w:ind w:left="400"/>
      </w:pPr>
    </w:p>
    <w:p w:rsidR="0094550D" w:rsidRDefault="0094550D" w:rsidP="0094550D">
      <w:pPr>
        <w:ind w:left="400"/>
      </w:pPr>
    </w:p>
    <w:p w:rsidR="00D94157" w:rsidRDefault="00D94157" w:rsidP="0094550D">
      <w:pPr>
        <w:ind w:left="400"/>
      </w:pPr>
      <w:r>
        <w:rPr>
          <w:rFonts w:hint="eastAsia"/>
        </w:rPr>
        <w:t xml:space="preserve">-증권분석의 추세분석에 가장 대표적인 이론-&gt;엘리엇파동이론: 그냥 주가 상승 하락의 조정이 변동폭의 31.2%나 61.8%에서 조정된다고 </w:t>
      </w:r>
      <w:r w:rsidR="002E529B">
        <w:rPr>
          <w:rFonts w:hint="eastAsia"/>
        </w:rPr>
        <w:t>한다. 그냥 참고적으로만 알아두자</w:t>
      </w:r>
      <w:r w:rsidR="002E529B">
        <w:t>…</w:t>
      </w:r>
    </w:p>
    <w:p w:rsidR="00D94157" w:rsidRDefault="00D94157" w:rsidP="0094550D">
      <w:pPr>
        <w:ind w:left="400"/>
      </w:pPr>
    </w:p>
    <w:p w:rsidR="00D94157" w:rsidRDefault="00D94157" w:rsidP="0094550D">
      <w:pPr>
        <w:ind w:left="400"/>
      </w:pPr>
      <w:r>
        <w:rPr>
          <w:rFonts w:hint="eastAsia"/>
        </w:rPr>
        <w:t>-</w:t>
      </w:r>
    </w:p>
    <w:p w:rsidR="0094550D" w:rsidRPr="0094550D" w:rsidRDefault="0094550D" w:rsidP="0094550D">
      <w:pPr>
        <w:ind w:left="400"/>
      </w:pPr>
    </w:p>
    <w:p w:rsidR="00A33669" w:rsidRDefault="00A33669" w:rsidP="00C910EA">
      <w:pPr>
        <w:ind w:left="400"/>
      </w:pPr>
    </w:p>
    <w:p w:rsidR="00C910EA" w:rsidRDefault="00A33669" w:rsidP="00D94157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경기 선행지수와 코스피 자료를 다운받아서 상관성을 한번 확인해보자</w:t>
      </w:r>
    </w:p>
    <w:p w:rsidR="00A33669" w:rsidRDefault="00A33669" w:rsidP="00C910EA">
      <w:pPr>
        <w:ind w:left="400"/>
      </w:pPr>
      <w:r>
        <w:rPr>
          <w:rFonts w:hint="eastAsia"/>
        </w:rPr>
        <w:t>시차가 난다면 시차 상관분석을 진행해본다.</w:t>
      </w:r>
    </w:p>
    <w:p w:rsidR="00E752E0" w:rsidRDefault="00E752E0" w:rsidP="00E752E0">
      <w:pPr>
        <w:ind w:left="400"/>
      </w:pPr>
    </w:p>
    <w:p w:rsidR="00E752E0" w:rsidRDefault="00E752E0" w:rsidP="00E752E0">
      <w:pPr>
        <w:ind w:left="400"/>
      </w:pPr>
    </w:p>
    <w:p w:rsidR="00E752E0" w:rsidRDefault="00D94157" w:rsidP="00E752E0">
      <w:pPr>
        <w:ind w:left="400"/>
      </w:pPr>
      <w:r>
        <w:rPr>
          <w:rFonts w:hint="eastAsia"/>
        </w:rPr>
        <w:t>-기본적 분석: 경제적 요인 및 기업 산업 분석을 통해 종목을 발굴</w:t>
      </w:r>
    </w:p>
    <w:p w:rsidR="00D94157" w:rsidRDefault="00D94157" w:rsidP="00E752E0">
      <w:pPr>
        <w:ind w:left="400"/>
      </w:pPr>
      <w:r>
        <w:rPr>
          <w:rFonts w:hint="eastAsia"/>
        </w:rPr>
        <w:t>-기술적 분석: 주가와 거래량 흐름 분석을 통한 매매시점의 포착</w:t>
      </w:r>
    </w:p>
    <w:p w:rsidR="00D94157" w:rsidRDefault="00D94157" w:rsidP="00E752E0">
      <w:pPr>
        <w:ind w:left="400"/>
      </w:pPr>
    </w:p>
    <w:p w:rsidR="00D94157" w:rsidRDefault="00D94157" w:rsidP="00E752E0">
      <w:pPr>
        <w:ind w:left="400"/>
      </w:pPr>
    </w:p>
    <w:p w:rsidR="00D94157" w:rsidRDefault="00A41E39" w:rsidP="00E752E0">
      <w:pPr>
        <w:ind w:left="400"/>
      </w:pPr>
      <w:r>
        <w:rPr>
          <w:rFonts w:hint="eastAsia"/>
        </w:rPr>
        <w:t>-경기의 정점 이후 특징: 경기 침체, 물가 상승=&gt;스태그플레이션 염려(S공포)</w:t>
      </w:r>
    </w:p>
    <w:p w:rsidR="00D94157" w:rsidRDefault="00D94157" w:rsidP="00E752E0">
      <w:pPr>
        <w:ind w:left="400"/>
      </w:pPr>
    </w:p>
    <w:p w:rsidR="00D94157" w:rsidRPr="00A41E39" w:rsidRDefault="00D94157" w:rsidP="00E752E0">
      <w:pPr>
        <w:ind w:left="400"/>
      </w:pPr>
    </w:p>
    <w:p w:rsidR="00D94157" w:rsidRDefault="00D94157" w:rsidP="00E752E0">
      <w:pPr>
        <w:ind w:left="400"/>
      </w:pPr>
    </w:p>
    <w:p w:rsidR="00D94157" w:rsidRDefault="00D94157" w:rsidP="00E752E0">
      <w:pPr>
        <w:ind w:left="400"/>
      </w:pPr>
    </w:p>
    <w:p w:rsidR="00D94157" w:rsidRDefault="00A41E39" w:rsidP="00E752E0">
      <w:pPr>
        <w:ind w:left="400"/>
      </w:pPr>
      <w:r>
        <w:rPr>
          <w:rFonts w:hint="eastAsia"/>
        </w:rPr>
        <w:lastRenderedPageBreak/>
        <w:t>-기업분석</w:t>
      </w:r>
    </w:p>
    <w:p w:rsidR="00A41E39" w:rsidRDefault="00A41E39" w:rsidP="00E752E0">
      <w:pPr>
        <w:ind w:left="400"/>
      </w:pPr>
      <w:r>
        <w:rPr>
          <w:rFonts w:hint="eastAsia"/>
        </w:rPr>
        <w:t>재무항목과 비재무항목에 대해서 비율, 실수, 예측, 가치 정보를 기반으로 해석한다.</w:t>
      </w:r>
    </w:p>
    <w:p w:rsidR="00A41E39" w:rsidRDefault="00A41E39" w:rsidP="00E752E0">
      <w:pPr>
        <w:ind w:left="400"/>
      </w:pPr>
      <w:r>
        <w:rPr>
          <w:rFonts w:hint="eastAsia"/>
        </w:rPr>
        <w:t xml:space="preserve">우리는 기본적으로 재무비율을 기반으로 해석을 하는데 실제 필드에서 대부분 이런 비율이 주어지긴 하지만 </w:t>
      </w:r>
    </w:p>
    <w:p w:rsidR="00A41E39" w:rsidRDefault="00A41E39" w:rsidP="00E752E0">
      <w:pPr>
        <w:ind w:left="400"/>
      </w:pPr>
      <w:r>
        <w:rPr>
          <w:rFonts w:hint="eastAsia"/>
        </w:rPr>
        <w:t>가끔씩 이상치가 주어질 수 있기 때문에 도출 방식을 알아둬야한다.</w:t>
      </w:r>
    </w:p>
    <w:p w:rsidR="00A41E39" w:rsidRDefault="00A41E39" w:rsidP="00E752E0">
      <w:pPr>
        <w:ind w:left="400"/>
      </w:pPr>
    </w:p>
    <w:p w:rsidR="00A41E39" w:rsidRPr="00320DAC" w:rsidRDefault="00A41E39" w:rsidP="00E752E0">
      <w:pPr>
        <w:ind w:left="400"/>
      </w:pPr>
      <w:r>
        <w:rPr>
          <w:rFonts w:hint="eastAsia"/>
        </w:rPr>
        <w:t>-대차대조표: 일정시점의 재산상태</w:t>
      </w:r>
      <w:r w:rsidR="00320DAC">
        <w:rPr>
          <w:rFonts w:hint="eastAsia"/>
        </w:rPr>
        <w:t>(stock의 개념)</w:t>
      </w:r>
    </w:p>
    <w:p w:rsidR="00A41E39" w:rsidRDefault="00A41E39" w:rsidP="00E752E0">
      <w:pPr>
        <w:ind w:left="400"/>
      </w:pPr>
      <w:r>
        <w:rPr>
          <w:rFonts w:hint="eastAsia"/>
        </w:rPr>
        <w:tab/>
        <w:t>*대변: 자본 조달(타인자본-&gt;부채, 자기자본-&gt;자본총계)</w:t>
      </w:r>
    </w:p>
    <w:p w:rsidR="00A41E39" w:rsidRDefault="00A41E39" w:rsidP="00E752E0">
      <w:pPr>
        <w:ind w:left="400"/>
      </w:pPr>
      <w:r>
        <w:rPr>
          <w:rFonts w:hint="eastAsia"/>
        </w:rPr>
        <w:tab/>
        <w:t>부채의 분류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유동부채: 1년 이내 상환 부채</w:t>
      </w:r>
    </w:p>
    <w:p w:rsidR="00A41E39" w:rsidRDefault="00A41E39" w:rsidP="00E752E0">
      <w:pPr>
        <w:ind w:left="400"/>
      </w:pPr>
      <w:r>
        <w:rPr>
          <w:rFonts w:hint="eastAsia"/>
        </w:rPr>
        <w:tab/>
        <w:t>고정부채: 1년 이상 기간이 있는 부채</w:t>
      </w:r>
    </w:p>
    <w:p w:rsidR="00A41E39" w:rsidRDefault="00A41E39" w:rsidP="00A41E39">
      <w:r>
        <w:rPr>
          <w:rFonts w:hint="eastAsia"/>
        </w:rPr>
        <w:tab/>
      </w:r>
    </w:p>
    <w:p w:rsidR="00A41E39" w:rsidRDefault="00A41E39" w:rsidP="00A41E39">
      <w:pPr>
        <w:ind w:left="400" w:firstLine="400"/>
      </w:pPr>
      <w:r>
        <w:rPr>
          <w:rFonts w:hint="eastAsia"/>
        </w:rPr>
        <w:t>*차변: 자본 운용(자산=유동자산+고정자산)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유동자산의 분류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당좌자산: 영업활동 없이 바로 현금화 가능한 자산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재고자산: 제조, 영업활동을 통해야만 현금화 가능한 자산</w:t>
      </w:r>
    </w:p>
    <w:p w:rsidR="00A41E39" w:rsidRDefault="00A41E39" w:rsidP="00A41E39">
      <w:pPr>
        <w:ind w:left="400" w:firstLine="400"/>
      </w:pPr>
    </w:p>
    <w:p w:rsidR="00A41E39" w:rsidRDefault="00A41E39" w:rsidP="00A41E39">
      <w:pPr>
        <w:ind w:left="400" w:firstLine="400"/>
      </w:pPr>
      <w:r>
        <w:rPr>
          <w:rFonts w:hint="eastAsia"/>
        </w:rPr>
        <w:t>고정자산의 분류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유형자산: 건물, 부동산 등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무형자산: 특허권 등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투자자산: 주식, 채권 등</w:t>
      </w:r>
    </w:p>
    <w:p w:rsidR="00A41E39" w:rsidRDefault="00A41E39" w:rsidP="00A41E39">
      <w:pPr>
        <w:ind w:left="400" w:firstLine="400"/>
      </w:pPr>
    </w:p>
    <w:p w:rsidR="00A41E39" w:rsidRDefault="00A41E39" w:rsidP="00A41E39">
      <w:pPr>
        <w:ind w:left="400" w:firstLine="400"/>
      </w:pPr>
      <w:r>
        <w:rPr>
          <w:rFonts w:hint="eastAsia"/>
        </w:rPr>
        <w:t>자기자본이익률(ROA)</w:t>
      </w:r>
      <w:r w:rsidR="006329A8">
        <w:rPr>
          <w:rFonts w:hint="eastAsia"/>
        </w:rPr>
        <w:t xml:space="preserve"> = (순이익/총자산)*100 = {순이익/(총자본+총부채)}*100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-&gt;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자기자본이익률(ROE)</w:t>
      </w:r>
      <w:r w:rsidR="006329A8">
        <w:rPr>
          <w:rFonts w:hint="eastAsia"/>
        </w:rPr>
        <w:t xml:space="preserve">  -&gt;줄거 다 주고 주주한테 돌아갈 몫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-&gt;(순이익/총자본)*100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-&gt;근데 순이익은 특정 기간, 총자본은 특정 시점의 개념이기 때문에 해당 계산에서</w:t>
      </w:r>
    </w:p>
    <w:p w:rsidR="00A41E39" w:rsidRDefault="00A41E39" w:rsidP="00A41E39">
      <w:pPr>
        <w:ind w:left="400" w:firstLine="400"/>
      </w:pPr>
      <w:r>
        <w:rPr>
          <w:rFonts w:hint="eastAsia"/>
        </w:rPr>
        <w:t>총 자본은 기초 자산과 기말자산의 평균으로 계산한다.</w:t>
      </w:r>
    </w:p>
    <w:p w:rsidR="00A41E39" w:rsidRPr="004D4882" w:rsidRDefault="00A41E39" w:rsidP="00A41E39">
      <w:pPr>
        <w:ind w:left="400" w:firstLine="400"/>
        <w:rPr>
          <w:highlight w:val="yellow"/>
        </w:rPr>
      </w:pPr>
      <w:r w:rsidRPr="004D4882">
        <w:rPr>
          <w:rFonts w:hint="eastAsia"/>
          <w:highlight w:val="yellow"/>
        </w:rPr>
        <w:t xml:space="preserve">즉, 특정 기간의 개념의 지수와 특정 시점의 개념의 지수를 사용할 때, </w:t>
      </w:r>
      <w:r w:rsidR="004D4882" w:rsidRPr="004D4882">
        <w:rPr>
          <w:rFonts w:hint="eastAsia"/>
          <w:highlight w:val="yellow"/>
        </w:rPr>
        <w:t xml:space="preserve">그 지수의 성격을 고려해서 </w:t>
      </w:r>
    </w:p>
    <w:p w:rsidR="00A41E39" w:rsidRDefault="004D4882" w:rsidP="004D4882">
      <w:pPr>
        <w:ind w:left="400" w:firstLine="400"/>
      </w:pPr>
      <w:r w:rsidRPr="004D4882">
        <w:rPr>
          <w:rFonts w:hint="eastAsia"/>
          <w:highlight w:val="yellow"/>
        </w:rPr>
        <w:t>평균치를 사용하는 등의 조정이 필요하다.</w:t>
      </w:r>
    </w:p>
    <w:p w:rsidR="004D4882" w:rsidRDefault="004D4882" w:rsidP="004D4882">
      <w:pPr>
        <w:ind w:left="400" w:firstLine="400"/>
      </w:pPr>
    </w:p>
    <w:p w:rsidR="004D4882" w:rsidRPr="004D4882" w:rsidRDefault="004D4882" w:rsidP="004D4882">
      <w:pPr>
        <w:ind w:left="400" w:firstLine="400"/>
      </w:pPr>
    </w:p>
    <w:p w:rsidR="00A41E39" w:rsidRDefault="00A41E39" w:rsidP="00E752E0">
      <w:pPr>
        <w:ind w:left="400"/>
      </w:pPr>
      <w:r>
        <w:rPr>
          <w:rFonts w:hint="eastAsia"/>
        </w:rPr>
        <w:t>-손익계산서: 일정기간동안 성과(flow의 개념)</w:t>
      </w:r>
    </w:p>
    <w:p w:rsidR="00A41E39" w:rsidRDefault="004D4882" w:rsidP="00E752E0">
      <w:pPr>
        <w:ind w:left="400"/>
      </w:pPr>
      <w:r>
        <w:rPr>
          <w:rFonts w:hint="eastAsia"/>
        </w:rPr>
        <w:t>요구수익률 = 배당수익률 + 성장률</w:t>
      </w:r>
    </w:p>
    <w:p w:rsidR="00F32A62" w:rsidRDefault="00F32A62" w:rsidP="00F32A62">
      <w:pPr>
        <w:ind w:left="400"/>
      </w:pPr>
      <w:r>
        <w:rPr>
          <w:rFonts w:hint="eastAsia"/>
        </w:rPr>
        <w:t>*매출액 발생시 발생 비용: 매출원가, 판관비(인건비)</w:t>
      </w:r>
    </w:p>
    <w:p w:rsidR="00F32A62" w:rsidRDefault="00F32A62" w:rsidP="00F32A62">
      <w:pPr>
        <w:ind w:left="400"/>
      </w:pPr>
      <w:r>
        <w:rPr>
          <w:rFonts w:hint="eastAsia"/>
        </w:rPr>
        <w:t xml:space="preserve">영업이익 = 매출액 </w:t>
      </w:r>
      <w:r>
        <w:t>–</w:t>
      </w:r>
      <w:r>
        <w:rPr>
          <w:rFonts w:hint="eastAsia"/>
        </w:rPr>
        <w:t xml:space="preserve"> 비용(=매출원가+판관비)</w:t>
      </w:r>
    </w:p>
    <w:p w:rsidR="00F32A62" w:rsidRDefault="00F32A62" w:rsidP="00F32A62">
      <w:pPr>
        <w:ind w:left="400"/>
      </w:pPr>
      <w:r>
        <w:rPr>
          <w:rFonts w:hint="eastAsia"/>
        </w:rPr>
        <w:t>*영업이익에 대한 비용</w:t>
      </w:r>
    </w:p>
    <w:p w:rsidR="00F32A62" w:rsidRDefault="00F32A62" w:rsidP="00F32A62">
      <w:pPr>
        <w:ind w:left="400"/>
      </w:pPr>
      <w:r>
        <w:rPr>
          <w:rFonts w:hint="eastAsia"/>
        </w:rPr>
        <w:t>이자비용-&gt; 영업이익 대비 이자비용=이자보상비율</w:t>
      </w:r>
    </w:p>
    <w:p w:rsidR="00F32A62" w:rsidRDefault="00F32A62" w:rsidP="00F32A62">
      <w:pPr>
        <w:ind w:left="400"/>
      </w:pPr>
      <w:r>
        <w:rPr>
          <w:rFonts w:hint="eastAsia"/>
        </w:rPr>
        <w:t>세금</w:t>
      </w:r>
    </w:p>
    <w:p w:rsidR="00F32A62" w:rsidRDefault="00F32A62" w:rsidP="00F32A62">
      <w:pPr>
        <w:ind w:left="400"/>
      </w:pPr>
      <w:r>
        <w:rPr>
          <w:rFonts w:hint="eastAsia"/>
        </w:rPr>
        <w:t xml:space="preserve">순이익 = 영업이익 </w:t>
      </w:r>
      <w:r>
        <w:t>–</w:t>
      </w:r>
      <w:r>
        <w:rPr>
          <w:rFonts w:hint="eastAsia"/>
        </w:rPr>
        <w:t xml:space="preserve"> 재무활동비용(=이자비용+세금)</w:t>
      </w:r>
    </w:p>
    <w:p w:rsidR="00F32A62" w:rsidRDefault="00F32A62" w:rsidP="00F32A62">
      <w:pPr>
        <w:ind w:left="400"/>
      </w:pPr>
      <w:r>
        <w:rPr>
          <w:rFonts w:hint="eastAsia"/>
        </w:rPr>
        <w:t>이 순이익을 기반으로 배당금이 나오고 그렇기에 주주의 위험이 가장 크다.</w:t>
      </w:r>
    </w:p>
    <w:p w:rsidR="00F32A62" w:rsidRDefault="00F32A62" w:rsidP="00F32A62">
      <w:pPr>
        <w:ind w:left="400"/>
      </w:pPr>
      <w:r>
        <w:rPr>
          <w:rFonts w:hint="eastAsia"/>
        </w:rPr>
        <w:t>그렇기에 주주가 경영권을 갖는다.</w:t>
      </w:r>
    </w:p>
    <w:p w:rsidR="00F32A62" w:rsidRDefault="00F32A62" w:rsidP="00F32A62">
      <w:pPr>
        <w:ind w:left="400"/>
      </w:pPr>
    </w:p>
    <w:p w:rsidR="00F32A62" w:rsidRDefault="00F32A62" w:rsidP="00F32A62">
      <w:pPr>
        <w:ind w:left="400"/>
      </w:pPr>
      <w:r>
        <w:rPr>
          <w:rFonts w:hint="eastAsia"/>
        </w:rPr>
        <w:t xml:space="preserve">-각종 기업 활동의 비용(판관비, 원가 등)은 지속적으로 증가하는 모습을 보이기 때문에 </w:t>
      </w:r>
      <w:r w:rsidR="00320DAC">
        <w:rPr>
          <w:rFonts w:hint="eastAsia"/>
        </w:rPr>
        <w:t>기업의 지속적인 성장성을 확인하기 위해서는 매출액, 영업이익, 순이익을 관찰해야한다.</w:t>
      </w:r>
    </w:p>
    <w:p w:rsidR="00320DAC" w:rsidRDefault="00320DAC" w:rsidP="00F32A62">
      <w:pPr>
        <w:ind w:left="400"/>
      </w:pPr>
    </w:p>
    <w:p w:rsidR="00320DAC" w:rsidRDefault="00320DAC" w:rsidP="00F32A62">
      <w:pPr>
        <w:ind w:left="400"/>
      </w:pPr>
      <w:r>
        <w:rPr>
          <w:rFonts w:hint="eastAsia"/>
        </w:rPr>
        <w:t>-매출 증가의 요소</w:t>
      </w:r>
    </w:p>
    <w:p w:rsidR="00320DAC" w:rsidRDefault="00320DAC" w:rsidP="00F32A62">
      <w:pPr>
        <w:ind w:left="400"/>
      </w:pPr>
      <w:r>
        <w:rPr>
          <w:rFonts w:hint="eastAsia"/>
        </w:rPr>
        <w:t>지속적인 신제품 출시, 신시장 개척, 신규 시설 투자 -&gt; 지속성이 중요하다 (+신사업 이거는 좀 주의를</w:t>
      </w:r>
      <w:r>
        <w:t>…</w:t>
      </w:r>
      <w:r>
        <w:rPr>
          <w:rFonts w:hint="eastAsia"/>
        </w:rPr>
        <w:t>)</w:t>
      </w:r>
    </w:p>
    <w:p w:rsidR="00320DAC" w:rsidRDefault="00320DAC" w:rsidP="00F32A62">
      <w:pPr>
        <w:ind w:left="400"/>
      </w:pPr>
    </w:p>
    <w:p w:rsidR="00320DAC" w:rsidRDefault="00320DAC" w:rsidP="00F32A62">
      <w:pPr>
        <w:ind w:left="400"/>
      </w:pPr>
      <w:r>
        <w:rPr>
          <w:rFonts w:hint="eastAsia"/>
        </w:rPr>
        <w:t>-재무비율 분석 프로세스</w:t>
      </w:r>
    </w:p>
    <w:p w:rsidR="00320DAC" w:rsidRDefault="00320DAC" w:rsidP="00F32A62">
      <w:pPr>
        <w:ind w:left="400"/>
      </w:pPr>
      <w:r>
        <w:rPr>
          <w:rFonts w:hint="eastAsia"/>
        </w:rPr>
        <w:t>활동성 -&gt; 안정성-&gt; 수익성 -&gt; 성장성</w:t>
      </w:r>
    </w:p>
    <w:p w:rsidR="00320DAC" w:rsidRDefault="00320DAC" w:rsidP="00F32A62">
      <w:pPr>
        <w:ind w:left="400"/>
      </w:pPr>
    </w:p>
    <w:p w:rsidR="00E752E0" w:rsidRDefault="00A7022A" w:rsidP="00E752E0">
      <w:pPr>
        <w:ind w:left="400"/>
      </w:pPr>
      <w:r>
        <w:rPr>
          <w:rFonts w:hint="eastAsia"/>
        </w:rPr>
        <w:t>-유상 증자의 경우 자금 조달 목적으로 증자를 하는 것이다.</w:t>
      </w:r>
    </w:p>
    <w:p w:rsidR="00A7022A" w:rsidRDefault="00A7022A" w:rsidP="00A7022A">
      <w:pPr>
        <w:ind w:left="400"/>
      </w:pPr>
      <w:r>
        <w:rPr>
          <w:rFonts w:hint="eastAsia"/>
        </w:rPr>
        <w:t>자금조달순위이론</w:t>
      </w:r>
    </w:p>
    <w:p w:rsidR="00A7022A" w:rsidRDefault="00A7022A" w:rsidP="00A7022A">
      <w:pPr>
        <w:ind w:left="400"/>
      </w:pPr>
      <w:r>
        <w:rPr>
          <w:rFonts w:hint="eastAsia"/>
        </w:rPr>
        <w:t>기업의 자금의 사용은 유보자금 -&gt; 부채 -&gt; 주식발행 순으로 이뤄진다.</w:t>
      </w:r>
    </w:p>
    <w:p w:rsidR="00A7022A" w:rsidRPr="004D4882" w:rsidRDefault="00A7022A" w:rsidP="00A7022A">
      <w:pPr>
        <w:ind w:left="400"/>
      </w:pPr>
    </w:p>
    <w:p w:rsidR="00A7022A" w:rsidRDefault="00A7022A" w:rsidP="00A7022A">
      <w:pPr>
        <w:ind w:left="400"/>
      </w:pPr>
    </w:p>
    <w:p w:rsidR="00A7022A" w:rsidRDefault="00A7022A" w:rsidP="00A7022A">
      <w:pPr>
        <w:ind w:left="400"/>
      </w:pPr>
      <w:r>
        <w:rPr>
          <w:rFonts w:hint="eastAsia"/>
        </w:rPr>
        <w:t>-Tunneling: 관계기업간 현금 돌리기</w:t>
      </w:r>
    </w:p>
    <w:p w:rsidR="00A7022A" w:rsidRDefault="00A7022A" w:rsidP="00A7022A">
      <w:pPr>
        <w:ind w:left="400"/>
      </w:pPr>
    </w:p>
    <w:p w:rsidR="00A7022A" w:rsidRDefault="00A7022A" w:rsidP="00A7022A">
      <w:pPr>
        <w:ind w:left="400"/>
      </w:pPr>
      <w:r>
        <w:rPr>
          <w:rFonts w:hint="eastAsia"/>
        </w:rPr>
        <w:t>-big bath: 신규 ceo 부임 시, 부실 자산에 대해서 상각처리를 해서 기업에 손실을 발생시키는 행위</w:t>
      </w:r>
    </w:p>
    <w:p w:rsidR="00A7022A" w:rsidRDefault="00A7022A" w:rsidP="00A7022A">
      <w:pPr>
        <w:ind w:left="400"/>
      </w:pPr>
    </w:p>
    <w:p w:rsidR="00A7022A" w:rsidRDefault="00A7022A" w:rsidP="00A7022A">
      <w:pPr>
        <w:ind w:left="400"/>
      </w:pPr>
    </w:p>
    <w:p w:rsidR="00A7022A" w:rsidRDefault="00C74F3E" w:rsidP="00A7022A">
      <w:pPr>
        <w:ind w:left="400"/>
      </w:pPr>
      <w:r>
        <w:rPr>
          <w:rFonts w:hint="eastAsia"/>
        </w:rPr>
        <w:t>-기업분석(기업가치평가모형)</w:t>
      </w:r>
    </w:p>
    <w:p w:rsidR="00C74F3E" w:rsidRDefault="00C74F3E" w:rsidP="00A7022A">
      <w:pPr>
        <w:ind w:left="400"/>
      </w:pPr>
      <w:r>
        <w:rPr>
          <w:rFonts w:hint="eastAsia"/>
        </w:rPr>
        <w:t>*일반적 방법: 미래 발생하는 현금흐름에 대한 분석</w:t>
      </w:r>
    </w:p>
    <w:p w:rsidR="00C74F3E" w:rsidRDefault="00C74F3E" w:rsidP="00A7022A">
      <w:pPr>
        <w:ind w:left="400"/>
      </w:pPr>
      <w:r>
        <w:rPr>
          <w:rFonts w:hint="eastAsia"/>
        </w:rPr>
        <w:tab/>
        <w:t>1)미래 이익 흐름에 의한 주식 평가 방법: 주당순이익(EPS)</w:t>
      </w:r>
    </w:p>
    <w:p w:rsidR="00C74F3E" w:rsidRDefault="00C74F3E" w:rsidP="00C74F3E">
      <w:pPr>
        <w:ind w:left="800" w:firstLine="800"/>
      </w:pPr>
      <w:r>
        <w:rPr>
          <w:rFonts w:hint="eastAsia"/>
        </w:rPr>
        <w:t>미래현금흐름 = 주당순이익/요구수익률 (=성장률 0% 가정)</w:t>
      </w:r>
    </w:p>
    <w:p w:rsidR="00C74F3E" w:rsidRDefault="00C74F3E" w:rsidP="00C74F3E">
      <w:pPr>
        <w:ind w:left="800" w:firstLine="800"/>
      </w:pPr>
      <w:r>
        <w:rPr>
          <w:rFonts w:hint="eastAsia"/>
        </w:rPr>
        <w:t>미래 성장률을 고려하는 경우</w:t>
      </w:r>
    </w:p>
    <w:p w:rsidR="00C74F3E" w:rsidRDefault="00C74F3E" w:rsidP="00C74F3E">
      <w:pPr>
        <w:ind w:left="800" w:firstLine="800"/>
      </w:pPr>
      <w:r>
        <w:rPr>
          <w:rFonts w:hint="eastAsia"/>
        </w:rPr>
        <w:t>미래 현금 흐름 = 주당순이익(1+매출액증가율)/(요구수익률-매출액증가율)</w:t>
      </w:r>
    </w:p>
    <w:p w:rsidR="00C74F3E" w:rsidRDefault="00C74F3E" w:rsidP="00C74F3E">
      <w:pPr>
        <w:ind w:left="800" w:firstLine="800"/>
      </w:pPr>
      <w:r>
        <w:rPr>
          <w:rFonts w:hint="eastAsia"/>
        </w:rPr>
        <w:t>보수적인 미래 이익 흐름에 대한 주식 평가</w:t>
      </w:r>
      <w:r w:rsidR="00DB4DCB">
        <w:rPr>
          <w:rFonts w:hint="eastAsia"/>
        </w:rPr>
        <w:t>: 주당순이익-&gt; 주당배당금</w:t>
      </w:r>
    </w:p>
    <w:p w:rsidR="00C74F3E" w:rsidRDefault="00C74F3E" w:rsidP="00C74F3E">
      <w:pPr>
        <w:ind w:left="800" w:firstLine="800"/>
      </w:pPr>
      <w:r>
        <w:rPr>
          <w:rFonts w:hint="eastAsia"/>
        </w:rPr>
        <w:t>미래 현금 흐름 = 주당배당금(1+매출액증가율)/(요구수익률-매출액증가율)</w:t>
      </w:r>
    </w:p>
    <w:p w:rsidR="00DB4DCB" w:rsidRDefault="00C74F3E" w:rsidP="00A7022A">
      <w:pPr>
        <w:ind w:left="400"/>
      </w:pPr>
      <w:r>
        <w:rPr>
          <w:rFonts w:hint="eastAsia"/>
        </w:rPr>
        <w:tab/>
      </w:r>
    </w:p>
    <w:p w:rsidR="00C74F3E" w:rsidRDefault="00C74F3E" w:rsidP="00DB4DCB">
      <w:pPr>
        <w:ind w:left="400" w:firstLine="400"/>
      </w:pPr>
      <w:r>
        <w:rPr>
          <w:rFonts w:hint="eastAsia"/>
        </w:rPr>
        <w:t>2)</w:t>
      </w:r>
      <w:r w:rsidR="00DB4DCB">
        <w:rPr>
          <w:rFonts w:hint="eastAsia"/>
        </w:rPr>
        <w:t>미래 현금흐름에 의한 주식평가 방법: 영업활동의 현금흐름, 투자활동의 현금흐름, 재무활동의 현금흐름</w:t>
      </w:r>
    </w:p>
    <w:p w:rsidR="00DB4DCB" w:rsidRDefault="00DB4DCB" w:rsidP="00DB4DCB">
      <w:pPr>
        <w:ind w:left="400" w:firstLine="400"/>
      </w:pPr>
      <w:r>
        <w:rPr>
          <w:rFonts w:hint="eastAsia"/>
        </w:rPr>
        <w:tab/>
        <w:t>이러한 현금흐름의 총 합이 기업가치로 평가하는 방식 주로 영업활동의 현금흐름을 확인한다.</w:t>
      </w:r>
    </w:p>
    <w:p w:rsidR="00E752E0" w:rsidRDefault="00C74F3E" w:rsidP="00E752E0">
      <w:pPr>
        <w:ind w:left="400"/>
      </w:pPr>
      <w:r>
        <w:rPr>
          <w:rFonts w:hint="eastAsia"/>
        </w:rPr>
        <w:tab/>
        <w:t>3)</w:t>
      </w:r>
    </w:p>
    <w:p w:rsidR="00C74F3E" w:rsidRDefault="00C74F3E" w:rsidP="00E752E0">
      <w:pPr>
        <w:ind w:left="400"/>
      </w:pPr>
    </w:p>
    <w:p w:rsidR="00C74F3E" w:rsidRDefault="00C74F3E" w:rsidP="00E752E0">
      <w:pPr>
        <w:ind w:left="400"/>
      </w:pPr>
    </w:p>
    <w:p w:rsidR="00DB4DCB" w:rsidRDefault="00DB4DCB" w:rsidP="00E752E0">
      <w:pPr>
        <w:ind w:left="400"/>
      </w:pPr>
    </w:p>
    <w:p w:rsidR="00DB4DCB" w:rsidRDefault="00DB4DCB" w:rsidP="00E752E0">
      <w:pPr>
        <w:ind w:left="400"/>
      </w:pPr>
      <w:r>
        <w:rPr>
          <w:rFonts w:hint="eastAsia"/>
        </w:rPr>
        <w:t>*상대적 평가 모형</w:t>
      </w:r>
    </w:p>
    <w:p w:rsidR="00DB4DCB" w:rsidRDefault="00DB4DCB" w:rsidP="00E752E0">
      <w:pPr>
        <w:ind w:left="400"/>
      </w:pPr>
      <w:r>
        <w:t>P</w:t>
      </w:r>
      <w:r>
        <w:rPr>
          <w:rFonts w:hint="eastAsia"/>
        </w:rPr>
        <w:t>ER: 실제주가/주당순이익(=EPS)</w:t>
      </w:r>
      <w:r w:rsidR="00F06B84">
        <w:rPr>
          <w:rFonts w:hint="eastAsia"/>
        </w:rPr>
        <w:t xml:space="preserve">    -&gt; 수익성 대비 주가 수준</w:t>
      </w:r>
    </w:p>
    <w:p w:rsidR="00E44DEB" w:rsidRDefault="00E44DEB" w:rsidP="00E752E0">
      <w:pPr>
        <w:ind w:left="400"/>
        <w:rPr>
          <w:rFonts w:hint="eastAsia"/>
        </w:rPr>
      </w:pPr>
      <w:r>
        <w:rPr>
          <w:rFonts w:hint="eastAsia"/>
        </w:rPr>
        <w:tab/>
        <w:t>=시가총액/순이익</w:t>
      </w:r>
    </w:p>
    <w:p w:rsidR="00F7123C" w:rsidRDefault="00F7123C" w:rsidP="00F7123C">
      <w:pPr>
        <w:ind w:left="400"/>
      </w:pPr>
      <w:r>
        <w:rPr>
          <w:rFonts w:hint="eastAsia"/>
        </w:rPr>
        <w:t>선행PER = 실제주가 / 추정EPS-&gt; 주가는 경기에 선행하기에 이것이 더 의미가 있지만 추정 EPS는 객관성이 없기 때문에 잘 안쓴다.</w:t>
      </w:r>
    </w:p>
    <w:p w:rsidR="00821AEB" w:rsidRDefault="00821AEB" w:rsidP="00E752E0">
      <w:pPr>
        <w:ind w:left="400"/>
        <w:rPr>
          <w:rFonts w:hint="eastAsia"/>
        </w:rPr>
      </w:pPr>
    </w:p>
    <w:p w:rsidR="00821AEB" w:rsidRDefault="00821AEB" w:rsidP="00E752E0">
      <w:pPr>
        <w:ind w:left="400"/>
        <w:rPr>
          <w:rFonts w:hint="eastAsia"/>
        </w:rPr>
      </w:pPr>
    </w:p>
    <w:p w:rsidR="00E44DEB" w:rsidRDefault="00DB4DCB" w:rsidP="00E752E0">
      <w:pPr>
        <w:ind w:left="400"/>
      </w:pPr>
      <w:r>
        <w:t>P</w:t>
      </w:r>
      <w:r>
        <w:rPr>
          <w:rFonts w:hint="eastAsia"/>
        </w:rPr>
        <w:t>BR : 주가/주당장부가치</w:t>
      </w:r>
      <w:r w:rsidR="00821AEB">
        <w:rPr>
          <w:rFonts w:hint="eastAsia"/>
        </w:rPr>
        <w:t xml:space="preserve">      -&gt; 기업 청산 시, 줄 거 다 주고 주주에게 주당 줄 수 있는 자산 액수</w:t>
      </w:r>
    </w:p>
    <w:p w:rsidR="00DB4DCB" w:rsidRDefault="00E44DEB" w:rsidP="00E752E0">
      <w:pPr>
        <w:ind w:left="400"/>
        <w:rPr>
          <w:rFonts w:hint="eastAsia"/>
        </w:rPr>
      </w:pPr>
      <w:r>
        <w:rPr>
          <w:rFonts w:hint="eastAsia"/>
        </w:rPr>
        <w:tab/>
        <w:t>=시가총액/법인장부가치</w:t>
      </w:r>
      <w:r w:rsidR="00DB4DCB">
        <w:rPr>
          <w:rFonts w:hint="eastAsia"/>
        </w:rPr>
        <w:t xml:space="preserve"> </w:t>
      </w:r>
    </w:p>
    <w:p w:rsidR="00821AEB" w:rsidRDefault="00821AEB" w:rsidP="00E752E0">
      <w:pPr>
        <w:ind w:left="400"/>
        <w:rPr>
          <w:rFonts w:hint="eastAsia"/>
        </w:rPr>
      </w:pPr>
      <w:r>
        <w:rPr>
          <w:rFonts w:hint="eastAsia"/>
        </w:rPr>
        <w:t>장부상가치 = 자본총계</w:t>
      </w:r>
    </w:p>
    <w:p w:rsidR="006329A8" w:rsidRDefault="006329A8" w:rsidP="00E752E0">
      <w:pPr>
        <w:ind w:left="400"/>
        <w:rPr>
          <w:rFonts w:hint="eastAsia"/>
        </w:rPr>
      </w:pPr>
      <w:r>
        <w:rPr>
          <w:rFonts w:hint="eastAsia"/>
        </w:rPr>
        <w:t xml:space="preserve">PBR을 확인하는 경우 ROE가 요구 수익률보다 </w:t>
      </w:r>
      <w:r w:rsidR="00860A20">
        <w:rPr>
          <w:rFonts w:hint="eastAsia"/>
        </w:rPr>
        <w:t>얼마나 큰지</w:t>
      </w:r>
      <w:r>
        <w:rPr>
          <w:rFonts w:hint="eastAsia"/>
        </w:rPr>
        <w:t xml:space="preserve"> 여부를 같이 확인해서 특정 종목과 업종의 PBR</w:t>
      </w:r>
      <w:r>
        <w:rPr>
          <w:rFonts w:hint="eastAsia"/>
        </w:rPr>
        <w:lastRenderedPageBreak/>
        <w:t>이 1보다 크더라도 ROE 값을 같이 확인해서 판단해야 한다.</w:t>
      </w:r>
    </w:p>
    <w:p w:rsidR="00821AEB" w:rsidRDefault="00821AEB" w:rsidP="00E752E0">
      <w:pPr>
        <w:ind w:left="400"/>
      </w:pPr>
    </w:p>
    <w:p w:rsidR="00DB4DCB" w:rsidRDefault="00DB4DCB" w:rsidP="00E752E0">
      <w:pPr>
        <w:ind w:left="400"/>
      </w:pPr>
      <w:r>
        <w:t>P</w:t>
      </w:r>
      <w:r>
        <w:rPr>
          <w:rFonts w:hint="eastAsia"/>
        </w:rPr>
        <w:t>SR: 주가/주당매출액 (1기준 낮으면 저평가로 해석하는 경향이 있음, 초우량주는 2 내외의 값을 보인다.)</w:t>
      </w:r>
    </w:p>
    <w:p w:rsidR="00E44DEB" w:rsidRDefault="00E44DEB" w:rsidP="00E44DEB">
      <w:pPr>
        <w:ind w:left="400"/>
      </w:pPr>
      <w:r>
        <w:rPr>
          <w:rFonts w:hint="eastAsia"/>
        </w:rPr>
        <w:tab/>
        <w:t>=시가총액/매출액</w:t>
      </w:r>
    </w:p>
    <w:p w:rsidR="00DB4DCB" w:rsidRDefault="00DB4DCB" w:rsidP="00E752E0">
      <w:pPr>
        <w:ind w:left="400"/>
      </w:pPr>
      <w:r>
        <w:t>P</w:t>
      </w:r>
      <w:r>
        <w:rPr>
          <w:rFonts w:hint="eastAsia"/>
        </w:rPr>
        <w:t>CR</w:t>
      </w:r>
      <w:r w:rsidR="00E44DEB">
        <w:rPr>
          <w:rFonts w:hint="eastAsia"/>
        </w:rPr>
        <w:t>: 주가/주당현금흐름</w:t>
      </w:r>
    </w:p>
    <w:p w:rsidR="00E44DEB" w:rsidRDefault="00E44DEB" w:rsidP="00E752E0">
      <w:pPr>
        <w:ind w:left="400"/>
      </w:pPr>
      <w:r>
        <w:rPr>
          <w:rFonts w:hint="eastAsia"/>
        </w:rPr>
        <w:tab/>
        <w:t>=시가총액/현금흐름</w:t>
      </w:r>
    </w:p>
    <w:p w:rsidR="00DB4DCB" w:rsidRDefault="00DB4DCB" w:rsidP="00E752E0">
      <w:pPr>
        <w:ind w:left="400"/>
      </w:pPr>
      <w:r>
        <w:t>E</w:t>
      </w:r>
      <w:r>
        <w:rPr>
          <w:rFonts w:hint="eastAsia"/>
        </w:rPr>
        <w:t>V/</w:t>
      </w:r>
      <w:r>
        <w:rPr>
          <w:rFonts w:hint="eastAsia"/>
        </w:rPr>
        <w:tab/>
        <w:t>EBITDA</w:t>
      </w:r>
    </w:p>
    <w:p w:rsidR="00C74F3E" w:rsidRDefault="00C74F3E" w:rsidP="00E752E0">
      <w:pPr>
        <w:ind w:left="400"/>
      </w:pPr>
    </w:p>
    <w:p w:rsidR="00E44DEB" w:rsidRDefault="00E44DEB" w:rsidP="00E752E0">
      <w:pPr>
        <w:ind w:left="400"/>
      </w:pPr>
      <w:r>
        <w:rPr>
          <w:rFonts w:hint="eastAsia"/>
        </w:rPr>
        <w:t>-PER</w:t>
      </w:r>
    </w:p>
    <w:p w:rsidR="00E44DEB" w:rsidRDefault="00E44DEB" w:rsidP="00E752E0">
      <w:pPr>
        <w:ind w:left="400"/>
      </w:pPr>
      <w:r>
        <w:rPr>
          <w:rFonts w:hint="eastAsia"/>
        </w:rPr>
        <w:t>적정 주가</w:t>
      </w:r>
      <w:r w:rsidR="00BD7792">
        <w:rPr>
          <w:rFonts w:hint="eastAsia"/>
        </w:rPr>
        <w:t>(P*)</w:t>
      </w:r>
      <w:r>
        <w:rPr>
          <w:rFonts w:hint="eastAsia"/>
        </w:rPr>
        <w:t>= 적정per*EPS</w:t>
      </w:r>
    </w:p>
    <w:p w:rsidR="00E44DEB" w:rsidRDefault="00E44DEB" w:rsidP="00E752E0">
      <w:pPr>
        <w:ind w:left="400"/>
        <w:rPr>
          <w:rFonts w:hint="eastAsia"/>
        </w:rPr>
      </w:pPr>
      <w:r>
        <w:rPr>
          <w:rFonts w:hint="eastAsia"/>
        </w:rPr>
        <w:t xml:space="preserve">적정 per = </w:t>
      </w:r>
      <w:r w:rsidR="00D06B19">
        <w:rPr>
          <w:rFonts w:hint="eastAsia"/>
        </w:rPr>
        <w:t xml:space="preserve">동기업의 </w:t>
      </w:r>
      <w:r>
        <w:rPr>
          <w:rFonts w:hint="eastAsia"/>
        </w:rPr>
        <w:t>과거 per들의 가중평균</w:t>
      </w:r>
      <w:r w:rsidR="00D06B19">
        <w:rPr>
          <w:rFonts w:hint="eastAsia"/>
        </w:rPr>
        <w:t xml:space="preserve"> or 동종산업의 평균 per</w:t>
      </w:r>
    </w:p>
    <w:p w:rsidR="00F7123C" w:rsidRPr="00F7123C" w:rsidRDefault="00F7123C" w:rsidP="00F7123C">
      <w:pPr>
        <w:ind w:left="400"/>
        <w:rPr>
          <w:rFonts w:hint="eastAsia"/>
        </w:rPr>
      </w:pPr>
      <w:r>
        <w:rPr>
          <w:rFonts w:hint="eastAsia"/>
        </w:rPr>
        <w:t>-&gt;일반적으로 동종산업의 평균 per을 이용해서 적정 주가를 산정한다.</w:t>
      </w:r>
    </w:p>
    <w:p w:rsidR="00F7123C" w:rsidRDefault="00F7123C" w:rsidP="00E752E0">
      <w:pPr>
        <w:ind w:left="400"/>
      </w:pPr>
    </w:p>
    <w:p w:rsidR="00D06B19" w:rsidRDefault="00D06B19" w:rsidP="00E752E0">
      <w:pPr>
        <w:ind w:left="400"/>
      </w:pPr>
      <w:r>
        <w:t>P</w:t>
      </w:r>
      <w:r>
        <w:rPr>
          <w:rFonts w:hint="eastAsia"/>
        </w:rPr>
        <w:t>er 비교 유의점</w:t>
      </w:r>
    </w:p>
    <w:p w:rsidR="00D06B19" w:rsidRDefault="00D06B19" w:rsidP="00E752E0">
      <w:pPr>
        <w:ind w:left="400"/>
      </w:pPr>
      <w:r>
        <w:rPr>
          <w:rFonts w:hint="eastAsia"/>
        </w:rPr>
        <w:t>*국가간 단순 비교는 어렵다(국가별 이자율이 다르기 때문에)</w:t>
      </w:r>
    </w:p>
    <w:p w:rsidR="00D06B19" w:rsidRDefault="00D06B19" w:rsidP="00E752E0">
      <w:pPr>
        <w:ind w:left="400"/>
      </w:pPr>
      <w:r>
        <w:rPr>
          <w:rFonts w:hint="eastAsia"/>
        </w:rPr>
        <w:t>*신흥시장의 per &lt; 미국 시장의 per</w:t>
      </w:r>
    </w:p>
    <w:p w:rsidR="00D06B19" w:rsidRDefault="00D06B19" w:rsidP="00E752E0">
      <w:pPr>
        <w:ind w:left="400"/>
      </w:pPr>
      <w:r>
        <w:rPr>
          <w:rFonts w:hint="eastAsia"/>
        </w:rPr>
        <w:t>-&gt; 국가의 위험도를 고려해야하기 때문이다.</w:t>
      </w:r>
    </w:p>
    <w:p w:rsidR="00D06B19" w:rsidRDefault="00D06B19" w:rsidP="00E752E0">
      <w:pPr>
        <w:ind w:left="400"/>
      </w:pPr>
      <w:r>
        <w:rPr>
          <w:rFonts w:hint="eastAsia"/>
        </w:rPr>
        <w:t>*기업간 비교에서 산업간 비교가 어렵다.</w:t>
      </w:r>
    </w:p>
    <w:p w:rsidR="002E529B" w:rsidRDefault="00D06B19" w:rsidP="000C62DB">
      <w:pPr>
        <w:ind w:left="400"/>
        <w:rPr>
          <w:rFonts w:hint="eastAsia"/>
        </w:rPr>
      </w:pPr>
      <w:r>
        <w:rPr>
          <w:rFonts w:hint="eastAsia"/>
        </w:rPr>
        <w:t>기업의 배당,위험,성장률 차이를 고려해야한다.</w:t>
      </w:r>
    </w:p>
    <w:p w:rsidR="002E529B" w:rsidRPr="000C62DB" w:rsidRDefault="002E529B" w:rsidP="00E752E0">
      <w:pPr>
        <w:ind w:left="400"/>
        <w:rPr>
          <w:rFonts w:hint="eastAsia"/>
        </w:rPr>
      </w:pPr>
    </w:p>
    <w:p w:rsidR="00F06B84" w:rsidRDefault="00F06B84" w:rsidP="00E752E0">
      <w:pPr>
        <w:ind w:left="400"/>
        <w:rPr>
          <w:rFonts w:hint="eastAsia"/>
        </w:rPr>
      </w:pPr>
    </w:p>
    <w:p w:rsidR="00F06B84" w:rsidRDefault="00F06B84" w:rsidP="00E752E0">
      <w:pPr>
        <w:ind w:left="400"/>
        <w:rPr>
          <w:rFonts w:hint="eastAsia"/>
        </w:rPr>
      </w:pPr>
      <w:r>
        <w:rPr>
          <w:rFonts w:hint="eastAsia"/>
        </w:rPr>
        <w:t>-정상PER 산출 방식</w:t>
      </w:r>
    </w:p>
    <w:p w:rsidR="00F06B84" w:rsidRDefault="00F06B84" w:rsidP="00E752E0">
      <w:pPr>
        <w:ind w:left="400"/>
        <w:rPr>
          <w:rFonts w:hint="eastAsia"/>
        </w:rPr>
      </w:pPr>
      <w:r>
        <w:rPr>
          <w:rFonts w:hint="eastAsia"/>
        </w:rPr>
        <w:t>1)동기업의 과거 가중 평균 PER</w:t>
      </w:r>
    </w:p>
    <w:p w:rsidR="00F06B84" w:rsidRDefault="00F06B84" w:rsidP="00E752E0">
      <w:pPr>
        <w:ind w:left="400"/>
        <w:rPr>
          <w:rFonts w:hint="eastAsia"/>
        </w:rPr>
      </w:pPr>
      <w:r>
        <w:rPr>
          <w:rFonts w:hint="eastAsia"/>
        </w:rPr>
        <w:t>2)동종업계의 평균 PER</w:t>
      </w:r>
    </w:p>
    <w:p w:rsidR="00F06B84" w:rsidRDefault="00F06B84" w:rsidP="00E752E0">
      <w:pPr>
        <w:ind w:left="400"/>
        <w:rPr>
          <w:rFonts w:hint="eastAsia"/>
        </w:rPr>
      </w:pPr>
      <w:r>
        <w:rPr>
          <w:rFonts w:hint="eastAsia"/>
        </w:rPr>
        <w:t>3)</w:t>
      </w:r>
      <w:r w:rsidR="00821AEB">
        <w:rPr>
          <w:rFonts w:hint="eastAsia"/>
        </w:rPr>
        <w:t>시장 전체 평균(베타값 활용)</w:t>
      </w:r>
    </w:p>
    <w:p w:rsidR="00F06B84" w:rsidRDefault="00F06B84" w:rsidP="00E752E0">
      <w:pPr>
        <w:ind w:left="400"/>
        <w:rPr>
          <w:rFonts w:hint="eastAsia"/>
        </w:rPr>
      </w:pPr>
      <w:r>
        <w:rPr>
          <w:rFonts w:hint="eastAsia"/>
        </w:rPr>
        <w:t>4)DDM(배당할인모형)-&gt; 정말로 참고로 알아만 두자</w:t>
      </w:r>
      <w:r>
        <w:t>…</w:t>
      </w:r>
    </w:p>
    <w:p w:rsidR="00F06B84" w:rsidRDefault="00F06B84" w:rsidP="00E752E0">
      <w:pPr>
        <w:ind w:left="400"/>
        <w:rPr>
          <w:rFonts w:hint="eastAsia"/>
        </w:rPr>
      </w:pPr>
    </w:p>
    <w:p w:rsidR="002E529B" w:rsidRDefault="002E529B" w:rsidP="00E752E0">
      <w:pPr>
        <w:ind w:left="400"/>
        <w:rPr>
          <w:rFonts w:hint="eastAsia"/>
        </w:rPr>
      </w:pPr>
    </w:p>
    <w:p w:rsidR="002E529B" w:rsidRDefault="00860A20" w:rsidP="00E752E0">
      <w:pPr>
        <w:ind w:left="400"/>
        <w:rPr>
          <w:rFonts w:hint="eastAsia"/>
        </w:rPr>
      </w:pPr>
      <w:r>
        <w:rPr>
          <w:rFonts w:hint="eastAsia"/>
        </w:rPr>
        <w:t>-성장기업의 PER가 높은 경향이 있기에 이것을 고려해서 조정한 PEGR이 있다.</w:t>
      </w:r>
    </w:p>
    <w:p w:rsidR="00860A20" w:rsidRDefault="00860A20" w:rsidP="00E752E0">
      <w:pPr>
        <w:ind w:left="400"/>
        <w:rPr>
          <w:rFonts w:hint="eastAsia"/>
        </w:rPr>
      </w:pPr>
      <w:r>
        <w:rPr>
          <w:rFonts w:hint="eastAsia"/>
        </w:rPr>
        <w:t>PEGR = PER /(1+성장률)</w:t>
      </w:r>
    </w:p>
    <w:p w:rsidR="002E529B" w:rsidRDefault="002E529B" w:rsidP="00E752E0">
      <w:pPr>
        <w:ind w:left="400"/>
        <w:rPr>
          <w:rFonts w:hint="eastAsia"/>
        </w:rPr>
      </w:pPr>
    </w:p>
    <w:p w:rsidR="004734E3" w:rsidRDefault="004734E3" w:rsidP="00E752E0">
      <w:pPr>
        <w:ind w:left="400"/>
        <w:rPr>
          <w:rFonts w:hint="eastAsia"/>
        </w:rPr>
      </w:pPr>
    </w:p>
    <w:p w:rsidR="000C62DB" w:rsidRDefault="000C62DB" w:rsidP="000C62DB">
      <w:pPr>
        <w:ind w:left="400"/>
        <w:rPr>
          <w:rFonts w:hint="eastAsia"/>
        </w:rPr>
      </w:pPr>
      <w:r>
        <w:rPr>
          <w:rFonts w:hint="eastAsia"/>
        </w:rPr>
        <w:t>-기술적 분석vs기본적 분석</w:t>
      </w:r>
    </w:p>
    <w:p w:rsidR="000C62DB" w:rsidRDefault="000C62DB" w:rsidP="000C62DB">
      <w:pPr>
        <w:ind w:left="400"/>
        <w:rPr>
          <w:rFonts w:hint="eastAsia"/>
        </w:rPr>
      </w:pPr>
      <w:r>
        <w:rPr>
          <w:rFonts w:hint="eastAsia"/>
        </w:rPr>
        <w:t>기본적 분석: 내재가치의 비교를 통한 주식 가치 산정</w:t>
      </w:r>
    </w:p>
    <w:p w:rsidR="000C62DB" w:rsidRDefault="000C62DB" w:rsidP="000C62DB">
      <w:pPr>
        <w:ind w:left="400"/>
        <w:rPr>
          <w:rFonts w:hint="eastAsia"/>
        </w:rPr>
      </w:pPr>
      <w:r>
        <w:rPr>
          <w:rFonts w:hint="eastAsia"/>
        </w:rPr>
        <w:t>기술적 분석: 주식의 가격은 수급에 의해서 결정된다.</w:t>
      </w:r>
    </w:p>
    <w:p w:rsidR="000C62DB" w:rsidRPr="000C62DB" w:rsidRDefault="000C62DB" w:rsidP="000C62DB">
      <w:pPr>
        <w:ind w:left="400"/>
        <w:rPr>
          <w:rFonts w:hint="eastAsia"/>
        </w:rPr>
      </w:pPr>
    </w:p>
    <w:p w:rsidR="000C62DB" w:rsidRDefault="000C62DB" w:rsidP="000C62DB">
      <w:pPr>
        <w:ind w:left="400"/>
        <w:rPr>
          <w:rFonts w:hint="eastAsia"/>
        </w:rPr>
      </w:pPr>
      <w:r>
        <w:rPr>
          <w:rFonts w:hint="eastAsia"/>
        </w:rPr>
        <w:t>기본적 분석의 한계: 고급 정보에 대한 정보 비효율성(?) , 복잡하고 미래 예측에 주관성 개입</w:t>
      </w:r>
    </w:p>
    <w:p w:rsidR="000C62DB" w:rsidRDefault="000C62DB" w:rsidP="000C62DB">
      <w:pPr>
        <w:ind w:left="400"/>
        <w:rPr>
          <w:rFonts w:hint="eastAsia"/>
        </w:rPr>
      </w:pPr>
      <w:r>
        <w:rPr>
          <w:rFonts w:hint="eastAsia"/>
        </w:rPr>
        <w:t>기술적 분석의 한계: 경제 펀더멘탈 무시, 경기 후행적이다.</w:t>
      </w:r>
    </w:p>
    <w:p w:rsidR="000C62DB" w:rsidRDefault="000C62DB" w:rsidP="00E752E0">
      <w:pPr>
        <w:ind w:left="400"/>
        <w:rPr>
          <w:rFonts w:hint="eastAsia"/>
        </w:rPr>
      </w:pPr>
    </w:p>
    <w:p w:rsidR="005A6C10" w:rsidRDefault="005A6C10" w:rsidP="00E752E0">
      <w:pPr>
        <w:ind w:left="400"/>
        <w:rPr>
          <w:rFonts w:hint="eastAsia"/>
        </w:rPr>
      </w:pPr>
    </w:p>
    <w:p w:rsidR="005A6C10" w:rsidRDefault="000C62DB" w:rsidP="00E752E0">
      <w:pPr>
        <w:ind w:left="400"/>
        <w:rPr>
          <w:rFonts w:hint="eastAsia"/>
        </w:rPr>
      </w:pPr>
      <w:r>
        <w:rPr>
          <w:rFonts w:hint="eastAsia"/>
        </w:rPr>
        <w:t>-기술적 분석의 유형은 캔들 정도만 알아두고 나머지는 사람마다 다 다르다</w:t>
      </w:r>
      <w:r>
        <w:t>…</w:t>
      </w:r>
    </w:p>
    <w:p w:rsidR="000C62DB" w:rsidRDefault="000C62DB" w:rsidP="00E752E0">
      <w:pPr>
        <w:ind w:left="400"/>
        <w:rPr>
          <w:rFonts w:hint="eastAsia"/>
        </w:rPr>
      </w:pPr>
      <w:r>
        <w:rPr>
          <w:rFonts w:hint="eastAsia"/>
        </w:rPr>
        <w:t>-추세분석</w:t>
      </w:r>
    </w:p>
    <w:p w:rsidR="000C62DB" w:rsidRDefault="000C62DB" w:rsidP="00E752E0">
      <w:pPr>
        <w:ind w:left="400"/>
        <w:rPr>
          <w:rFonts w:hint="eastAsia"/>
        </w:rPr>
      </w:pPr>
      <w:r>
        <w:rPr>
          <w:rFonts w:hint="eastAsia"/>
        </w:rPr>
        <w:tab/>
        <w:t>-&gt;</w:t>
      </w:r>
      <w:r w:rsidR="00FF7040">
        <w:rPr>
          <w:rFonts w:hint="eastAsia"/>
        </w:rPr>
        <w:t>이동평균선 활용</w:t>
      </w:r>
      <w:r w:rsidR="00DB793C">
        <w:rPr>
          <w:rFonts w:hint="eastAsia"/>
        </w:rPr>
        <w:t>(단기매매: 5,10일 이평선, 중기추세 20,40,60일 이평선, 장기추세: 120,200일 이평선</w:t>
      </w:r>
    </w:p>
    <w:p w:rsidR="00DB793C" w:rsidRPr="000C62DB" w:rsidRDefault="00DB793C" w:rsidP="00E752E0">
      <w:pPr>
        <w:ind w:left="400"/>
        <w:rPr>
          <w:rFonts w:hint="eastAsia"/>
        </w:rPr>
      </w:pPr>
    </w:p>
    <w:p w:rsidR="005A6C10" w:rsidRDefault="00DB793C" w:rsidP="00E752E0">
      <w:pPr>
        <w:ind w:left="400"/>
        <w:rPr>
          <w:rFonts w:hint="eastAsia"/>
        </w:rPr>
      </w:pPr>
      <w:r>
        <w:rPr>
          <w:rFonts w:hint="eastAsia"/>
        </w:rPr>
        <w:lastRenderedPageBreak/>
        <w:t>-볼린저 밴드: 일정 기간 이평선에 대해서 표준 편차의 일정 배수를 가감해서 결정한다.</w:t>
      </w:r>
    </w:p>
    <w:p w:rsidR="00DB793C" w:rsidRDefault="00DB793C" w:rsidP="00E752E0">
      <w:pPr>
        <w:ind w:left="400"/>
        <w:rPr>
          <w:rFonts w:hint="eastAsia"/>
        </w:rPr>
      </w:pPr>
      <w:r>
        <w:rPr>
          <w:rFonts w:hint="eastAsia"/>
        </w:rPr>
        <w:t>(보통 정규분포를 가정해서 +-2표준편차 정도로 약 95% 신뢰수준의 볼린저 밴드를 만든다.)</w:t>
      </w:r>
    </w:p>
    <w:p w:rsidR="00DB793C" w:rsidRDefault="00A9371E" w:rsidP="00E752E0">
      <w:pPr>
        <w:ind w:left="400"/>
        <w:rPr>
          <w:rFonts w:hint="eastAsia"/>
        </w:rPr>
      </w:pPr>
      <w:r>
        <w:rPr>
          <w:rFonts w:hint="eastAsia"/>
        </w:rPr>
        <w:tab/>
        <w:t>-&gt;의미: 주가가 밴드의 상한 하한에 오면 기계적으로 매도 매수를 하는 기법인데 실제로 수익률은 그다지라고 하긴 한다</w:t>
      </w:r>
      <w:r>
        <w:t>…</w:t>
      </w:r>
      <w:r>
        <w:rPr>
          <w:rFonts w:hint="eastAsia"/>
        </w:rPr>
        <w:t>. 알고만 있자</w:t>
      </w:r>
      <w:r>
        <w:t>…</w:t>
      </w:r>
      <w:r>
        <w:rPr>
          <w:rFonts w:hint="eastAsia"/>
        </w:rPr>
        <w:t>.</w:t>
      </w:r>
    </w:p>
    <w:p w:rsidR="00DB793C" w:rsidRDefault="00DB793C" w:rsidP="00E752E0">
      <w:pPr>
        <w:ind w:left="400"/>
        <w:rPr>
          <w:rFonts w:hint="eastAsia"/>
        </w:rPr>
      </w:pPr>
    </w:p>
    <w:p w:rsidR="00DB793C" w:rsidRDefault="00DB793C" w:rsidP="00E752E0">
      <w:pPr>
        <w:ind w:left="400"/>
        <w:rPr>
          <w:rFonts w:hint="eastAsia"/>
        </w:rPr>
      </w:pPr>
      <w:r>
        <w:rPr>
          <w:rFonts w:hint="eastAsia"/>
        </w:rPr>
        <w:t>-</w:t>
      </w:r>
      <w:r w:rsidR="00A9371E">
        <w:rPr>
          <w:rFonts w:hint="eastAsia"/>
        </w:rPr>
        <w:t>stochastic:  %K, %D   -&gt; 알고만 있자</w:t>
      </w:r>
      <w:r w:rsidR="00A9371E">
        <w:t>…</w:t>
      </w:r>
    </w:p>
    <w:p w:rsidR="00A9371E" w:rsidRDefault="00A9371E" w:rsidP="00E752E0">
      <w:pPr>
        <w:ind w:left="400"/>
        <w:rPr>
          <w:rFonts w:hint="eastAsia"/>
        </w:rPr>
      </w:pPr>
      <w:r>
        <w:rPr>
          <w:rFonts w:hint="eastAsia"/>
        </w:rPr>
        <w:t>-&gt; 주가가 상승 추세라면 현재주가는 과거 5일중 고가에, 하락 추세라면 현재 주가는 과거 5일 중 저가에 가까울 것이라는 생각에 기반한 지표</w:t>
      </w:r>
    </w:p>
    <w:p w:rsidR="00A9371E" w:rsidRDefault="00A9371E" w:rsidP="00E752E0">
      <w:pPr>
        <w:ind w:left="400"/>
        <w:rPr>
          <w:rFonts w:hint="eastAsia"/>
        </w:rPr>
      </w:pPr>
      <w:r>
        <w:rPr>
          <w:rFonts w:hint="eastAsia"/>
        </w:rPr>
        <w:t>-</w:t>
      </w:r>
      <w:r w:rsidR="004B5BFB">
        <w:rPr>
          <w:rFonts w:hint="eastAsia"/>
        </w:rPr>
        <w:t xml:space="preserve">&gt; </w:t>
      </w:r>
      <w:r>
        <w:rPr>
          <w:rFonts w:hint="eastAsia"/>
        </w:rPr>
        <w:t xml:space="preserve">%K = (현재가 </w:t>
      </w:r>
      <w:r>
        <w:t>–</w:t>
      </w:r>
      <w:r>
        <w:rPr>
          <w:rFonts w:hint="eastAsia"/>
        </w:rPr>
        <w:t xml:space="preserve"> 5일 </w:t>
      </w:r>
      <w:r w:rsidR="004B5BFB">
        <w:rPr>
          <w:rFonts w:hint="eastAsia"/>
        </w:rPr>
        <w:t>저</w:t>
      </w:r>
      <w:r>
        <w:rPr>
          <w:rFonts w:hint="eastAsia"/>
        </w:rPr>
        <w:t>가)/</w:t>
      </w:r>
      <w:r w:rsidR="004B5BFB">
        <w:rPr>
          <w:rFonts w:hint="eastAsia"/>
        </w:rPr>
        <w:t xml:space="preserve">(5일 고가 </w:t>
      </w:r>
      <w:r w:rsidR="004B5BFB">
        <w:t>–</w:t>
      </w:r>
      <w:r w:rsidR="004B5BFB">
        <w:rPr>
          <w:rFonts w:hint="eastAsia"/>
        </w:rPr>
        <w:t xml:space="preserve"> 5일 저가)    (0&lt;%K&lt;100, 50을 기준으로 삼는다)</w:t>
      </w:r>
    </w:p>
    <w:p w:rsidR="004B5BFB" w:rsidRDefault="004B5BFB" w:rsidP="00E752E0">
      <w:pPr>
        <w:ind w:left="400"/>
        <w:rPr>
          <w:rFonts w:hint="eastAsia"/>
        </w:rPr>
      </w:pPr>
      <w:r>
        <w:rPr>
          <w:rFonts w:hint="eastAsia"/>
        </w:rPr>
        <w:t>-&gt; %D = %K의 이평값</w:t>
      </w:r>
    </w:p>
    <w:p w:rsidR="004B5BFB" w:rsidRDefault="004B5BFB" w:rsidP="00E752E0">
      <w:pPr>
        <w:ind w:left="400"/>
        <w:rPr>
          <w:rFonts w:hint="eastAsia"/>
        </w:rPr>
      </w:pPr>
      <w:r>
        <w:rPr>
          <w:rFonts w:hint="eastAsia"/>
        </w:rPr>
        <w:t>-&gt;매수시점: %K가 %D를 상향 돌파</w:t>
      </w:r>
    </w:p>
    <w:p w:rsidR="004B5BFB" w:rsidRPr="004B5BFB" w:rsidRDefault="004B5BFB" w:rsidP="00E752E0">
      <w:pPr>
        <w:ind w:left="400"/>
        <w:rPr>
          <w:rFonts w:hint="eastAsia"/>
        </w:rPr>
      </w:pPr>
      <w:r>
        <w:rPr>
          <w:rFonts w:hint="eastAsia"/>
        </w:rPr>
        <w:t>-&gt;매도시점: %K가 70~80 이상 시점에서 %D를 하향 돌파</w:t>
      </w:r>
    </w:p>
    <w:p w:rsidR="000C62DB" w:rsidRPr="004B5BFB" w:rsidRDefault="000C62DB" w:rsidP="00E752E0">
      <w:pPr>
        <w:ind w:left="400"/>
        <w:rPr>
          <w:rFonts w:hint="eastAsia"/>
        </w:rPr>
      </w:pPr>
    </w:p>
    <w:p w:rsidR="000C62DB" w:rsidRDefault="000C62DB" w:rsidP="00E752E0">
      <w:pPr>
        <w:ind w:left="400"/>
        <w:rPr>
          <w:rFonts w:hint="eastAsia"/>
        </w:rPr>
      </w:pPr>
    </w:p>
    <w:p w:rsidR="00B8297B" w:rsidRDefault="00BA0518" w:rsidP="00E752E0">
      <w:pPr>
        <w:ind w:left="400"/>
        <w:rPr>
          <w:rFonts w:hint="eastAsia"/>
        </w:rPr>
      </w:pPr>
      <w:r>
        <w:rPr>
          <w:rFonts w:hint="eastAsia"/>
        </w:rPr>
        <w:t>이전까지는 기업의 상대평가 모형에 대해서 다뤘다.</w:t>
      </w:r>
    </w:p>
    <w:p w:rsidR="00BA0518" w:rsidRDefault="00BA0518" w:rsidP="00E752E0">
      <w:pPr>
        <w:ind w:left="400"/>
        <w:rPr>
          <w:rFonts w:hint="eastAsia"/>
        </w:rPr>
      </w:pPr>
    </w:p>
    <w:p w:rsidR="00B8297B" w:rsidRDefault="00B8297B" w:rsidP="00E752E0">
      <w:pPr>
        <w:ind w:left="400"/>
        <w:rPr>
          <w:rFonts w:hint="eastAsia"/>
        </w:rPr>
      </w:pPr>
      <w:r>
        <w:rPr>
          <w:rFonts w:hint="eastAsia"/>
        </w:rPr>
        <w:t>-회계적 관점의 기업 가치</w:t>
      </w:r>
      <w:r w:rsidR="00BA0518">
        <w:rPr>
          <w:rFonts w:hint="eastAsia"/>
        </w:rPr>
        <w:t>(기업의 절대평가)</w:t>
      </w:r>
    </w:p>
    <w:p w:rsidR="00BA0518" w:rsidRDefault="00BA0518" w:rsidP="00E752E0">
      <w:pPr>
        <w:ind w:left="400"/>
        <w:rPr>
          <w:rFonts w:hint="eastAsia"/>
        </w:rPr>
      </w:pPr>
      <w:r>
        <w:rPr>
          <w:rFonts w:hint="eastAsia"/>
        </w:rPr>
        <w:t>-&gt;기본적 구성: 미래 발생하는 모든 현금흐름의 현재가치</w:t>
      </w:r>
    </w:p>
    <w:p w:rsidR="00ED2D64" w:rsidRDefault="00A522C6" w:rsidP="00E752E0">
      <w:pPr>
        <w:ind w:left="400"/>
        <w:rPr>
          <w:rFonts w:hint="eastAsia"/>
        </w:rPr>
      </w:pPr>
      <w:r>
        <w:rPr>
          <w:rFonts w:hint="eastAsia"/>
        </w:rPr>
        <w:t>예시</w:t>
      </w:r>
      <w:r w:rsidR="00BA0518">
        <w:rPr>
          <w:rFonts w:hint="eastAsia"/>
        </w:rPr>
        <w:t xml:space="preserve">: </w:t>
      </w:r>
    </w:p>
    <w:p w:rsidR="00ED2D64" w:rsidRDefault="00ED2D64" w:rsidP="00E752E0">
      <w:pPr>
        <w:ind w:left="400"/>
        <w:rPr>
          <w:rFonts w:hint="eastAsia"/>
        </w:rPr>
      </w:pPr>
      <w:r>
        <w:rPr>
          <w:rFonts w:hint="eastAsia"/>
        </w:rPr>
        <w:t>*</w:t>
      </w:r>
      <w:r w:rsidR="00BA0518">
        <w:rPr>
          <w:rFonts w:hint="eastAsia"/>
        </w:rPr>
        <w:t>DDM 배당평가모형</w:t>
      </w:r>
      <w:r>
        <w:rPr>
          <w:rFonts w:hint="eastAsia"/>
        </w:rPr>
        <w:t>(1960년대 주로)</w:t>
      </w:r>
      <w:r w:rsidR="00BA0518">
        <w:rPr>
          <w:rFonts w:hint="eastAsia"/>
        </w:rPr>
        <w:t xml:space="preserve">, </w:t>
      </w:r>
    </w:p>
    <w:p w:rsidR="00ED2D64" w:rsidRDefault="00ED2D64" w:rsidP="00E752E0">
      <w:pPr>
        <w:ind w:left="400"/>
        <w:rPr>
          <w:rFonts w:hint="eastAsia"/>
        </w:rPr>
      </w:pPr>
      <w:r>
        <w:rPr>
          <w:rFonts w:hint="eastAsia"/>
        </w:rPr>
        <w:t>*</w:t>
      </w:r>
      <w:r w:rsidR="00BA0518">
        <w:rPr>
          <w:rFonts w:hint="eastAsia"/>
        </w:rPr>
        <w:t>현금흐름할인모형 FCFM</w:t>
      </w:r>
      <w:r>
        <w:rPr>
          <w:rFonts w:hint="eastAsia"/>
        </w:rPr>
        <w:t>(1970~1980년대)</w:t>
      </w:r>
    </w:p>
    <w:p w:rsidR="00B8297B" w:rsidRPr="00BA0518" w:rsidRDefault="00BA0518" w:rsidP="00E752E0">
      <w:pPr>
        <w:ind w:left="400"/>
        <w:rPr>
          <w:rFonts w:hint="eastAsia"/>
        </w:rPr>
      </w:pPr>
      <w:r>
        <w:rPr>
          <w:rFonts w:hint="eastAsia"/>
        </w:rPr>
        <w:t>(</w:t>
      </w:r>
      <w:r w:rsidR="00ED2D64">
        <w:rPr>
          <w:rFonts w:hint="eastAsia"/>
        </w:rPr>
        <w:t>{</w:t>
      </w:r>
      <w:r>
        <w:rPr>
          <w:rFonts w:hint="eastAsia"/>
        </w:rPr>
        <w:t>시그마 FCF/(1+WACC)</w:t>
      </w:r>
      <w:r w:rsidR="00ED2D64">
        <w:rPr>
          <w:rFonts w:hint="eastAsia"/>
        </w:rPr>
        <w:t>^N}+잔여가치/(1+WACC)^5, n은 보통 경기 사이클을 생각해서 50개월의 주기를 갖기에 약 5년 정도로 잡는 것이 시장 추세이다.</w:t>
      </w:r>
      <w:r>
        <w:rPr>
          <w:rFonts w:hint="eastAsia"/>
        </w:rPr>
        <w:t>)</w:t>
      </w:r>
    </w:p>
    <w:p w:rsidR="00B8297B" w:rsidRDefault="00ED2D64" w:rsidP="00E752E0">
      <w:pPr>
        <w:ind w:left="400"/>
        <w:rPr>
          <w:rFonts w:hint="eastAsia"/>
        </w:rPr>
      </w:pPr>
      <w:r>
        <w:rPr>
          <w:rFonts w:hint="eastAsia"/>
        </w:rPr>
        <w:t>*잔여이익모형 RIM(올슨모형) (1995년 이후)</w:t>
      </w:r>
    </w:p>
    <w:p w:rsidR="000C62DB" w:rsidRDefault="00ED2D64" w:rsidP="00E752E0">
      <w:pPr>
        <w:ind w:left="400"/>
        <w:rPr>
          <w:rFonts w:hint="eastAsia"/>
        </w:rPr>
      </w:pPr>
      <w:r>
        <w:rPr>
          <w:rFonts w:hint="eastAsia"/>
        </w:rPr>
        <w:t>(장부상 가치(BV) + 시그마 (잔여이익)/(1+WACC)^N)</w:t>
      </w:r>
    </w:p>
    <w:p w:rsidR="00ED2D64" w:rsidRDefault="00ED2D64" w:rsidP="00E752E0">
      <w:pPr>
        <w:ind w:left="400"/>
        <w:rPr>
          <w:rFonts w:hint="eastAsia"/>
        </w:rPr>
      </w:pPr>
      <w:r>
        <w:rPr>
          <w:rFonts w:hint="eastAsia"/>
        </w:rPr>
        <w:t>*경제적 부가가치 EVA</w:t>
      </w:r>
    </w:p>
    <w:p w:rsidR="00ED2D64" w:rsidRDefault="00ED2D64" w:rsidP="00E752E0">
      <w:pPr>
        <w:ind w:left="400"/>
        <w:rPr>
          <w:rFonts w:hint="eastAsia"/>
        </w:rPr>
      </w:pPr>
      <w:r>
        <w:rPr>
          <w:rFonts w:hint="eastAsia"/>
        </w:rPr>
        <w:t>(IC(ROIC-WACC))</w:t>
      </w:r>
    </w:p>
    <w:p w:rsidR="007B0A88" w:rsidRDefault="007B0A88" w:rsidP="00E752E0">
      <w:pPr>
        <w:ind w:left="400"/>
        <w:rPr>
          <w:rFonts w:hint="eastAsia"/>
        </w:rPr>
      </w:pPr>
      <w:r>
        <w:rPr>
          <w:rFonts w:hint="eastAsia"/>
        </w:rPr>
        <w:t>IC = OA - OL</w:t>
      </w:r>
    </w:p>
    <w:p w:rsidR="00ED2D64" w:rsidRDefault="00ED2D64" w:rsidP="00E752E0">
      <w:pPr>
        <w:ind w:left="400"/>
        <w:rPr>
          <w:rFonts w:hint="eastAsia"/>
        </w:rPr>
      </w:pPr>
    </w:p>
    <w:p w:rsidR="00ED2D64" w:rsidRPr="00ED2D64" w:rsidRDefault="00ED2D64" w:rsidP="00E752E0">
      <w:pPr>
        <w:ind w:left="400"/>
        <w:rPr>
          <w:rFonts w:hint="eastAsia"/>
        </w:rPr>
      </w:pPr>
    </w:p>
    <w:p w:rsidR="000C62DB" w:rsidRDefault="00A522C6" w:rsidP="00E752E0">
      <w:pPr>
        <w:ind w:left="400"/>
        <w:rPr>
          <w:rFonts w:hint="eastAsia"/>
        </w:rPr>
      </w:pPr>
      <w:r>
        <w:rPr>
          <w:rFonts w:hint="eastAsia"/>
        </w:rPr>
        <w:t>-균형가치</w:t>
      </w:r>
    </w:p>
    <w:p w:rsidR="00A522C6" w:rsidRDefault="00A522C6" w:rsidP="00E752E0">
      <w:pPr>
        <w:ind w:left="400"/>
        <w:rPr>
          <w:rFonts w:hint="eastAsia"/>
        </w:rPr>
      </w:pPr>
      <w:r>
        <w:rPr>
          <w:rFonts w:hint="eastAsia"/>
        </w:rPr>
        <w:t>-&gt;시장의 완전 균형 상태를 전제로 하는 가치</w:t>
      </w:r>
    </w:p>
    <w:p w:rsidR="00A522C6" w:rsidRDefault="00A522C6" w:rsidP="00E752E0">
      <w:pPr>
        <w:ind w:left="400"/>
        <w:rPr>
          <w:rFonts w:hint="eastAsia"/>
        </w:rPr>
      </w:pPr>
      <w:r>
        <w:rPr>
          <w:rFonts w:hint="eastAsia"/>
        </w:rPr>
        <w:t xml:space="preserve">*의미: 시장의 가격은 내재가치와 다르다. </w:t>
      </w:r>
    </w:p>
    <w:p w:rsidR="00A522C6" w:rsidRDefault="00A522C6" w:rsidP="00E752E0">
      <w:pPr>
        <w:ind w:left="400"/>
        <w:rPr>
          <w:rFonts w:hint="eastAsia"/>
        </w:rPr>
      </w:pPr>
    </w:p>
    <w:p w:rsidR="00A522C6" w:rsidRDefault="00A522C6" w:rsidP="00E752E0">
      <w:pPr>
        <w:ind w:left="400"/>
        <w:rPr>
          <w:rFonts w:hint="eastAsia"/>
        </w:rPr>
      </w:pPr>
      <w:r>
        <w:rPr>
          <w:rFonts w:hint="eastAsia"/>
        </w:rPr>
        <w:t>-자본 비용의 구분</w:t>
      </w:r>
    </w:p>
    <w:p w:rsidR="00A522C6" w:rsidRDefault="00A522C6" w:rsidP="00E752E0">
      <w:pPr>
        <w:ind w:left="400"/>
        <w:rPr>
          <w:rFonts w:hint="eastAsia"/>
        </w:rPr>
      </w:pPr>
      <w:r>
        <w:rPr>
          <w:rFonts w:hint="eastAsia"/>
        </w:rPr>
        <w:t>타인 자본 비용</w:t>
      </w:r>
      <w:r w:rsidR="00D2346C">
        <w:rPr>
          <w:rFonts w:hint="eastAsia"/>
        </w:rPr>
        <w:t>(채권에 대한 이자)</w:t>
      </w:r>
      <w:r>
        <w:rPr>
          <w:rFonts w:hint="eastAsia"/>
        </w:rPr>
        <w:t xml:space="preserve"> = Kdef</w:t>
      </w:r>
    </w:p>
    <w:p w:rsidR="00A522C6" w:rsidRDefault="00A522C6" w:rsidP="00E752E0">
      <w:pPr>
        <w:ind w:left="400"/>
        <w:rPr>
          <w:rFonts w:hint="eastAsia"/>
        </w:rPr>
      </w:pPr>
      <w:r>
        <w:t>자기</w:t>
      </w:r>
      <w:r>
        <w:rPr>
          <w:rFonts w:hint="eastAsia"/>
        </w:rPr>
        <w:t xml:space="preserve"> 자본 비용</w:t>
      </w:r>
      <w:r w:rsidR="00D2346C">
        <w:rPr>
          <w:rFonts w:hint="eastAsia"/>
        </w:rPr>
        <w:t>(주식에 대한 배당)</w:t>
      </w:r>
      <w:r>
        <w:rPr>
          <w:rFonts w:hint="eastAsia"/>
        </w:rPr>
        <w:t xml:space="preserve"> = Ke</w:t>
      </w:r>
    </w:p>
    <w:p w:rsidR="00A522C6" w:rsidRPr="00A522C6" w:rsidRDefault="00A522C6" w:rsidP="00E752E0">
      <w:pPr>
        <w:ind w:left="400"/>
        <w:rPr>
          <w:rFonts w:hint="eastAsia"/>
        </w:rPr>
      </w:pPr>
      <w:r>
        <w:rPr>
          <w:rFonts w:hint="eastAsia"/>
        </w:rPr>
        <w:t>0&lt;</w:t>
      </w:r>
      <w:r w:rsidR="00D2346C">
        <w:rPr>
          <w:rFonts w:hint="eastAsia"/>
        </w:rPr>
        <w:t xml:space="preserve"> Rf &lt; </w:t>
      </w:r>
      <w:r>
        <w:rPr>
          <w:rFonts w:hint="eastAsia"/>
        </w:rPr>
        <w:t>Kdef</w:t>
      </w:r>
      <w:r w:rsidR="00D2346C">
        <w:rPr>
          <w:rFonts w:hint="eastAsia"/>
        </w:rPr>
        <w:t xml:space="preserve"> </w:t>
      </w:r>
      <w:r>
        <w:rPr>
          <w:rFonts w:hint="eastAsia"/>
        </w:rPr>
        <w:t>&lt;</w:t>
      </w:r>
      <w:r w:rsidR="00D2346C">
        <w:rPr>
          <w:rFonts w:hint="eastAsia"/>
        </w:rPr>
        <w:t xml:space="preserve"> Kw &lt; </w:t>
      </w:r>
      <w:r>
        <w:rPr>
          <w:rFonts w:hint="eastAsia"/>
        </w:rPr>
        <w:t>Ke</w:t>
      </w:r>
      <w:r w:rsidR="00D2346C">
        <w:rPr>
          <w:rFonts w:hint="eastAsia"/>
        </w:rPr>
        <w:t xml:space="preserve"> </w:t>
      </w:r>
      <w:r>
        <w:rPr>
          <w:rFonts w:hint="eastAsia"/>
        </w:rPr>
        <w:t>&lt;</w:t>
      </w:r>
      <w:r w:rsidR="00D2346C">
        <w:rPr>
          <w:rFonts w:hint="eastAsia"/>
        </w:rPr>
        <w:t xml:space="preserve"> </w:t>
      </w:r>
      <w:r>
        <w:rPr>
          <w:rFonts w:hint="eastAsia"/>
        </w:rPr>
        <w:t>1</w:t>
      </w:r>
      <w:r w:rsidR="00D2346C">
        <w:rPr>
          <w:rFonts w:hint="eastAsia"/>
        </w:rPr>
        <w:t xml:space="preserve"> (Kw= 타인,자기 자본 비용의 가중 평균 비용)</w:t>
      </w:r>
    </w:p>
    <w:p w:rsidR="000C62DB" w:rsidRDefault="00D2346C" w:rsidP="00E752E0">
      <w:pPr>
        <w:ind w:left="400"/>
        <w:rPr>
          <w:rFonts w:hint="eastAsia"/>
        </w:rPr>
      </w:pPr>
      <w:r>
        <w:rPr>
          <w:rFonts w:hint="eastAsia"/>
        </w:rPr>
        <w:t>*가끔씩 Kdef에서 시기상 문제로 추가 이자비용이 재무제표에 반영되지 않아 이자비용이 무위험 수익률보다 낮아보이는 오류가 발생하기도 한다.</w:t>
      </w:r>
    </w:p>
    <w:p w:rsidR="000C62DB" w:rsidRPr="00D2346C" w:rsidRDefault="00D2346C" w:rsidP="00E752E0">
      <w:pPr>
        <w:ind w:left="400"/>
        <w:rPr>
          <w:rFonts w:hint="eastAsia"/>
        </w:rPr>
      </w:pPr>
      <w:r>
        <w:rPr>
          <w:rFonts w:hint="eastAsia"/>
        </w:rPr>
        <w:t>*Ke= 주주의 요구 수익률</w:t>
      </w:r>
    </w:p>
    <w:p w:rsidR="000C62DB" w:rsidRDefault="000C62DB" w:rsidP="00E752E0">
      <w:pPr>
        <w:ind w:left="400"/>
        <w:rPr>
          <w:rFonts w:hint="eastAsia"/>
        </w:rPr>
      </w:pPr>
    </w:p>
    <w:p w:rsidR="00DE403E" w:rsidRDefault="00DE403E" w:rsidP="00E752E0">
      <w:pPr>
        <w:ind w:left="400"/>
        <w:rPr>
          <w:rFonts w:hint="eastAsia"/>
        </w:rPr>
      </w:pPr>
    </w:p>
    <w:p w:rsidR="00DE403E" w:rsidRDefault="00DE403E" w:rsidP="00E752E0">
      <w:pPr>
        <w:ind w:left="400"/>
        <w:rPr>
          <w:rFonts w:hint="eastAsia"/>
        </w:rPr>
      </w:pPr>
    </w:p>
    <w:p w:rsidR="00DE403E" w:rsidRDefault="00DE403E" w:rsidP="00E752E0">
      <w:pPr>
        <w:ind w:left="400"/>
        <w:rPr>
          <w:rFonts w:hint="eastAsia"/>
        </w:rPr>
      </w:pPr>
    </w:p>
    <w:p w:rsidR="00DE403E" w:rsidRDefault="007B0A88" w:rsidP="00E752E0">
      <w:pPr>
        <w:ind w:left="400"/>
        <w:rPr>
          <w:rFonts w:hint="eastAsia"/>
        </w:rPr>
      </w:pPr>
      <w:r>
        <w:rPr>
          <w:rFonts w:hint="eastAsia"/>
        </w:rPr>
        <w:t xml:space="preserve">-부채비율 = 타인자본/자기자본 </w:t>
      </w:r>
    </w:p>
    <w:p w:rsidR="00DE403E" w:rsidRDefault="00DE403E" w:rsidP="00E752E0">
      <w:pPr>
        <w:ind w:left="400"/>
        <w:rPr>
          <w:rFonts w:hint="eastAsia"/>
        </w:rPr>
      </w:pPr>
    </w:p>
    <w:p w:rsidR="00DE403E" w:rsidRDefault="00A76696" w:rsidP="00E752E0">
      <w:pPr>
        <w:ind w:left="400"/>
        <w:rPr>
          <w:rFonts w:hint="eastAsia"/>
        </w:rPr>
      </w:pPr>
      <w:r>
        <w:rPr>
          <w:rFonts w:hint="eastAsia"/>
        </w:rPr>
        <w:t>-손익계산서의 작성</w:t>
      </w:r>
    </w:p>
    <w:p w:rsidR="00A76696" w:rsidRDefault="00A76696" w:rsidP="00E752E0">
      <w:pPr>
        <w:ind w:left="400"/>
        <w:rPr>
          <w:rFonts w:hint="eastAsia"/>
        </w:rPr>
      </w:pPr>
      <w:r>
        <w:rPr>
          <w:rFonts w:hint="eastAsia"/>
        </w:rPr>
        <w:t>1) 예측기간의 설정 = 정상상태 도달 기간 예측</w:t>
      </w:r>
    </w:p>
    <w:p w:rsidR="00A76696" w:rsidRDefault="00A76696" w:rsidP="00E752E0">
      <w:pPr>
        <w:ind w:left="400"/>
        <w:rPr>
          <w:rFonts w:hint="eastAsia"/>
        </w:rPr>
      </w:pPr>
      <w:r>
        <w:rPr>
          <w:rFonts w:hint="eastAsia"/>
        </w:rPr>
        <w:tab/>
        <w:t>일반적으로 5년에서 7년정도의 예측기간을 설정하고 그 이후에 대해서는 잔여가치 형태로 추정한다.</w:t>
      </w:r>
    </w:p>
    <w:p w:rsidR="00A76696" w:rsidRDefault="00A76696" w:rsidP="00E752E0">
      <w:pPr>
        <w:ind w:left="400"/>
        <w:rPr>
          <w:rFonts w:hint="eastAsia"/>
        </w:rPr>
      </w:pPr>
      <w:r>
        <w:rPr>
          <w:rFonts w:hint="eastAsia"/>
        </w:rPr>
        <w:t>2)핵심가정치 추정</w:t>
      </w:r>
    </w:p>
    <w:p w:rsidR="00A76696" w:rsidRDefault="00A76696" w:rsidP="00E752E0">
      <w:pPr>
        <w:ind w:left="400"/>
        <w:rPr>
          <w:rFonts w:hint="eastAsia"/>
        </w:rPr>
      </w:pPr>
      <w:r>
        <w:rPr>
          <w:rFonts w:hint="eastAsia"/>
        </w:rPr>
        <w:tab/>
        <w:t>매출액 성장률 예측을 출발로 핵심적 가치 창출 요인에 대해서만 추정하면 된다.</w:t>
      </w:r>
    </w:p>
    <w:p w:rsidR="00A76696" w:rsidRDefault="00A76696" w:rsidP="00E752E0">
      <w:pPr>
        <w:ind w:left="400"/>
        <w:rPr>
          <w:rFonts w:hint="eastAsia"/>
        </w:rPr>
      </w:pPr>
      <w:r>
        <w:rPr>
          <w:rFonts w:hint="eastAsia"/>
        </w:rPr>
        <w:tab/>
        <w:t>핵심적 가치 창출 요인은 PPT를 확인한다.</w:t>
      </w:r>
    </w:p>
    <w:p w:rsidR="00A76696" w:rsidRDefault="00A76696" w:rsidP="00E752E0">
      <w:pPr>
        <w:ind w:left="400"/>
        <w:rPr>
          <w:rFonts w:hint="eastAsia"/>
        </w:rPr>
      </w:pPr>
      <w:r>
        <w:rPr>
          <w:rFonts w:hint="eastAsia"/>
        </w:rPr>
        <w:tab/>
        <w:t>일반적 방법론: 시계열 분석, 회귀분석(인과모형분석)</w:t>
      </w:r>
    </w:p>
    <w:p w:rsidR="00A76696" w:rsidRDefault="00A76696" w:rsidP="00E752E0">
      <w:pPr>
        <w:ind w:left="400"/>
        <w:rPr>
          <w:rFonts w:hint="eastAsia"/>
        </w:rPr>
      </w:pPr>
      <w:r>
        <w:rPr>
          <w:rFonts w:hint="eastAsia"/>
        </w:rPr>
        <w:tab/>
        <w:t>기업이 제시한 예상 매출액의 타당성을 거시환경 요소와 기업 특성을 고려해서 수정한다.</w:t>
      </w:r>
    </w:p>
    <w:p w:rsidR="00A76696" w:rsidRDefault="00A76696" w:rsidP="00E752E0">
      <w:pPr>
        <w:ind w:left="400"/>
        <w:rPr>
          <w:rFonts w:hint="eastAsia"/>
        </w:rPr>
      </w:pPr>
    </w:p>
    <w:p w:rsidR="008E1D35" w:rsidRDefault="008E1D35" w:rsidP="008E1D35">
      <w:pPr>
        <w:ind w:left="400"/>
        <w:rPr>
          <w:rFonts w:hint="eastAsia"/>
        </w:rPr>
      </w:pPr>
    </w:p>
    <w:p w:rsidR="008E1D35" w:rsidRDefault="008E1D35" w:rsidP="008E1D35">
      <w:pPr>
        <w:ind w:left="400"/>
        <w:rPr>
          <w:rFonts w:hint="eastAsia"/>
        </w:rPr>
      </w:pPr>
    </w:p>
    <w:p w:rsidR="00A76696" w:rsidRDefault="008E1D35" w:rsidP="008E1D35">
      <w:pPr>
        <w:ind w:left="400"/>
        <w:rPr>
          <w:rFonts w:hint="eastAsia"/>
        </w:rPr>
      </w:pPr>
      <w:r>
        <w:rPr>
          <w:rFonts w:hint="eastAsia"/>
        </w:rPr>
        <w:t xml:space="preserve">- </w:t>
      </w:r>
    </w:p>
    <w:p w:rsidR="00A76696" w:rsidRDefault="00A76696" w:rsidP="00E752E0">
      <w:pPr>
        <w:ind w:left="400"/>
        <w:rPr>
          <w:rFonts w:hint="eastAsia"/>
        </w:rPr>
      </w:pPr>
    </w:p>
    <w:p w:rsidR="00A76696" w:rsidRDefault="00A76696" w:rsidP="00E752E0">
      <w:pPr>
        <w:ind w:left="400"/>
        <w:rPr>
          <w:rFonts w:hint="eastAsia"/>
        </w:rPr>
      </w:pPr>
    </w:p>
    <w:p w:rsidR="00A76696" w:rsidRDefault="00A76696" w:rsidP="00E752E0">
      <w:pPr>
        <w:ind w:left="400"/>
        <w:rPr>
          <w:rFonts w:hint="eastAsia"/>
        </w:rPr>
      </w:pPr>
    </w:p>
    <w:p w:rsidR="00DE403E" w:rsidRDefault="00DE403E" w:rsidP="00E752E0">
      <w:pPr>
        <w:ind w:left="400"/>
        <w:rPr>
          <w:rFonts w:hint="eastAsia"/>
        </w:rPr>
      </w:pPr>
    </w:p>
    <w:p w:rsidR="00A76696" w:rsidRDefault="00A76696" w:rsidP="00E752E0">
      <w:pPr>
        <w:ind w:left="400"/>
        <w:rPr>
          <w:rFonts w:hint="eastAsia"/>
        </w:rPr>
      </w:pPr>
    </w:p>
    <w:p w:rsidR="00A76696" w:rsidRDefault="00A76696" w:rsidP="00E752E0">
      <w:pPr>
        <w:ind w:left="400"/>
        <w:rPr>
          <w:rFonts w:hint="eastAsia"/>
        </w:rPr>
      </w:pPr>
    </w:p>
    <w:p w:rsidR="00A76696" w:rsidRDefault="00A76696" w:rsidP="00E752E0">
      <w:pPr>
        <w:ind w:left="400"/>
        <w:rPr>
          <w:rFonts w:hint="eastAsia"/>
        </w:rPr>
      </w:pPr>
    </w:p>
    <w:p w:rsidR="00A76696" w:rsidRPr="00E752E0" w:rsidRDefault="00A76696" w:rsidP="00E752E0">
      <w:pPr>
        <w:ind w:left="400"/>
      </w:pPr>
    </w:p>
    <w:p w:rsidR="00823318" w:rsidRPr="00823318" w:rsidRDefault="00823318" w:rsidP="00823318">
      <w:pPr>
        <w:ind w:left="400"/>
        <w:rPr>
          <w:sz w:val="30"/>
          <w:szCs w:val="30"/>
        </w:rPr>
      </w:pPr>
      <w:r>
        <w:rPr>
          <w:rFonts w:hint="eastAsia"/>
          <w:sz w:val="30"/>
          <w:szCs w:val="30"/>
        </w:rPr>
        <w:t>2. 궁금증 정리사항</w:t>
      </w:r>
    </w:p>
    <w:p w:rsidR="003F73EE" w:rsidRDefault="003F73EE" w:rsidP="00C910EA">
      <w:pPr>
        <w:pStyle w:val="a5"/>
        <w:numPr>
          <w:ilvl w:val="0"/>
          <w:numId w:val="3"/>
        </w:numPr>
        <w:ind w:leftChars="0"/>
      </w:pPr>
    </w:p>
    <w:sectPr w:rsidR="003F73EE" w:rsidSect="00C345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5DB" w:rsidRDefault="008645DB" w:rsidP="00C345D9">
      <w:r>
        <w:separator/>
      </w:r>
    </w:p>
  </w:endnote>
  <w:endnote w:type="continuationSeparator" w:id="1">
    <w:p w:rsidR="008645DB" w:rsidRDefault="008645DB" w:rsidP="00C34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5DB" w:rsidRDefault="008645DB" w:rsidP="00C345D9">
      <w:r>
        <w:separator/>
      </w:r>
    </w:p>
  </w:footnote>
  <w:footnote w:type="continuationSeparator" w:id="1">
    <w:p w:rsidR="008645DB" w:rsidRDefault="008645DB" w:rsidP="00C345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C2"/>
    <w:multiLevelType w:val="hybridMultilevel"/>
    <w:tmpl w:val="081C7FC8"/>
    <w:lvl w:ilvl="0" w:tplc="D61A59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53E4B2F"/>
    <w:multiLevelType w:val="hybridMultilevel"/>
    <w:tmpl w:val="6E82055C"/>
    <w:lvl w:ilvl="0" w:tplc="3C3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80442"/>
    <w:multiLevelType w:val="hybridMultilevel"/>
    <w:tmpl w:val="5A724148"/>
    <w:lvl w:ilvl="0" w:tplc="601C6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D760E0"/>
    <w:multiLevelType w:val="hybridMultilevel"/>
    <w:tmpl w:val="548C0910"/>
    <w:lvl w:ilvl="0" w:tplc="4BB275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624959"/>
    <w:multiLevelType w:val="hybridMultilevel"/>
    <w:tmpl w:val="C8EA37F6"/>
    <w:lvl w:ilvl="0" w:tplc="61883B7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38B3BAF"/>
    <w:multiLevelType w:val="hybridMultilevel"/>
    <w:tmpl w:val="861A20A0"/>
    <w:lvl w:ilvl="0" w:tplc="C35C254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52960F5"/>
    <w:multiLevelType w:val="hybridMultilevel"/>
    <w:tmpl w:val="316A2DF2"/>
    <w:lvl w:ilvl="0" w:tplc="99D4ED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8946630"/>
    <w:multiLevelType w:val="hybridMultilevel"/>
    <w:tmpl w:val="C6AC72B2"/>
    <w:lvl w:ilvl="0" w:tplc="C78273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82C2F7D"/>
    <w:multiLevelType w:val="hybridMultilevel"/>
    <w:tmpl w:val="000881C4"/>
    <w:lvl w:ilvl="0" w:tplc="98B60A42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>
    <w:nsid w:val="56FC4443"/>
    <w:multiLevelType w:val="hybridMultilevel"/>
    <w:tmpl w:val="EE1428C2"/>
    <w:lvl w:ilvl="0" w:tplc="CBD67B2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60059F"/>
    <w:multiLevelType w:val="hybridMultilevel"/>
    <w:tmpl w:val="B3BE3290"/>
    <w:lvl w:ilvl="0" w:tplc="C32644D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14A267D"/>
    <w:multiLevelType w:val="hybridMultilevel"/>
    <w:tmpl w:val="37A2BC48"/>
    <w:lvl w:ilvl="0" w:tplc="B27CED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4EE42DE"/>
    <w:multiLevelType w:val="hybridMultilevel"/>
    <w:tmpl w:val="A15E38FA"/>
    <w:lvl w:ilvl="0" w:tplc="432EBE4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6813034"/>
    <w:multiLevelType w:val="hybridMultilevel"/>
    <w:tmpl w:val="9E000B38"/>
    <w:lvl w:ilvl="0" w:tplc="0A082DC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887405A"/>
    <w:multiLevelType w:val="hybridMultilevel"/>
    <w:tmpl w:val="B64869DE"/>
    <w:lvl w:ilvl="0" w:tplc="4EDCB9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9EE0C6C"/>
    <w:multiLevelType w:val="hybridMultilevel"/>
    <w:tmpl w:val="4356989A"/>
    <w:lvl w:ilvl="0" w:tplc="ACC2444A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6">
    <w:nsid w:val="7AC933A3"/>
    <w:multiLevelType w:val="hybridMultilevel"/>
    <w:tmpl w:val="9A925866"/>
    <w:lvl w:ilvl="0" w:tplc="9AB22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16"/>
  </w:num>
  <w:num w:numId="8">
    <w:abstractNumId w:val="3"/>
  </w:num>
  <w:num w:numId="9">
    <w:abstractNumId w:val="14"/>
  </w:num>
  <w:num w:numId="10">
    <w:abstractNumId w:val="11"/>
  </w:num>
  <w:num w:numId="11">
    <w:abstractNumId w:val="15"/>
  </w:num>
  <w:num w:numId="12">
    <w:abstractNumId w:val="8"/>
  </w:num>
  <w:num w:numId="13">
    <w:abstractNumId w:val="10"/>
  </w:num>
  <w:num w:numId="14">
    <w:abstractNumId w:val="13"/>
  </w:num>
  <w:num w:numId="15">
    <w:abstractNumId w:val="7"/>
  </w:num>
  <w:num w:numId="16">
    <w:abstractNumId w:val="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997"/>
    <w:rsid w:val="000301E7"/>
    <w:rsid w:val="000C62DB"/>
    <w:rsid w:val="00104EC2"/>
    <w:rsid w:val="001422F6"/>
    <w:rsid w:val="00154F59"/>
    <w:rsid w:val="00187E84"/>
    <w:rsid w:val="0019376D"/>
    <w:rsid w:val="001A28FB"/>
    <w:rsid w:val="001A4108"/>
    <w:rsid w:val="001C2112"/>
    <w:rsid w:val="002613CB"/>
    <w:rsid w:val="00267235"/>
    <w:rsid w:val="002768AB"/>
    <w:rsid w:val="00277166"/>
    <w:rsid w:val="002E529B"/>
    <w:rsid w:val="00316BC6"/>
    <w:rsid w:val="00317471"/>
    <w:rsid w:val="00320DAC"/>
    <w:rsid w:val="00324175"/>
    <w:rsid w:val="003439B2"/>
    <w:rsid w:val="00366C36"/>
    <w:rsid w:val="003978BB"/>
    <w:rsid w:val="003A0BCA"/>
    <w:rsid w:val="003B46F4"/>
    <w:rsid w:val="003F34D5"/>
    <w:rsid w:val="003F73EE"/>
    <w:rsid w:val="00466E45"/>
    <w:rsid w:val="0047041C"/>
    <w:rsid w:val="004734E3"/>
    <w:rsid w:val="00495B7E"/>
    <w:rsid w:val="004B5BFB"/>
    <w:rsid w:val="004C7101"/>
    <w:rsid w:val="004D3632"/>
    <w:rsid w:val="004D4882"/>
    <w:rsid w:val="004F5A26"/>
    <w:rsid w:val="005319D2"/>
    <w:rsid w:val="00542C21"/>
    <w:rsid w:val="00592395"/>
    <w:rsid w:val="005925E5"/>
    <w:rsid w:val="00595294"/>
    <w:rsid w:val="005A224C"/>
    <w:rsid w:val="005A46C9"/>
    <w:rsid w:val="005A6C10"/>
    <w:rsid w:val="005B07FD"/>
    <w:rsid w:val="005B5767"/>
    <w:rsid w:val="005C3110"/>
    <w:rsid w:val="0062042F"/>
    <w:rsid w:val="006239DF"/>
    <w:rsid w:val="0062578E"/>
    <w:rsid w:val="006315BA"/>
    <w:rsid w:val="006329A8"/>
    <w:rsid w:val="006644A6"/>
    <w:rsid w:val="006771E8"/>
    <w:rsid w:val="00696EA1"/>
    <w:rsid w:val="006B2849"/>
    <w:rsid w:val="006D13D8"/>
    <w:rsid w:val="006E3D6B"/>
    <w:rsid w:val="006F6358"/>
    <w:rsid w:val="00707102"/>
    <w:rsid w:val="00732CA1"/>
    <w:rsid w:val="00736D26"/>
    <w:rsid w:val="007726E4"/>
    <w:rsid w:val="0077476D"/>
    <w:rsid w:val="00774C23"/>
    <w:rsid w:val="007A07E9"/>
    <w:rsid w:val="007A6E4A"/>
    <w:rsid w:val="007B0A88"/>
    <w:rsid w:val="007B3997"/>
    <w:rsid w:val="007F39C8"/>
    <w:rsid w:val="00801946"/>
    <w:rsid w:val="00817474"/>
    <w:rsid w:val="00821AEB"/>
    <w:rsid w:val="00823318"/>
    <w:rsid w:val="008503A9"/>
    <w:rsid w:val="008518BF"/>
    <w:rsid w:val="00860A20"/>
    <w:rsid w:val="00862FE9"/>
    <w:rsid w:val="008645DB"/>
    <w:rsid w:val="00894BDB"/>
    <w:rsid w:val="008C63C1"/>
    <w:rsid w:val="008C7FCC"/>
    <w:rsid w:val="008D1B80"/>
    <w:rsid w:val="008E1D35"/>
    <w:rsid w:val="008E5485"/>
    <w:rsid w:val="008E74CC"/>
    <w:rsid w:val="00910DE1"/>
    <w:rsid w:val="00911FA0"/>
    <w:rsid w:val="00926252"/>
    <w:rsid w:val="0093565D"/>
    <w:rsid w:val="0094550D"/>
    <w:rsid w:val="0099513F"/>
    <w:rsid w:val="009B742D"/>
    <w:rsid w:val="009C12BB"/>
    <w:rsid w:val="009F30FB"/>
    <w:rsid w:val="009F7F6A"/>
    <w:rsid w:val="00A33669"/>
    <w:rsid w:val="00A41E39"/>
    <w:rsid w:val="00A522C6"/>
    <w:rsid w:val="00A63203"/>
    <w:rsid w:val="00A7022A"/>
    <w:rsid w:val="00A76696"/>
    <w:rsid w:val="00A9371E"/>
    <w:rsid w:val="00AD673F"/>
    <w:rsid w:val="00B05538"/>
    <w:rsid w:val="00B336DC"/>
    <w:rsid w:val="00B43042"/>
    <w:rsid w:val="00B500A8"/>
    <w:rsid w:val="00B607B1"/>
    <w:rsid w:val="00B8297B"/>
    <w:rsid w:val="00B86D2A"/>
    <w:rsid w:val="00B941A7"/>
    <w:rsid w:val="00B970A9"/>
    <w:rsid w:val="00BA0518"/>
    <w:rsid w:val="00BC10F4"/>
    <w:rsid w:val="00BC568A"/>
    <w:rsid w:val="00BD3C2F"/>
    <w:rsid w:val="00BD7792"/>
    <w:rsid w:val="00C01B54"/>
    <w:rsid w:val="00C345D9"/>
    <w:rsid w:val="00C67093"/>
    <w:rsid w:val="00C74F3E"/>
    <w:rsid w:val="00C910EA"/>
    <w:rsid w:val="00C93E81"/>
    <w:rsid w:val="00CA1A0A"/>
    <w:rsid w:val="00CD0A14"/>
    <w:rsid w:val="00CF6D36"/>
    <w:rsid w:val="00D0252F"/>
    <w:rsid w:val="00D06B19"/>
    <w:rsid w:val="00D2346C"/>
    <w:rsid w:val="00D240A3"/>
    <w:rsid w:val="00D311D1"/>
    <w:rsid w:val="00D52F60"/>
    <w:rsid w:val="00D64E42"/>
    <w:rsid w:val="00D94157"/>
    <w:rsid w:val="00DB4DCB"/>
    <w:rsid w:val="00DB793C"/>
    <w:rsid w:val="00DE403E"/>
    <w:rsid w:val="00DF53DB"/>
    <w:rsid w:val="00E1401A"/>
    <w:rsid w:val="00E1685C"/>
    <w:rsid w:val="00E44DEB"/>
    <w:rsid w:val="00E51618"/>
    <w:rsid w:val="00E63C91"/>
    <w:rsid w:val="00E752E0"/>
    <w:rsid w:val="00EA2D9C"/>
    <w:rsid w:val="00ED2B21"/>
    <w:rsid w:val="00ED2D64"/>
    <w:rsid w:val="00F06B84"/>
    <w:rsid w:val="00F32A62"/>
    <w:rsid w:val="00F33D92"/>
    <w:rsid w:val="00F421E0"/>
    <w:rsid w:val="00F46CE1"/>
    <w:rsid w:val="00F7123C"/>
    <w:rsid w:val="00F74F6A"/>
    <w:rsid w:val="00F85E01"/>
    <w:rsid w:val="00FB52AB"/>
    <w:rsid w:val="00FF4537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45D9"/>
  </w:style>
  <w:style w:type="paragraph" w:styleId="a4">
    <w:name w:val="footer"/>
    <w:basedOn w:val="a"/>
    <w:link w:val="Char0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45D9"/>
  </w:style>
  <w:style w:type="paragraph" w:styleId="a5">
    <w:name w:val="List Paragraph"/>
    <w:basedOn w:val="a"/>
    <w:uiPriority w:val="34"/>
    <w:qFormat/>
    <w:rsid w:val="00C345D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31</cp:revision>
  <dcterms:created xsi:type="dcterms:W3CDTF">2022-03-29T09:46:00Z</dcterms:created>
  <dcterms:modified xsi:type="dcterms:W3CDTF">2022-04-06T08:52:00Z</dcterms:modified>
</cp:coreProperties>
</file>