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BE" w:rsidRPr="001116D4" w:rsidRDefault="006A3BBE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  <w:highlight w:val="yellow"/>
        </w:rPr>
      </w:pPr>
      <w:r>
        <w:rPr>
          <w:rFonts w:hint="eastAsia"/>
          <w:b/>
          <w:sz w:val="40"/>
          <w:szCs w:val="40"/>
        </w:rPr>
        <w:t xml:space="preserve"> </w:t>
      </w:r>
      <w:r w:rsidRPr="006A3BBE">
        <w:rPr>
          <w:rFonts w:hint="eastAsia"/>
          <w:b/>
          <w:sz w:val="40"/>
          <w:szCs w:val="40"/>
          <w:highlight w:val="yellow"/>
        </w:rPr>
        <w:t>과제(꼭 하세요!!!!!)</w:t>
      </w:r>
    </w:p>
    <w:p w:rsidR="00996817" w:rsidRDefault="005D389C" w:rsidP="005D38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 xml:space="preserve">팀명: </w:t>
      </w:r>
      <w:r w:rsidR="001116D4">
        <w:rPr>
          <w:rFonts w:hint="eastAsia"/>
          <w:b/>
          <w:sz w:val="40"/>
          <w:szCs w:val="40"/>
        </w:rPr>
        <w:t>오니기리와 여규동</w:t>
      </w:r>
    </w:p>
    <w:p w:rsidR="005D389C" w:rsidRPr="005D389C" w:rsidRDefault="005D389C" w:rsidP="005D389C">
      <w:pPr>
        <w:pStyle w:val="a3"/>
        <w:ind w:leftChars="0" w:left="760"/>
        <w:rPr>
          <w:b/>
          <w:sz w:val="40"/>
          <w:szCs w:val="40"/>
        </w:rPr>
      </w:pPr>
    </w:p>
    <w:p w:rsidR="001116D4" w:rsidRPr="001116D4" w:rsidRDefault="005D389C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>프로젝트 목표</w:t>
      </w:r>
    </w:p>
    <w:p w:rsidR="002226A6" w:rsidRDefault="00777C41" w:rsidP="00777C41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참고 논문 재확인</w:t>
      </w:r>
    </w:p>
    <w:p w:rsidR="00777C41" w:rsidRDefault="00777C41" w:rsidP="00777C41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주제 구체화</w:t>
      </w:r>
    </w:p>
    <w:p w:rsidR="00777C41" w:rsidRPr="00777C41" w:rsidRDefault="00777C41" w:rsidP="00777C41">
      <w:pPr>
        <w:pStyle w:val="a3"/>
        <w:numPr>
          <w:ilvl w:val="0"/>
          <w:numId w:val="16"/>
        </w:numPr>
        <w:ind w:leftChars="0"/>
        <w:rPr>
          <w:szCs w:val="20"/>
        </w:rPr>
      </w:pPr>
    </w:p>
    <w:p w:rsidR="005D389C" w:rsidRPr="0098433F" w:rsidRDefault="0098433F" w:rsidP="0098433F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sz w:val="24"/>
          <w:szCs w:val="24"/>
        </w:rPr>
        <w:t xml:space="preserve"> </w:t>
      </w:r>
      <w:r w:rsidR="001116D4">
        <w:rPr>
          <w:rFonts w:hint="eastAsia"/>
          <w:b/>
          <w:sz w:val="40"/>
          <w:szCs w:val="40"/>
        </w:rPr>
        <w:t>진행 사항</w:t>
      </w:r>
    </w:p>
    <w:p w:rsidR="003F147A" w:rsidRPr="00777C41" w:rsidRDefault="00777C41" w:rsidP="00777C41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 xml:space="preserve">참고 </w:t>
      </w:r>
      <w:r w:rsidR="002226A6">
        <w:rPr>
          <w:rFonts w:hint="eastAsia"/>
          <w:sz w:val="24"/>
          <w:szCs w:val="24"/>
        </w:rPr>
        <w:t xml:space="preserve">논문 </w:t>
      </w:r>
      <w:r>
        <w:rPr>
          <w:rFonts w:hint="eastAsia"/>
          <w:sz w:val="24"/>
          <w:szCs w:val="24"/>
        </w:rPr>
        <w:t>재확인</w:t>
      </w:r>
    </w:p>
    <w:p w:rsidR="00777C41" w:rsidRDefault="00EC1661" w:rsidP="00777C41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논문의 절차적 측면에서 활용 가능성이 클 것으로 생각된다.</w:t>
      </w:r>
    </w:p>
    <w:p w:rsidR="00EC1661" w:rsidRDefault="00EC1661" w:rsidP="00777C41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더미 변수를 활용해 데이터의 특성을 구분하는 것은 우리 프로젝트에 활용 가능 할 것으로 생각된다.</w:t>
      </w:r>
    </w:p>
    <w:p w:rsidR="00EC1661" w:rsidRDefault="00EC1661" w:rsidP="00777C41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전반적인 내용의 전개가 우리가 하고자 하는 주제와 약간 떨어진 느낌이 든다.</w:t>
      </w:r>
    </w:p>
    <w:p w:rsidR="00D00787" w:rsidRPr="00D00787" w:rsidRDefault="00D00787" w:rsidP="00D0078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 w:rsidRPr="00D00787">
        <w:rPr>
          <w:rFonts w:hint="eastAsia"/>
          <w:szCs w:val="20"/>
        </w:rPr>
        <w:t>금융위기, 닷컴 버블, 코로나 등에 대해 더미 변수를 활용해 적용하는 것도 활용 가능성이 있을 것으로 생각된다.</w:t>
      </w:r>
    </w:p>
    <w:p w:rsidR="00EC1661" w:rsidRDefault="00EC1661" w:rsidP="00EC1661">
      <w:pPr>
        <w:rPr>
          <w:rFonts w:hint="eastAsia"/>
          <w:szCs w:val="20"/>
        </w:rPr>
      </w:pPr>
    </w:p>
    <w:p w:rsidR="00EC1661" w:rsidRPr="00EC1661" w:rsidRDefault="00EC1661" w:rsidP="00EC1661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주제 구체화</w:t>
      </w:r>
    </w:p>
    <w:p w:rsidR="00EC1661" w:rsidRDefault="00EC1661" w:rsidP="00EC1661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한계기업의 정상화 예측</w:t>
      </w:r>
    </w:p>
    <w:p w:rsidR="00EC1661" w:rsidRPr="00EC1661" w:rsidRDefault="00EC1661" w:rsidP="00EC1661">
      <w:pPr>
        <w:rPr>
          <w:rFonts w:hint="eastAsia"/>
          <w:szCs w:val="20"/>
        </w:rPr>
      </w:pPr>
    </w:p>
    <w:p w:rsidR="00EC1661" w:rsidRDefault="00EC1661" w:rsidP="00EC1661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한계기업 정의 관련</w:t>
      </w:r>
    </w:p>
    <w:p w:rsidR="00EC1661" w:rsidRDefault="00EC1661" w:rsidP="00EC1661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굳이 한국은행 정의 보다는 기타 정의에 레퍼런스를 해서 자체 한계기업을 정의할 수 있을 것 같다.</w:t>
      </w:r>
    </w:p>
    <w:p w:rsidR="00EC1661" w:rsidRDefault="00EC1661" w:rsidP="00EC1661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이상호 자본시장 연구원 자료: 우리나라 실정에 맞는 새로운 한계기업 정의가 필요할 것으로 생각된다.</w:t>
      </w:r>
    </w:p>
    <w:p w:rsidR="00664274" w:rsidRDefault="00664274" w:rsidP="00664274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만성적인 한계기업에 대한 정의도 하면 좋을 것 같다.</w:t>
      </w:r>
    </w:p>
    <w:p w:rsidR="00664274" w:rsidRDefault="00664274" w:rsidP="00664274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BOK 연구 보고서에서 만성적 한계기업의 정의를</w:t>
      </w:r>
      <w:r w:rsidR="00D00787">
        <w:rPr>
          <w:rFonts w:hint="eastAsia"/>
          <w:szCs w:val="20"/>
        </w:rPr>
        <w:t xml:space="preserve"> 관측 기간 내에서 1번이라도 한계기업으로 분류된 기업으로 정의한다.</w:t>
      </w:r>
    </w:p>
    <w:p w:rsidR="00664274" w:rsidRPr="00D00787" w:rsidRDefault="00664274" w:rsidP="00D00787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한계기업을 선정한 이후 여기서 별도로 만성적 한계기업을 따로 뽑는다.(전체 데이터 세트에서든 기존에 정한 한계기업 데이터 세트에서든.)</w:t>
      </w:r>
    </w:p>
    <w:p w:rsidR="00EC1661" w:rsidRPr="00D00787" w:rsidRDefault="00EC1661" w:rsidP="00EC1661">
      <w:pPr>
        <w:rPr>
          <w:rFonts w:hint="eastAsia"/>
          <w:szCs w:val="20"/>
        </w:rPr>
      </w:pPr>
    </w:p>
    <w:p w:rsidR="00664274" w:rsidRDefault="00664274" w:rsidP="00664274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기업 분류에 관한 정의</w:t>
      </w:r>
    </w:p>
    <w:p w:rsidR="00664274" w:rsidRDefault="00664274" w:rsidP="00664274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중소기업의 경우 데이터의 신뢰성 문제가 발생할 것으로 생각된다.</w:t>
      </w:r>
    </w:p>
    <w:p w:rsidR="00664274" w:rsidRDefault="00664274" w:rsidP="00664274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상장 기업을 활용할 경우 기존 연구와의 차별성이 힘들 것 같다.</w:t>
      </w:r>
    </w:p>
    <w:p w:rsidR="00664274" w:rsidRDefault="00664274" w:rsidP="00664274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스타트업의 경우 관련 재무 정보를 벤처협회에서 구할 수는 있을 것 같다.</w:t>
      </w:r>
    </w:p>
    <w:p w:rsidR="00664274" w:rsidRPr="00664274" w:rsidRDefault="00664274" w:rsidP="00664274">
      <w:pPr>
        <w:rPr>
          <w:rFonts w:hint="eastAsia"/>
          <w:szCs w:val="20"/>
        </w:rPr>
      </w:pPr>
    </w:p>
    <w:p w:rsidR="00D00787" w:rsidRDefault="008176D8" w:rsidP="00D0078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한계기업의 정의 후 회생을 예측하고 중요 피처값을 기반으로 향후 해당 기업이 정상화 이후 </w:t>
      </w:r>
    </w:p>
    <w:p w:rsidR="008176D8" w:rsidRDefault="008176D8" w:rsidP="008176D8">
      <w:pPr>
        <w:pStyle w:val="a3"/>
        <w:ind w:leftChars="0" w:left="1676"/>
        <w:rPr>
          <w:rFonts w:hint="eastAsia"/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x: 이자보상배율 2년 1 이하 -&gt; 40개 선정, 15개 회생 가능성 있는 것으로 판단 -&gt; 앞으로 좋을지 예측하는 데에 있어 다른 지표를 선정하여 향후 1~2년 혹은 그 외 기간동안 정상상태 유지를 할 경우 해당 기업을 정상상태로 정의, 그렇지 않는다면 회복 후 다시 한계기업으로 돌아</w:t>
      </w:r>
      <w:r>
        <w:rPr>
          <w:rFonts w:hint="eastAsia"/>
          <w:szCs w:val="20"/>
        </w:rPr>
        <w:lastRenderedPageBreak/>
        <w:t>갔다고 판단. -&gt; 한국 은행의 취약성 지수 활용 가능성 제시</w:t>
      </w:r>
    </w:p>
    <w:p w:rsidR="003E7446" w:rsidRPr="008176D8" w:rsidRDefault="003E7446" w:rsidP="008176D8">
      <w:pPr>
        <w:pStyle w:val="a3"/>
        <w:ind w:leftChars="0" w:left="1676"/>
        <w:rPr>
          <w:rFonts w:hint="eastAsia"/>
          <w:szCs w:val="20"/>
        </w:rPr>
      </w:pPr>
    </w:p>
    <w:p w:rsidR="00137FF5" w:rsidRPr="00D55FC7" w:rsidRDefault="00137FF5" w:rsidP="00137FF5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한계 기업 정의</w:t>
      </w:r>
    </w:p>
    <w:p w:rsidR="00AA773B" w:rsidRDefault="00137FF5" w:rsidP="00AA773B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한국은</w:t>
      </w:r>
      <w:r w:rsidR="00AA773B">
        <w:rPr>
          <w:rFonts w:hint="eastAsia"/>
          <w:szCs w:val="20"/>
        </w:rPr>
        <w:t>행</w:t>
      </w:r>
      <w:r>
        <w:rPr>
          <w:rFonts w:hint="eastAsia"/>
          <w:szCs w:val="20"/>
        </w:rPr>
        <w:t>:</w:t>
      </w:r>
    </w:p>
    <w:p w:rsidR="00137FF5" w:rsidRDefault="00137FF5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 w:rsidR="00AA773B">
        <w:rPr>
          <w:rFonts w:hint="eastAsia"/>
          <w:szCs w:val="20"/>
        </w:rPr>
        <w:t>3</w:t>
      </w:r>
      <w:r>
        <w:rPr>
          <w:rFonts w:hint="eastAsia"/>
          <w:szCs w:val="20"/>
        </w:rPr>
        <w:t>년 연속 이자보상배율 1 미만</w:t>
      </w:r>
      <w:r>
        <w:rPr>
          <w:szCs w:val="20"/>
        </w:rPr>
        <w:t>’</w:t>
      </w:r>
    </w:p>
    <w:p w:rsidR="00AA773B" w:rsidRDefault="00AA773B" w:rsidP="00AA773B">
      <w:pPr>
        <w:pStyle w:val="a3"/>
        <w:ind w:leftChars="0" w:left="2000"/>
        <w:rPr>
          <w:rFonts w:hint="eastAsia"/>
          <w:szCs w:val="20"/>
        </w:rPr>
      </w:pPr>
    </w:p>
    <w:p w:rsidR="00AA773B" w:rsidRDefault="00AA773B" w:rsidP="00AA773B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블룸버그: 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레버리지 비율(부채/자본) 100% 이상 및 ROE 5% 이하인 기업</w:t>
      </w:r>
    </w:p>
    <w:p w:rsidR="00AA773B" w:rsidRPr="00AA773B" w:rsidRDefault="00AA773B" w:rsidP="00AA773B">
      <w:pPr>
        <w:pStyle w:val="a3"/>
        <w:ind w:leftChars="0" w:left="2000"/>
        <w:rPr>
          <w:rFonts w:hint="eastAsia"/>
          <w:szCs w:val="20"/>
        </w:rPr>
      </w:pPr>
    </w:p>
    <w:p w:rsidR="00AA773B" w:rsidRPr="00AA773B" w:rsidRDefault="00AA773B" w:rsidP="00AA773B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t>채권은행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최근 3년간 연속 이자보상배율 1미만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최근 자본총계(-)인 기업</w:t>
      </w:r>
    </w:p>
    <w:p w:rsidR="00AA773B" w:rsidRPr="00AA773B" w:rsidRDefault="00AA773B" w:rsidP="00AA773B">
      <w:pPr>
        <w:pStyle w:val="a3"/>
        <w:ind w:leftChars="0" w:left="2000"/>
        <w:rPr>
          <w:rFonts w:hint="eastAsia"/>
          <w:szCs w:val="20"/>
        </w:rPr>
      </w:pPr>
    </w:p>
    <w:p w:rsidR="00AA773B" w:rsidRPr="00AA773B" w:rsidRDefault="00AA773B" w:rsidP="00AA773B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</w:rPr>
        <w:t xml:space="preserve">중진공 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 xml:space="preserve">2년 연속 적자기업 </w:t>
      </w:r>
      <w:r w:rsidR="00D55FC7">
        <w:rPr>
          <w:rFonts w:hint="eastAsia"/>
        </w:rPr>
        <w:t>중</w:t>
      </w:r>
      <w:r>
        <w:t xml:space="preserve"> 자기자본 전액 </w:t>
      </w:r>
      <w:r w:rsidR="00D55FC7">
        <w:rPr>
          <w:rFonts w:hint="eastAsia"/>
        </w:rPr>
        <w:t>잠</w:t>
      </w:r>
      <w:r>
        <w:t>식 기업</w:t>
      </w:r>
      <w:r w:rsidR="00D55FC7">
        <w:rPr>
          <w:rFonts w:hint="eastAsia"/>
        </w:rPr>
        <w:t>(= 완전잠식)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2년 연속 매출액이 50% 이상 감소한 기업</w:t>
      </w:r>
    </w:p>
    <w:p w:rsidR="00AA773B" w:rsidRPr="00AA773B" w:rsidRDefault="00AA773B" w:rsidP="00AA773B">
      <w:pPr>
        <w:pStyle w:val="a3"/>
        <w:ind w:leftChars="0" w:left="2000"/>
        <w:rPr>
          <w:rFonts w:hint="eastAsia"/>
          <w:szCs w:val="20"/>
        </w:rPr>
      </w:pPr>
    </w:p>
    <w:p w:rsidR="00AA773B" w:rsidRPr="00AA773B" w:rsidRDefault="00AA773B" w:rsidP="00AA773B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t>기술보증기금</w:t>
      </w:r>
      <w:r>
        <w:rPr>
          <w:rFonts w:hint="eastAsia"/>
        </w:rPr>
        <w:t xml:space="preserve">: 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당기적자 시현기업 중 자기자본 전액 잠식</w:t>
      </w:r>
      <w:r>
        <w:rPr>
          <w:rFonts w:hint="eastAsia"/>
        </w:rPr>
        <w:t xml:space="preserve"> 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최근 2개년 연속 당기순손실 실현</w:t>
      </w:r>
    </w:p>
    <w:p w:rsidR="00AA773B" w:rsidRPr="00AA773B" w:rsidRDefault="00AA773B" w:rsidP="00AA773B">
      <w:pPr>
        <w:pStyle w:val="a3"/>
        <w:ind w:leftChars="0" w:left="2000"/>
        <w:rPr>
          <w:rFonts w:hint="eastAsia"/>
          <w:szCs w:val="20"/>
        </w:rPr>
      </w:pPr>
    </w:p>
    <w:p w:rsidR="00AA773B" w:rsidRPr="00AA773B" w:rsidRDefault="00AA773B" w:rsidP="00AA773B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t>신용보증기금</w:t>
      </w:r>
      <w:r>
        <w:rPr>
          <w:rFonts w:hint="eastAsia"/>
        </w:rPr>
        <w:t xml:space="preserve">: 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최근 2개년 연속 총차입금이 매출액 초과 당기적자 시현기업 중 자기자본 전액 잠식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최근 2개년 연속 당기순손실 실현</w:t>
      </w:r>
      <w:r>
        <w:rPr>
          <w:rFonts w:hint="eastAsia"/>
        </w:rPr>
        <w:t xml:space="preserve"> </w:t>
      </w:r>
    </w:p>
    <w:p w:rsidR="00AA773B" w:rsidRPr="00AA773B" w:rsidRDefault="00AA773B" w:rsidP="00AA773B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최근 2개년 연속 당기순손실 실현</w:t>
      </w:r>
    </w:p>
    <w:p w:rsidR="00AA773B" w:rsidRDefault="00AA773B" w:rsidP="00AA773B">
      <w:pPr>
        <w:rPr>
          <w:rFonts w:hint="eastAsia"/>
          <w:szCs w:val="20"/>
        </w:rPr>
      </w:pPr>
    </w:p>
    <w:p w:rsidR="00AA773B" w:rsidRDefault="00D55FC7" w:rsidP="00AA773B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기업은행</w:t>
      </w:r>
    </w:p>
    <w:p w:rsidR="00D55FC7" w:rsidRPr="00D55FC7" w:rsidRDefault="00D55FC7" w:rsidP="00D55FC7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매출액 30% 이상 감소</w:t>
      </w:r>
    </w:p>
    <w:p w:rsidR="00D55FC7" w:rsidRPr="00D55FC7" w:rsidRDefault="00D55FC7" w:rsidP="00D55FC7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최근 1년 당행 당좌교환결제금액이 최근 1년 매출액의 70% 초과</w:t>
      </w:r>
    </w:p>
    <w:p w:rsidR="00D55FC7" w:rsidRPr="00D55FC7" w:rsidRDefault="00D55FC7" w:rsidP="00D55FC7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t>당기 차입금의존도 70% 이상</w:t>
      </w:r>
    </w:p>
    <w:p w:rsidR="00D55FC7" w:rsidRPr="00D55FC7" w:rsidRDefault="00D55FC7" w:rsidP="00D55FC7">
      <w:pPr>
        <w:pStyle w:val="a3"/>
        <w:ind w:leftChars="0" w:left="2000"/>
        <w:rPr>
          <w:rFonts w:hint="eastAsia"/>
          <w:szCs w:val="20"/>
        </w:rPr>
      </w:pPr>
    </w:p>
    <w:p w:rsidR="00D55FC7" w:rsidRDefault="00D55FC7" w:rsidP="00D55FC7">
      <w:pPr>
        <w:pStyle w:val="a3"/>
        <w:numPr>
          <w:ilvl w:val="6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의견 정리</w:t>
      </w:r>
    </w:p>
    <w:p w:rsidR="00D55FC7" w:rsidRDefault="00D55FC7" w:rsidP="00D55FC7">
      <w:pPr>
        <w:pStyle w:val="a3"/>
        <w:numPr>
          <w:ilvl w:val="7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중진공 정의를 써 보자</w:t>
      </w:r>
    </w:p>
    <w:p w:rsidR="00D55FC7" w:rsidRPr="00D55FC7" w:rsidRDefault="00D55FC7" w:rsidP="00D55FC7">
      <w:pPr>
        <w:pStyle w:val="a3"/>
        <w:numPr>
          <w:ilvl w:val="7"/>
          <w:numId w:val="14"/>
        </w:numPr>
        <w:ind w:leftChars="0"/>
        <w:rPr>
          <w:rFonts w:hint="eastAsia"/>
          <w:szCs w:val="20"/>
        </w:rPr>
      </w:pPr>
      <w:r>
        <w:t xml:space="preserve">2년 연속 적자기업 </w:t>
      </w:r>
      <w:r>
        <w:rPr>
          <w:rFonts w:hint="eastAsia"/>
        </w:rPr>
        <w:t>중</w:t>
      </w:r>
      <w:r>
        <w:t xml:space="preserve"> 자기자본 전액 </w:t>
      </w:r>
      <w:r>
        <w:rPr>
          <w:rFonts w:hint="eastAsia"/>
        </w:rPr>
        <w:t>잠</w:t>
      </w:r>
      <w:r>
        <w:t>식 기업</w:t>
      </w:r>
      <w:r>
        <w:rPr>
          <w:rFonts w:hint="eastAsia"/>
        </w:rPr>
        <w:t>(= 완전잠식) or</w:t>
      </w:r>
    </w:p>
    <w:p w:rsidR="00D55FC7" w:rsidRDefault="00D55FC7" w:rsidP="00D55FC7">
      <w:pPr>
        <w:pStyle w:val="a3"/>
        <w:ind w:leftChars="0" w:left="4000"/>
        <w:rPr>
          <w:rFonts w:hint="eastAsia"/>
        </w:rPr>
      </w:pPr>
      <w:r>
        <w:t>2년 연속 매출액이 50% 이상 감소한 기업</w:t>
      </w:r>
      <w:r>
        <w:rPr>
          <w:rFonts w:hint="eastAsia"/>
        </w:rPr>
        <w:t xml:space="preserve"> or</w:t>
      </w:r>
    </w:p>
    <w:p w:rsidR="00D55FC7" w:rsidRDefault="00D55FC7" w:rsidP="00D55FC7">
      <w:pPr>
        <w:pStyle w:val="a3"/>
        <w:ind w:leftChars="0" w:left="4000"/>
        <w:rPr>
          <w:rFonts w:hint="eastAsia"/>
        </w:rPr>
      </w:pPr>
      <w:r>
        <w:t>최근 2개년 연속 총차입금이 매출액 초과 당기적자 시현기업 중 자기자본 전액 잠식</w:t>
      </w:r>
      <w:r>
        <w:rPr>
          <w:rFonts w:hint="eastAsia"/>
        </w:rPr>
        <w:t xml:space="preserve"> or</w:t>
      </w:r>
    </w:p>
    <w:p w:rsidR="00D55FC7" w:rsidRDefault="00D55FC7" w:rsidP="00D55FC7">
      <w:pPr>
        <w:pStyle w:val="a3"/>
        <w:ind w:leftChars="0" w:left="4000"/>
        <w:rPr>
          <w:rFonts w:hint="eastAsia"/>
          <w:szCs w:val="20"/>
        </w:rPr>
      </w:pPr>
      <w:r>
        <w:rPr>
          <w:rFonts w:hint="eastAsia"/>
          <w:szCs w:val="20"/>
        </w:rPr>
        <w:t>2년 연속 이자보상배율 1 미만 or</w:t>
      </w:r>
    </w:p>
    <w:p w:rsidR="00D55FC7" w:rsidRPr="00D55FC7" w:rsidRDefault="00D55FC7" w:rsidP="00D55FC7">
      <w:pPr>
        <w:pStyle w:val="a3"/>
        <w:ind w:leftChars="0" w:left="4000"/>
        <w:rPr>
          <w:rFonts w:hint="eastAsia"/>
        </w:rPr>
      </w:pPr>
      <w:r>
        <w:rPr>
          <w:rFonts w:hint="eastAsia"/>
        </w:rPr>
        <w:t>등등으로 정의</w:t>
      </w:r>
    </w:p>
    <w:p w:rsidR="00D55FC7" w:rsidRDefault="00D55FC7" w:rsidP="00D55FC7">
      <w:pPr>
        <w:pStyle w:val="a3"/>
        <w:ind w:leftChars="0" w:left="4000"/>
        <w:rPr>
          <w:rFonts w:hint="eastAsia"/>
        </w:rPr>
      </w:pPr>
    </w:p>
    <w:p w:rsidR="00D55FC7" w:rsidRPr="00D55FC7" w:rsidRDefault="00D55FC7" w:rsidP="00D55FC7">
      <w:pPr>
        <w:pStyle w:val="a3"/>
        <w:ind w:leftChars="0" w:left="4000"/>
        <w:rPr>
          <w:rFonts w:hint="eastAsia"/>
          <w:szCs w:val="20"/>
        </w:rPr>
      </w:pPr>
    </w:p>
    <w:p w:rsidR="00137FF5" w:rsidRDefault="00137FF5" w:rsidP="00AA773B">
      <w:pPr>
        <w:pStyle w:val="a3"/>
        <w:numPr>
          <w:ilvl w:val="0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조사 기간 설정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코로나 시기를 생각하면 2020~2021 데이터 포함 필수적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타겟: 코로나 시기에 한계기업으로 분류된 애들을 볼 것인지, 17~19년도를 기준으로 </w:t>
      </w:r>
      <w:r>
        <w:rPr>
          <w:rFonts w:hint="eastAsia"/>
          <w:szCs w:val="20"/>
        </w:rPr>
        <w:lastRenderedPageBreak/>
        <w:t>해도 되고</w:t>
      </w:r>
      <w:r>
        <w:rPr>
          <w:szCs w:val="20"/>
        </w:rPr>
        <w:t>…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만약 코로나 시기를 고려한다면 과거 위기 시기의 데이터를 기반으로 이번 코로나 시기를 예측하면 과거 데이터도 필요하고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코로나 이전의 데이터를 기반으로 한다면 2017~2018년 이전 자료를 사용할 것으로 생각됨.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한계기업으로 분류되는 재무 데이터의 영향이 당해가 아니라 시차가 존재할 수 있기 때문에 정의한 한계기업 기간에 추가적으로 기간을 덧붙여서 조사 가능.</w:t>
      </w:r>
    </w:p>
    <w:p w:rsidR="00B05A1B" w:rsidRPr="00B05A1B" w:rsidRDefault="00B05A1B" w:rsidP="00B05A1B">
      <w:pPr>
        <w:pStyle w:val="a3"/>
        <w:numPr>
          <w:ilvl w:val="6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기간: 금융위기 2008~2009 2개년, 닷컴버블 기간: 2001~2002, imf: 1997~1998</w:t>
      </w:r>
    </w:p>
    <w:p w:rsidR="00B05A1B" w:rsidRPr="00B05A1B" w:rsidRDefault="00B05A1B" w:rsidP="00B05A1B">
      <w:pPr>
        <w:rPr>
          <w:rFonts w:hint="eastAsia"/>
          <w:szCs w:val="20"/>
        </w:rPr>
      </w:pPr>
    </w:p>
    <w:p w:rsidR="00D55FC7" w:rsidRPr="00137FF5" w:rsidRDefault="00D55FC7" w:rsidP="00D55FC7">
      <w:pPr>
        <w:pStyle w:val="a3"/>
        <w:ind w:leftChars="0" w:left="2476"/>
        <w:rPr>
          <w:rFonts w:hint="eastAsia"/>
          <w:szCs w:val="20"/>
        </w:rPr>
      </w:pPr>
    </w:p>
    <w:p w:rsidR="00137FF5" w:rsidRDefault="00137FF5" w:rsidP="00AA773B">
      <w:pPr>
        <w:pStyle w:val="a3"/>
        <w:numPr>
          <w:ilvl w:val="0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대상 기업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상장 및 외감기업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규모에 따른 데이터 세트 분리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상장, 비상장 외감 기업 분리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업종 분리</w:t>
      </w:r>
    </w:p>
    <w:p w:rsidR="00B05A1B" w:rsidRPr="00B05A1B" w:rsidRDefault="00B05A1B" w:rsidP="00B05A1B">
      <w:pPr>
        <w:pStyle w:val="a3"/>
        <w:numPr>
          <w:ilvl w:val="6"/>
          <w:numId w:val="14"/>
        </w:numPr>
        <w:ind w:leftChars="0"/>
        <w:rPr>
          <w:rFonts w:hint="eastAsia"/>
          <w:szCs w:val="20"/>
        </w:rPr>
      </w:pPr>
      <w:r w:rsidRPr="00B05A1B">
        <w:rPr>
          <w:rFonts w:hint="eastAsia"/>
          <w:szCs w:val="20"/>
        </w:rPr>
        <w:t>외감기업이 6만개 가량 나오는데 코스피, 코스닥, 코넥스 포함하면 더 많을 것으로 생각된다.</w:t>
      </w:r>
    </w:p>
    <w:p w:rsidR="00137FF5" w:rsidRPr="00B05A1B" w:rsidRDefault="00137FF5" w:rsidP="00137FF5">
      <w:pPr>
        <w:pStyle w:val="a3"/>
        <w:ind w:leftChars="0" w:left="1676"/>
        <w:rPr>
          <w:rFonts w:hint="eastAsia"/>
          <w:szCs w:val="20"/>
        </w:rPr>
      </w:pPr>
    </w:p>
    <w:p w:rsidR="00137FF5" w:rsidRDefault="00137FF5" w:rsidP="00AA773B">
      <w:pPr>
        <w:pStyle w:val="a3"/>
        <w:numPr>
          <w:ilvl w:val="0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목표</w:t>
      </w:r>
    </w:p>
    <w:p w:rsidR="00137FF5" w:rsidRDefault="00137FF5" w:rsidP="00AA773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1차: 기업 데이터를 기반으로 한계기업 상태를 벗어나는지 확인한다.</w:t>
      </w:r>
    </w:p>
    <w:p w:rsidR="00137FF5" w:rsidRDefault="00B05A1B" w:rsidP="00AA773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2차: 한계기업 상태를 벗어난 기업들을 대상으로 얘네들이 정상상태를 유지할 수 있는지 확인한다.</w:t>
      </w:r>
    </w:p>
    <w:p w:rsidR="00B05A1B" w:rsidRDefault="00B05A1B" w:rsidP="00B05A1B">
      <w:pPr>
        <w:rPr>
          <w:rFonts w:hint="eastAsia"/>
          <w:szCs w:val="20"/>
        </w:rPr>
      </w:pPr>
    </w:p>
    <w:p w:rsidR="00B05A1B" w:rsidRDefault="00B05A1B" w:rsidP="00B05A1B">
      <w:pPr>
        <w:pStyle w:val="a3"/>
        <w:numPr>
          <w:ilvl w:val="0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분석 방법</w:t>
      </w:r>
    </w:p>
    <w:p w:rsidR="00B05A1B" w:rsidRDefault="00B05A1B" w:rsidP="00B05A1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피처 선정: 각종 재무 데이터</w:t>
      </w:r>
    </w:p>
    <w:p w:rsidR="00B05A1B" w:rsidRDefault="00B05A1B" w:rsidP="00B05A1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타겟: </w:t>
      </w:r>
      <w:r w:rsidR="005614E3">
        <w:rPr>
          <w:rFonts w:hint="eastAsia"/>
          <w:szCs w:val="20"/>
        </w:rPr>
        <w:t>각 데이터별 3년차 이자보상배율(</w:t>
      </w:r>
      <w:r w:rsidR="005614E3">
        <w:rPr>
          <w:szCs w:val="20"/>
        </w:rPr>
        <w:t>‘</w:t>
      </w:r>
      <w:r w:rsidR="005614E3">
        <w:rPr>
          <w:rFonts w:hint="eastAsia"/>
          <w:szCs w:val="20"/>
        </w:rPr>
        <w:t>가정</w:t>
      </w:r>
      <w:r w:rsidR="005614E3">
        <w:rPr>
          <w:szCs w:val="20"/>
        </w:rPr>
        <w:t>’</w:t>
      </w:r>
      <w:r w:rsidR="005614E3">
        <w:rPr>
          <w:rFonts w:hint="eastAsia"/>
          <w:szCs w:val="20"/>
        </w:rPr>
        <w:t>) 기반 한계기업 여부</w:t>
      </w:r>
    </w:p>
    <w:p w:rsidR="005614E3" w:rsidRDefault="005614E3" w:rsidP="00B05A1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데이터 전처리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결측치</w:t>
      </w:r>
    </w:p>
    <w:p w:rsidR="005614E3" w:rsidRDefault="005614E3" w:rsidP="005614E3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제거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이상치</w:t>
      </w:r>
    </w:p>
    <w:p w:rsidR="005614E3" w:rsidRPr="005614E3" w:rsidRDefault="00BE3362" w:rsidP="005614E3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윈저라이징, quantiledistributon, 양쪽 0.5% 삭제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스케일링</w:t>
      </w:r>
    </w:p>
    <w:p w:rsidR="005614E3" w:rsidRDefault="00BE3362" w:rsidP="00BE3362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szCs w:val="20"/>
        </w:rPr>
        <w:t>Q</w:t>
      </w:r>
      <w:r>
        <w:rPr>
          <w:rFonts w:hint="eastAsia"/>
          <w:szCs w:val="20"/>
        </w:rPr>
        <w:t>uantiledistributon</w:t>
      </w:r>
    </w:p>
    <w:p w:rsidR="00BE3362" w:rsidRDefault="00BE3362" w:rsidP="00BE3362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inmax</w:t>
      </w:r>
    </w:p>
    <w:p w:rsidR="00BE3362" w:rsidRDefault="00BE3362" w:rsidP="00BE3362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>og</w:t>
      </w:r>
    </w:p>
    <w:p w:rsidR="00BE3362" w:rsidRDefault="00BE3362" w:rsidP="00D423DC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tandardscale</w:t>
      </w:r>
    </w:p>
    <w:p w:rsidR="00D423DC" w:rsidRDefault="00D423DC" w:rsidP="00D423DC">
      <w:pPr>
        <w:pStyle w:val="a3"/>
        <w:numPr>
          <w:ilvl w:val="2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데이터 검정</w:t>
      </w:r>
    </w:p>
    <w:p w:rsidR="00D423DC" w:rsidRDefault="00D423DC" w:rsidP="00D423DC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정규성 검정 </w:t>
      </w:r>
    </w:p>
    <w:p w:rsidR="00D423DC" w:rsidRDefault="00D423DC" w:rsidP="00D423DC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다중 공선성</w:t>
      </w:r>
    </w:p>
    <w:p w:rsidR="00D423DC" w:rsidRDefault="00D423DC" w:rsidP="00D423DC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 검정</w:t>
      </w:r>
    </w:p>
    <w:p w:rsidR="00D423DC" w:rsidRPr="00D423DC" w:rsidRDefault="00D423DC" w:rsidP="00D423DC">
      <w:pPr>
        <w:pStyle w:val="a3"/>
        <w:numPr>
          <w:ilvl w:val="6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변수 선택</w:t>
      </w:r>
    </w:p>
    <w:p w:rsidR="005614E3" w:rsidRDefault="005614E3" w:rsidP="00B05A1B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모델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로지스틱 회귀</w:t>
      </w:r>
      <w:r w:rsidR="00D423DC">
        <w:rPr>
          <w:rFonts w:hint="eastAsia"/>
          <w:szCs w:val="20"/>
        </w:rPr>
        <w:t xml:space="preserve"> 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회귀 모형</w:t>
      </w:r>
    </w:p>
    <w:p w:rsidR="005614E3" w:rsidRDefault="005614E3" w:rsidP="005614E3">
      <w:pPr>
        <w:pStyle w:val="a3"/>
        <w:numPr>
          <w:ilvl w:val="2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분류 모형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SVM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KNN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rFonts w:hint="eastAsia"/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>andom forest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ANN, DNN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RNN: LSTM, GRU</w:t>
      </w:r>
    </w:p>
    <w:p w:rsidR="005614E3" w:rsidRDefault="005614E3" w:rsidP="005614E3">
      <w:pPr>
        <w:pStyle w:val="a3"/>
        <w:numPr>
          <w:ilvl w:val="3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CNN</w:t>
      </w:r>
    </w:p>
    <w:p w:rsidR="00D423DC" w:rsidRDefault="005614E3" w:rsidP="00D423DC">
      <w:pPr>
        <w:pStyle w:val="a3"/>
        <w:numPr>
          <w:ilvl w:val="3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XGBoostClassifier, catboost, lightgbm</w:t>
      </w:r>
    </w:p>
    <w:p w:rsidR="00D423DC" w:rsidRDefault="00D423DC" w:rsidP="00D423DC">
      <w:pPr>
        <w:rPr>
          <w:rFonts w:hint="eastAsia"/>
          <w:szCs w:val="20"/>
        </w:rPr>
      </w:pPr>
    </w:p>
    <w:p w:rsidR="00D423DC" w:rsidRDefault="00D423DC" w:rsidP="00D423DC">
      <w:pPr>
        <w:pStyle w:val="a3"/>
        <w:numPr>
          <w:ilvl w:val="1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모델 평가</w:t>
      </w:r>
    </w:p>
    <w:p w:rsidR="00D423DC" w:rsidRDefault="00D423DC" w:rsidP="00D423DC">
      <w:pPr>
        <w:pStyle w:val="a3"/>
        <w:numPr>
          <w:ilvl w:val="2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혼동행렬</w:t>
      </w:r>
    </w:p>
    <w:p w:rsidR="00D423DC" w:rsidRDefault="00D423DC" w:rsidP="00D423DC">
      <w:pPr>
        <w:pStyle w:val="a3"/>
        <w:numPr>
          <w:ilvl w:val="2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재현율, 정밀도, 정확도, f1-score</w:t>
      </w:r>
    </w:p>
    <w:p w:rsidR="00D423DC" w:rsidRDefault="00D423DC" w:rsidP="00D423DC">
      <w:pPr>
        <w:pStyle w:val="a3"/>
        <w:numPr>
          <w:ilvl w:val="2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모델별 선정 변수와 재무비율을 기반으로 코로나 기간에 가져와서 예측</w:t>
      </w:r>
      <w:r w:rsidR="000445D8">
        <w:rPr>
          <w:rFonts w:hint="eastAsia"/>
          <w:szCs w:val="20"/>
        </w:rPr>
        <w:t>을 진행한다. -&gt; 회생 가능성이 있는 애들을 분리한다.</w:t>
      </w:r>
    </w:p>
    <w:p w:rsidR="00D423DC" w:rsidRDefault="00D423DC" w:rsidP="00D423DC">
      <w:pPr>
        <w:rPr>
          <w:rFonts w:hint="eastAsia"/>
          <w:szCs w:val="20"/>
        </w:rPr>
      </w:pPr>
    </w:p>
    <w:p w:rsidR="00D423DC" w:rsidRDefault="00D423DC" w:rsidP="00D423DC">
      <w:pPr>
        <w:pStyle w:val="a3"/>
        <w:numPr>
          <w:ilvl w:val="5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예측 결과가 나와요.</w:t>
      </w:r>
    </w:p>
    <w:p w:rsidR="00D423DC" w:rsidRDefault="00D423DC" w:rsidP="00D423DC">
      <w:pPr>
        <w:rPr>
          <w:rFonts w:hint="eastAsia"/>
          <w:szCs w:val="20"/>
        </w:rPr>
      </w:pPr>
    </w:p>
    <w:p w:rsidR="000445D8" w:rsidRDefault="000445D8" w:rsidP="00D423D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1차: 과거 데이터를 기반으로 한계기업 중 회생 가능성이 있는 기업들을 분리하는 예측 모형을 만들어 내고 이것을 현재 시점에 적용해 결과물을 보여준다. </w:t>
      </w:r>
    </w:p>
    <w:p w:rsidR="000445D8" w:rsidRDefault="000445D8" w:rsidP="00D423D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이때, </w:t>
      </w:r>
      <w:r w:rsidR="004B5EDC">
        <w:rPr>
          <w:rFonts w:hint="eastAsia"/>
          <w:szCs w:val="20"/>
        </w:rPr>
        <w:t>회생 가능성이 있는 기업들이</w:t>
      </w:r>
      <w:r>
        <w:rPr>
          <w:rFonts w:hint="eastAsia"/>
          <w:szCs w:val="20"/>
        </w:rPr>
        <w:t>어떤 재무비율의 특징을 갖는지 설명하면 좋을 것 같다.</w:t>
      </w:r>
    </w:p>
    <w:p w:rsidR="000445D8" w:rsidRPr="00D423DC" w:rsidRDefault="000445D8" w:rsidP="00D423DC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sectPr w:rsidR="000445D8" w:rsidRPr="00D423DC" w:rsidSect="005D3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70B" w:rsidRDefault="00E2170B" w:rsidP="00C4400E">
      <w:r>
        <w:separator/>
      </w:r>
    </w:p>
  </w:endnote>
  <w:endnote w:type="continuationSeparator" w:id="1">
    <w:p w:rsidR="00E2170B" w:rsidRDefault="00E2170B" w:rsidP="00C44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70B" w:rsidRDefault="00E2170B" w:rsidP="00C4400E">
      <w:r>
        <w:separator/>
      </w:r>
    </w:p>
  </w:footnote>
  <w:footnote w:type="continuationSeparator" w:id="1">
    <w:p w:rsidR="00E2170B" w:rsidRDefault="00E2170B" w:rsidP="00C44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AC9"/>
    <w:multiLevelType w:val="hybridMultilevel"/>
    <w:tmpl w:val="23FCD86C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>
    <w:nsid w:val="00E8675D"/>
    <w:multiLevelType w:val="hybridMultilevel"/>
    <w:tmpl w:val="E034AD26"/>
    <w:lvl w:ilvl="0" w:tplc="E8AE1D3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1414AC1"/>
    <w:multiLevelType w:val="hybridMultilevel"/>
    <w:tmpl w:val="39B8D302"/>
    <w:lvl w:ilvl="0" w:tplc="6C0C6C3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3">
    <w:nsid w:val="12E17BA6"/>
    <w:multiLevelType w:val="hybridMultilevel"/>
    <w:tmpl w:val="2A78A560"/>
    <w:lvl w:ilvl="0" w:tplc="DCCAC8F6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1851183D"/>
    <w:multiLevelType w:val="hybridMultilevel"/>
    <w:tmpl w:val="F4D8B9F2"/>
    <w:lvl w:ilvl="0" w:tplc="0F7C8AA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5">
    <w:nsid w:val="1BCD4F73"/>
    <w:multiLevelType w:val="hybridMultilevel"/>
    <w:tmpl w:val="483201D2"/>
    <w:lvl w:ilvl="0" w:tplc="0E3A036A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6">
    <w:nsid w:val="21934148"/>
    <w:multiLevelType w:val="hybridMultilevel"/>
    <w:tmpl w:val="A55AEE6A"/>
    <w:lvl w:ilvl="0" w:tplc="5674FA4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23785F89"/>
    <w:multiLevelType w:val="hybridMultilevel"/>
    <w:tmpl w:val="8084A596"/>
    <w:lvl w:ilvl="0" w:tplc="EC2850EA">
      <w:start w:val="6"/>
      <w:numFmt w:val="bullet"/>
      <w:lvlText w:val=""/>
      <w:lvlJc w:val="left"/>
      <w:pPr>
        <w:ind w:left="13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8">
    <w:nsid w:val="41022DA5"/>
    <w:multiLevelType w:val="hybridMultilevel"/>
    <w:tmpl w:val="56403DCC"/>
    <w:lvl w:ilvl="0" w:tplc="25AA40AC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9">
    <w:nsid w:val="41F34BAB"/>
    <w:multiLevelType w:val="hybridMultilevel"/>
    <w:tmpl w:val="1FECFD66"/>
    <w:lvl w:ilvl="0" w:tplc="C700EE50">
      <w:start w:val="1"/>
      <w:numFmt w:val="decimal"/>
      <w:lvlText w:val="%1)"/>
      <w:lvlJc w:val="left"/>
      <w:pPr>
        <w:ind w:left="20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6" w:hanging="400"/>
      </w:pPr>
    </w:lvl>
    <w:lvl w:ilvl="2" w:tplc="0409001B">
      <w:start w:val="1"/>
      <w:numFmt w:val="lowerRoman"/>
      <w:lvlText w:val="%3."/>
      <w:lvlJc w:val="right"/>
      <w:pPr>
        <w:ind w:left="2876" w:hanging="400"/>
      </w:pPr>
    </w:lvl>
    <w:lvl w:ilvl="3" w:tplc="0409000F">
      <w:start w:val="1"/>
      <w:numFmt w:val="decimal"/>
      <w:lvlText w:val="%4."/>
      <w:lvlJc w:val="left"/>
      <w:pPr>
        <w:ind w:left="3276" w:hanging="400"/>
      </w:pPr>
    </w:lvl>
    <w:lvl w:ilvl="4" w:tplc="04090019" w:tentative="1">
      <w:start w:val="1"/>
      <w:numFmt w:val="upperLetter"/>
      <w:lvlText w:val="%5."/>
      <w:lvlJc w:val="left"/>
      <w:pPr>
        <w:ind w:left="3676" w:hanging="400"/>
      </w:pPr>
    </w:lvl>
    <w:lvl w:ilvl="5" w:tplc="0409001B" w:tentative="1">
      <w:start w:val="1"/>
      <w:numFmt w:val="lowerRoman"/>
      <w:lvlText w:val="%6."/>
      <w:lvlJc w:val="right"/>
      <w:pPr>
        <w:ind w:left="4076" w:hanging="400"/>
      </w:pPr>
    </w:lvl>
    <w:lvl w:ilvl="6" w:tplc="0409000F">
      <w:start w:val="1"/>
      <w:numFmt w:val="decimal"/>
      <w:lvlText w:val="%7."/>
      <w:lvlJc w:val="left"/>
      <w:pPr>
        <w:ind w:left="4476" w:hanging="400"/>
      </w:pPr>
    </w:lvl>
    <w:lvl w:ilvl="7" w:tplc="04090019" w:tentative="1">
      <w:start w:val="1"/>
      <w:numFmt w:val="upperLetter"/>
      <w:lvlText w:val="%8."/>
      <w:lvlJc w:val="left"/>
      <w:pPr>
        <w:ind w:left="4876" w:hanging="400"/>
      </w:pPr>
    </w:lvl>
    <w:lvl w:ilvl="8" w:tplc="0409001B" w:tentative="1">
      <w:start w:val="1"/>
      <w:numFmt w:val="lowerRoman"/>
      <w:lvlText w:val="%9."/>
      <w:lvlJc w:val="right"/>
      <w:pPr>
        <w:ind w:left="5276" w:hanging="400"/>
      </w:pPr>
    </w:lvl>
  </w:abstractNum>
  <w:abstractNum w:abstractNumId="10">
    <w:nsid w:val="4A172181"/>
    <w:multiLevelType w:val="hybridMultilevel"/>
    <w:tmpl w:val="CBD2CB4A"/>
    <w:lvl w:ilvl="0" w:tplc="DCCAEC7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1">
    <w:nsid w:val="4DD76D2E"/>
    <w:multiLevelType w:val="hybridMultilevel"/>
    <w:tmpl w:val="2A58DF08"/>
    <w:lvl w:ilvl="0" w:tplc="D7A6A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6274C49"/>
    <w:multiLevelType w:val="hybridMultilevel"/>
    <w:tmpl w:val="9D289AA8"/>
    <w:lvl w:ilvl="0" w:tplc="70F61F9A">
      <w:start w:val="2"/>
      <w:numFmt w:val="bullet"/>
      <w:lvlText w:val=""/>
      <w:lvlJc w:val="left"/>
      <w:pPr>
        <w:ind w:left="1524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3">
    <w:nsid w:val="56F119C2"/>
    <w:multiLevelType w:val="hybridMultilevel"/>
    <w:tmpl w:val="DC4E4F32"/>
    <w:lvl w:ilvl="0" w:tplc="E8EE744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4">
    <w:nsid w:val="5B4404BF"/>
    <w:multiLevelType w:val="hybridMultilevel"/>
    <w:tmpl w:val="7374AD4A"/>
    <w:lvl w:ilvl="0" w:tplc="C3EA68AE">
      <w:numFmt w:val="decimal"/>
      <w:lvlText w:val="%1."/>
      <w:lvlJc w:val="left"/>
      <w:pPr>
        <w:ind w:left="502" w:hanging="360"/>
      </w:pPr>
      <w:rPr>
        <w:rFonts w:hint="default"/>
        <w:b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EAA6836"/>
    <w:multiLevelType w:val="hybridMultilevel"/>
    <w:tmpl w:val="DEEC884A"/>
    <w:lvl w:ilvl="0" w:tplc="DC56554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6">
    <w:nsid w:val="6DE256EA"/>
    <w:multiLevelType w:val="hybridMultilevel"/>
    <w:tmpl w:val="940E5DE6"/>
    <w:lvl w:ilvl="0" w:tplc="F98646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9730ABD0">
      <w:start w:val="4"/>
      <w:numFmt w:val="bullet"/>
      <w:lvlText w:val="&gt;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5" w:tplc="31C22696">
      <w:start w:val="4"/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6" w:tplc="B93E22B0">
      <w:start w:val="4"/>
      <w:numFmt w:val="bullet"/>
      <w:lvlText w:val="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6E905A8B"/>
    <w:multiLevelType w:val="hybridMultilevel"/>
    <w:tmpl w:val="A1E07E2A"/>
    <w:lvl w:ilvl="0" w:tplc="0C22C56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8">
    <w:nsid w:val="71EE059F"/>
    <w:multiLevelType w:val="hybridMultilevel"/>
    <w:tmpl w:val="30A8E55A"/>
    <w:lvl w:ilvl="0" w:tplc="2B3C09D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>
    <w:nsid w:val="79336FF1"/>
    <w:multiLevelType w:val="hybridMultilevel"/>
    <w:tmpl w:val="8C00844C"/>
    <w:lvl w:ilvl="0" w:tplc="876EEA2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0">
    <w:nsid w:val="7C731D90"/>
    <w:multiLevelType w:val="hybridMultilevel"/>
    <w:tmpl w:val="156873CA"/>
    <w:lvl w:ilvl="0" w:tplc="555AC82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3"/>
  </w:num>
  <w:num w:numId="5">
    <w:abstractNumId w:val="1"/>
  </w:num>
  <w:num w:numId="6">
    <w:abstractNumId w:val="15"/>
  </w:num>
  <w:num w:numId="7">
    <w:abstractNumId w:val="20"/>
  </w:num>
  <w:num w:numId="8">
    <w:abstractNumId w:val="19"/>
  </w:num>
  <w:num w:numId="9">
    <w:abstractNumId w:val="17"/>
  </w:num>
  <w:num w:numId="10">
    <w:abstractNumId w:val="8"/>
  </w:num>
  <w:num w:numId="11">
    <w:abstractNumId w:val="5"/>
  </w:num>
  <w:num w:numId="12">
    <w:abstractNumId w:val="2"/>
  </w:num>
  <w:num w:numId="13">
    <w:abstractNumId w:val="4"/>
  </w:num>
  <w:num w:numId="14">
    <w:abstractNumId w:val="16"/>
  </w:num>
  <w:num w:numId="15">
    <w:abstractNumId w:val="10"/>
  </w:num>
  <w:num w:numId="16">
    <w:abstractNumId w:val="13"/>
  </w:num>
  <w:num w:numId="17">
    <w:abstractNumId w:val="11"/>
  </w:num>
  <w:num w:numId="18">
    <w:abstractNumId w:val="7"/>
  </w:num>
  <w:num w:numId="19">
    <w:abstractNumId w:val="18"/>
  </w:num>
  <w:num w:numId="20">
    <w:abstractNumId w:val="0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89C"/>
    <w:rsid w:val="000304EB"/>
    <w:rsid w:val="000445D8"/>
    <w:rsid w:val="00081065"/>
    <w:rsid w:val="00090A61"/>
    <w:rsid w:val="000B0C40"/>
    <w:rsid w:val="000B5D1D"/>
    <w:rsid w:val="001116D4"/>
    <w:rsid w:val="00111A4A"/>
    <w:rsid w:val="00115C4E"/>
    <w:rsid w:val="00120F15"/>
    <w:rsid w:val="00131C6B"/>
    <w:rsid w:val="00137FF5"/>
    <w:rsid w:val="00146206"/>
    <w:rsid w:val="001C6A3D"/>
    <w:rsid w:val="002058FD"/>
    <w:rsid w:val="00211376"/>
    <w:rsid w:val="00214E2D"/>
    <w:rsid w:val="002226A6"/>
    <w:rsid w:val="0024585C"/>
    <w:rsid w:val="00246FD2"/>
    <w:rsid w:val="002E0717"/>
    <w:rsid w:val="0030610C"/>
    <w:rsid w:val="0030665D"/>
    <w:rsid w:val="003C7FAD"/>
    <w:rsid w:val="003E60E3"/>
    <w:rsid w:val="003E7446"/>
    <w:rsid w:val="003F147A"/>
    <w:rsid w:val="004137D5"/>
    <w:rsid w:val="004B5EDC"/>
    <w:rsid w:val="00514A8B"/>
    <w:rsid w:val="00522A40"/>
    <w:rsid w:val="005325D1"/>
    <w:rsid w:val="005614E3"/>
    <w:rsid w:val="005C0C44"/>
    <w:rsid w:val="005C4110"/>
    <w:rsid w:val="005D389C"/>
    <w:rsid w:val="00664274"/>
    <w:rsid w:val="006A3BBE"/>
    <w:rsid w:val="00722C79"/>
    <w:rsid w:val="00726A4C"/>
    <w:rsid w:val="0073346F"/>
    <w:rsid w:val="00777C41"/>
    <w:rsid w:val="007B180E"/>
    <w:rsid w:val="007B3B63"/>
    <w:rsid w:val="007D04AE"/>
    <w:rsid w:val="007E5DB5"/>
    <w:rsid w:val="007F4455"/>
    <w:rsid w:val="008176D8"/>
    <w:rsid w:val="00844ED3"/>
    <w:rsid w:val="008C46B5"/>
    <w:rsid w:val="008E6AB8"/>
    <w:rsid w:val="00956FE1"/>
    <w:rsid w:val="009733E7"/>
    <w:rsid w:val="0098433F"/>
    <w:rsid w:val="00996817"/>
    <w:rsid w:val="009F05BF"/>
    <w:rsid w:val="00A61C49"/>
    <w:rsid w:val="00AA773B"/>
    <w:rsid w:val="00AC7657"/>
    <w:rsid w:val="00B05A1B"/>
    <w:rsid w:val="00B3371A"/>
    <w:rsid w:val="00B46BA2"/>
    <w:rsid w:val="00BA5988"/>
    <w:rsid w:val="00BE3362"/>
    <w:rsid w:val="00C06CC1"/>
    <w:rsid w:val="00C4400E"/>
    <w:rsid w:val="00CA63FA"/>
    <w:rsid w:val="00CB7288"/>
    <w:rsid w:val="00CC155A"/>
    <w:rsid w:val="00D00787"/>
    <w:rsid w:val="00D423DC"/>
    <w:rsid w:val="00D4499D"/>
    <w:rsid w:val="00D55FC7"/>
    <w:rsid w:val="00DA2E20"/>
    <w:rsid w:val="00DC5A99"/>
    <w:rsid w:val="00DF62E0"/>
    <w:rsid w:val="00E0020C"/>
    <w:rsid w:val="00E013E2"/>
    <w:rsid w:val="00E2170B"/>
    <w:rsid w:val="00E31A5C"/>
    <w:rsid w:val="00E45B39"/>
    <w:rsid w:val="00E57820"/>
    <w:rsid w:val="00E80E41"/>
    <w:rsid w:val="00E9263D"/>
    <w:rsid w:val="00EA11D7"/>
    <w:rsid w:val="00EA2581"/>
    <w:rsid w:val="00EC1661"/>
    <w:rsid w:val="00ED366C"/>
    <w:rsid w:val="00F70C26"/>
    <w:rsid w:val="00F8507C"/>
    <w:rsid w:val="00F90F3F"/>
    <w:rsid w:val="00F9480C"/>
    <w:rsid w:val="00FC17D4"/>
    <w:rsid w:val="00FD7CA9"/>
    <w:rsid w:val="00FF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9C"/>
    <w:pPr>
      <w:ind w:leftChars="400" w:left="800"/>
    </w:pPr>
  </w:style>
  <w:style w:type="character" w:styleId="a4">
    <w:name w:val="Hyperlink"/>
    <w:basedOn w:val="a0"/>
    <w:uiPriority w:val="99"/>
    <w:unhideWhenUsed/>
    <w:rsid w:val="0098433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4400E"/>
  </w:style>
  <w:style w:type="paragraph" w:styleId="a6">
    <w:name w:val="footer"/>
    <w:basedOn w:val="a"/>
    <w:link w:val="Char0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4400E"/>
  </w:style>
  <w:style w:type="character" w:styleId="a7">
    <w:name w:val="FollowedHyperlink"/>
    <w:basedOn w:val="a0"/>
    <w:uiPriority w:val="99"/>
    <w:semiHidden/>
    <w:unhideWhenUsed/>
    <w:rsid w:val="005C4110"/>
    <w:rPr>
      <w:color w:val="800080" w:themeColor="followedHyperlink"/>
      <w:u w:val="single"/>
    </w:rPr>
  </w:style>
  <w:style w:type="paragraph" w:styleId="a8">
    <w:name w:val="Date"/>
    <w:basedOn w:val="a"/>
    <w:next w:val="a"/>
    <w:link w:val="Char1"/>
    <w:uiPriority w:val="99"/>
    <w:semiHidden/>
    <w:unhideWhenUsed/>
    <w:rsid w:val="00FF467E"/>
  </w:style>
  <w:style w:type="character" w:customStyle="1" w:styleId="Char1">
    <w:name w:val="날짜 Char"/>
    <w:basedOn w:val="a0"/>
    <w:link w:val="a8"/>
    <w:uiPriority w:val="99"/>
    <w:semiHidden/>
    <w:rsid w:val="00FF467E"/>
  </w:style>
  <w:style w:type="paragraph" w:styleId="a9">
    <w:name w:val="Balloon Text"/>
    <w:basedOn w:val="a"/>
    <w:link w:val="Char2"/>
    <w:uiPriority w:val="99"/>
    <w:semiHidden/>
    <w:unhideWhenUsed/>
    <w:rsid w:val="000B5D1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B5D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1BD69-E337-4998-A78F-24ADA9FF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7</cp:revision>
  <dcterms:created xsi:type="dcterms:W3CDTF">2022-06-14T04:27:00Z</dcterms:created>
  <dcterms:modified xsi:type="dcterms:W3CDTF">2022-06-14T08:56:00Z</dcterms:modified>
</cp:coreProperties>
</file>