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42A6" w14:textId="40FE25B8" w:rsidR="000F69D9" w:rsidRDefault="00D1728D">
      <w:pPr>
        <w:rPr>
          <w:lang w:val="pt-BR"/>
        </w:rPr>
      </w:pPr>
      <w:r>
        <w:rPr>
          <w:lang w:val="pt-BR"/>
        </w:rPr>
        <w:t>TOOL_LIST</w:t>
      </w:r>
    </w:p>
    <w:p w14:paraId="0C1A3BA1" w14:textId="5431B923" w:rsidR="00D1728D" w:rsidRPr="00D1728D" w:rsidRDefault="00D1728D">
      <w:r w:rsidRPr="00D1728D">
        <w:t xml:space="preserve">- </w:t>
      </w:r>
      <w:r>
        <w:t>in the first chart it’s possible to see a huge difference between tools for data positions and “others”. This means that the probability to “others” position be outside the data environment is high.</w:t>
      </w:r>
    </w:p>
    <w:sectPr w:rsidR="00D1728D" w:rsidRPr="00D1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00"/>
    <w:rsid w:val="000F69D9"/>
    <w:rsid w:val="0029016B"/>
    <w:rsid w:val="00831200"/>
    <w:rsid w:val="00961B93"/>
    <w:rsid w:val="00B52DA2"/>
    <w:rsid w:val="00D1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25DB"/>
  <w15:chartTrackingRefBased/>
  <w15:docId w15:val="{D6365219-0403-442B-8D5E-896452A9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3</cp:revision>
  <dcterms:created xsi:type="dcterms:W3CDTF">2022-01-27T17:55:00Z</dcterms:created>
  <dcterms:modified xsi:type="dcterms:W3CDTF">2022-01-27T18:16:00Z</dcterms:modified>
</cp:coreProperties>
</file>