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Анкета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Контактные данные</w:t>
      </w:r>
    </w:p>
    <w:tbl>
      <w:tblPr/>
      <w:tblGrid>
        <w:gridCol w:w="4395"/>
        <w:gridCol w:w="4410"/>
      </w:tblGrid>
      <w:tr>
        <w:trPr>
          <w:trHeight w:val="285" w:hRule="auto"/>
          <w:jc w:val="left"/>
        </w:trPr>
        <w:tc>
          <w:tcPr>
            <w:tcW w:w="439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ФИО</w:t>
            </w:r>
          </w:p>
        </w:tc>
        <w:tc>
          <w:tcPr>
            <w:tcW w:w="4410" w:type="dxa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Акушко Эдуард Михайлович</w:t>
            </w:r>
          </w:p>
        </w:tc>
      </w:tr>
      <w:tr>
        <w:trPr>
          <w:trHeight w:val="285" w:hRule="auto"/>
          <w:jc w:val="left"/>
        </w:trPr>
        <w:tc>
          <w:tcPr>
            <w:tcW w:w="439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Контактный телефон</w:t>
            </w:r>
          </w:p>
        </w:tc>
        <w:tc>
          <w:tcPr>
            <w:tcW w:w="441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+375259227767</w:t>
            </w:r>
          </w:p>
        </w:tc>
      </w:tr>
      <w:tr>
        <w:trPr>
          <w:trHeight w:val="285" w:hRule="auto"/>
          <w:jc w:val="left"/>
        </w:trPr>
        <w:tc>
          <w:tcPr>
            <w:tcW w:w="439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Контакт в телеграм</w:t>
            </w:r>
          </w:p>
        </w:tc>
        <w:tc>
          <w:tcPr>
            <w:tcW w:w="441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https://t.me/K_O_R_B_E_N</w:t>
              </w:r>
            </w:hyperlink>
          </w:p>
        </w:tc>
      </w:tr>
      <w:tr>
        <w:trPr>
          <w:trHeight w:val="285" w:hRule="auto"/>
          <w:jc w:val="left"/>
        </w:trPr>
        <w:tc>
          <w:tcPr>
            <w:tcW w:w="439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E-mail</w:t>
            </w:r>
          </w:p>
        </w:tc>
        <w:tc>
          <w:tcPr>
            <w:tcW w:w="441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edik.korben@gmail.com</w:t>
            </w:r>
          </w:p>
        </w:tc>
      </w:tr>
      <w:tr>
        <w:trPr>
          <w:trHeight w:val="285" w:hRule="auto"/>
          <w:jc w:val="left"/>
        </w:trPr>
        <w:tc>
          <w:tcPr>
            <w:tcW w:w="439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Гражданство</w:t>
            </w:r>
          </w:p>
        </w:tc>
        <w:tc>
          <w:tcPr>
            <w:tcW w:w="441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Республики Беларусь</w:t>
            </w:r>
          </w:p>
        </w:tc>
      </w:tr>
      <w:tr>
        <w:trPr>
          <w:trHeight w:val="285" w:hRule="auto"/>
          <w:jc w:val="left"/>
        </w:trPr>
        <w:tc>
          <w:tcPr>
            <w:tcW w:w="439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Город проживания</w:t>
            </w:r>
          </w:p>
        </w:tc>
        <w:tc>
          <w:tcPr>
            <w:tcW w:w="441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Агрогородок Клетное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Образование</w:t>
      </w:r>
    </w:p>
    <w:tbl>
      <w:tblPr/>
      <w:tblGrid>
        <w:gridCol w:w="4545"/>
        <w:gridCol w:w="4335"/>
      </w:tblGrid>
      <w:tr>
        <w:trPr>
          <w:trHeight w:val="285" w:hRule="auto"/>
          <w:jc w:val="left"/>
        </w:trPr>
        <w:tc>
          <w:tcPr>
            <w:tcW w:w="45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Название образовательного учреждения</w:t>
            </w:r>
          </w:p>
        </w:tc>
        <w:tc>
          <w:tcPr>
            <w:tcW w:w="4335" w:type="dxa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УО "Гомельский государственный машиностроительный колледж"</w:t>
            </w:r>
          </w:p>
        </w:tc>
      </w:tr>
      <w:tr>
        <w:trPr>
          <w:trHeight w:val="285" w:hRule="auto"/>
          <w:jc w:val="left"/>
        </w:trPr>
        <w:tc>
          <w:tcPr>
            <w:tcW w:w="454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Период обучения</w:t>
            </w:r>
          </w:p>
        </w:tc>
        <w:tc>
          <w:tcPr>
            <w:tcW w:w="4335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2018-2021</w:t>
            </w:r>
          </w:p>
        </w:tc>
      </w:tr>
      <w:tr>
        <w:trPr>
          <w:trHeight w:val="285" w:hRule="auto"/>
          <w:jc w:val="left"/>
        </w:trPr>
        <w:tc>
          <w:tcPr>
            <w:tcW w:w="454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Факультет/специальность</w:t>
            </w:r>
          </w:p>
        </w:tc>
        <w:tc>
          <w:tcPr>
            <w:tcW w:w="4335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Металлургическое производство и материалообработка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Дополнительное образование</w:t>
      </w:r>
    </w:p>
    <w:tbl>
      <w:tblPr/>
      <w:tblGrid>
        <w:gridCol w:w="4545"/>
        <w:gridCol w:w="4350"/>
      </w:tblGrid>
      <w:tr>
        <w:trPr>
          <w:trHeight w:val="840" w:hRule="auto"/>
          <w:jc w:val="left"/>
        </w:trPr>
        <w:tc>
          <w:tcPr>
            <w:tcW w:w="45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Укажите названия курсов, семинаров, самостоятельно пройденных программ обучения</w:t>
            </w:r>
          </w:p>
        </w:tc>
        <w:tc>
          <w:tcPr>
            <w:tcW w:w="4350" w:type="dxa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Java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для начинающих. Level 1 (Udemy)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Java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для начинающих. Level 2 (Udemy)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Gradle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Beginner's Guide to SQL and PostgreSQL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HTTP. Servlets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JDBC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Автор - Dzianis Matveyenka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https://www.udemy.com/user/dzianis-matveyenka/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840" w:hRule="auto"/>
          <w:jc w:val="left"/>
        </w:trPr>
        <w:tc>
          <w:tcPr>
            <w:tcW w:w="454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Был ли у вас опыт работы в IT сфере? Какой? Это может быть работа, участие в проектах, конференциях и т.д.</w:t>
            </w:r>
          </w:p>
        </w:tc>
        <w:tc>
          <w:tcPr>
            <w:tcW w:w="435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нет</w:t>
            </w:r>
          </w:p>
        </w:tc>
      </w:tr>
      <w:tr>
        <w:trPr>
          <w:trHeight w:val="840" w:hRule="auto"/>
          <w:jc w:val="left"/>
        </w:trPr>
        <w:tc>
          <w:tcPr>
            <w:tcW w:w="454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Какие знания у вас есть, что удалось изучить в рамках выбранного направления</w:t>
            </w:r>
          </w:p>
        </w:tc>
        <w:tc>
          <w:tcPr>
            <w:tcW w:w="435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Java Core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Collections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Big O notation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Multithreading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OOP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programming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Основы алгоритмизации и программирования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Java Core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Debug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IntelliJ IDEA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Опыт работы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(достаточно двух последних мест)</w:t>
      </w:r>
    </w:p>
    <w:tbl>
      <w:tblPr/>
      <w:tblGrid>
        <w:gridCol w:w="4515"/>
        <w:gridCol w:w="4380"/>
      </w:tblGrid>
      <w:tr>
        <w:trPr>
          <w:trHeight w:val="285" w:hRule="auto"/>
          <w:jc w:val="left"/>
        </w:trPr>
        <w:tc>
          <w:tcPr>
            <w:tcW w:w="451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Компания</w:t>
            </w:r>
          </w:p>
        </w:tc>
        <w:tc>
          <w:tcPr>
            <w:tcW w:w="4380" w:type="dxa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-</w:t>
            </w:r>
          </w:p>
        </w:tc>
      </w:tr>
      <w:tr>
        <w:trPr>
          <w:trHeight w:val="285" w:hRule="auto"/>
          <w:jc w:val="left"/>
        </w:trPr>
        <w:tc>
          <w:tcPr>
            <w:tcW w:w="451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Должность</w:t>
            </w:r>
          </w:p>
        </w:tc>
        <w:tc>
          <w:tcPr>
            <w:tcW w:w="438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-</w:t>
            </w:r>
          </w:p>
        </w:tc>
      </w:tr>
      <w:tr>
        <w:trPr>
          <w:trHeight w:val="285" w:hRule="auto"/>
          <w:jc w:val="left"/>
        </w:trPr>
        <w:tc>
          <w:tcPr>
            <w:tcW w:w="451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Причина увольнения</w:t>
            </w:r>
          </w:p>
        </w:tc>
        <w:tc>
          <w:tcPr>
            <w:tcW w:w="438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-</w:t>
            </w:r>
          </w:p>
        </w:tc>
      </w:tr>
      <w:tr>
        <w:trPr>
          <w:trHeight w:val="285" w:hRule="auto"/>
          <w:jc w:val="left"/>
        </w:trPr>
        <w:tc>
          <w:tcPr>
            <w:tcW w:w="451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Период работы</w:t>
            </w:r>
          </w:p>
        </w:tc>
        <w:tc>
          <w:tcPr>
            <w:tcW w:w="438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-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tbl>
      <w:tblPr/>
      <w:tblGrid>
        <w:gridCol w:w="4515"/>
        <w:gridCol w:w="4380"/>
      </w:tblGrid>
      <w:tr>
        <w:trPr>
          <w:trHeight w:val="285" w:hRule="auto"/>
          <w:jc w:val="left"/>
        </w:trPr>
        <w:tc>
          <w:tcPr>
            <w:tcW w:w="451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Компания</w:t>
            </w:r>
          </w:p>
        </w:tc>
        <w:tc>
          <w:tcPr>
            <w:tcW w:w="4380" w:type="dxa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-</w:t>
            </w:r>
          </w:p>
        </w:tc>
      </w:tr>
      <w:tr>
        <w:trPr>
          <w:trHeight w:val="285" w:hRule="auto"/>
          <w:jc w:val="left"/>
        </w:trPr>
        <w:tc>
          <w:tcPr>
            <w:tcW w:w="451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Должность</w:t>
            </w:r>
          </w:p>
        </w:tc>
        <w:tc>
          <w:tcPr>
            <w:tcW w:w="438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-</w:t>
            </w:r>
          </w:p>
        </w:tc>
      </w:tr>
      <w:tr>
        <w:trPr>
          <w:trHeight w:val="285" w:hRule="auto"/>
          <w:jc w:val="left"/>
        </w:trPr>
        <w:tc>
          <w:tcPr>
            <w:tcW w:w="451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Причина увольнения</w:t>
            </w:r>
          </w:p>
        </w:tc>
        <w:tc>
          <w:tcPr>
            <w:tcW w:w="438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-</w:t>
            </w:r>
          </w:p>
        </w:tc>
      </w:tr>
      <w:tr>
        <w:trPr>
          <w:trHeight w:val="285" w:hRule="auto"/>
          <w:jc w:val="left"/>
        </w:trPr>
        <w:tc>
          <w:tcPr>
            <w:tcW w:w="451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Период работы</w:t>
            </w:r>
          </w:p>
        </w:tc>
        <w:tc>
          <w:tcPr>
            <w:tcW w:w="438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-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Дополнительные сведения</w:t>
      </w:r>
    </w:p>
    <w:tbl>
      <w:tblPr/>
      <w:tblGrid>
        <w:gridCol w:w="4545"/>
        <w:gridCol w:w="4350"/>
      </w:tblGrid>
      <w:tr>
        <w:trPr>
          <w:trHeight w:val="570" w:hRule="auto"/>
          <w:jc w:val="left"/>
        </w:trPr>
        <w:tc>
          <w:tcPr>
            <w:tcW w:w="454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Готовы ли вы рассматривать предложения о работе у нас в Korona Tech?</w:t>
            </w:r>
          </w:p>
        </w:tc>
        <w:tc>
          <w:tcPr>
            <w:tcW w:w="4350" w:type="dxa"/>
            <w:tcBorders>
              <w:top w:val="single" w:color="000000" w:sz="5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да </w:t>
            </w:r>
          </w:p>
        </w:tc>
      </w:tr>
      <w:tr>
        <w:trPr>
          <w:trHeight w:val="570" w:hRule="auto"/>
          <w:jc w:val="left"/>
        </w:trPr>
        <w:tc>
          <w:tcPr>
            <w:tcW w:w="454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Готовы ли работать 40 часов в неделю? Если нет, то сколько</w:t>
            </w:r>
          </w:p>
        </w:tc>
        <w:tc>
          <w:tcPr>
            <w:tcW w:w="435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да </w:t>
            </w:r>
          </w:p>
        </w:tc>
      </w:tr>
      <w:tr>
        <w:trPr>
          <w:trHeight w:val="840" w:hRule="auto"/>
          <w:jc w:val="left"/>
        </w:trPr>
        <w:tc>
          <w:tcPr>
            <w:tcW w:w="454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Готовы ли вы обучаться 2-3 раза в неделю по 2-3 часа в вечернее время? (ориентировочно с 19.00 по 22.00)?</w:t>
            </w:r>
          </w:p>
        </w:tc>
        <w:tc>
          <w:tcPr>
            <w:tcW w:w="435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да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570" w:hRule="auto"/>
          <w:jc w:val="left"/>
        </w:trPr>
        <w:tc>
          <w:tcPr>
            <w:tcW w:w="454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Готовы ли уделять время для выполнения домашнего задания курса?</w:t>
            </w:r>
          </w:p>
        </w:tc>
        <w:tc>
          <w:tcPr>
            <w:tcW w:w="435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да</w:t>
            </w:r>
          </w:p>
        </w:tc>
      </w:tr>
      <w:tr>
        <w:trPr>
          <w:trHeight w:val="285" w:hRule="auto"/>
          <w:jc w:val="left"/>
        </w:trPr>
        <w:tc>
          <w:tcPr>
            <w:tcW w:w="454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вы ожидаете от курса?</w:t>
            </w:r>
          </w:p>
        </w:tc>
        <w:tc>
          <w:tcPr>
            <w:tcW w:w="435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Получение новых знаний</w:t>
            </w:r>
          </w:p>
        </w:tc>
      </w:tr>
      <w:tr>
        <w:trPr>
          <w:trHeight w:val="570" w:hRule="auto"/>
          <w:jc w:val="left"/>
        </w:trPr>
        <w:tc>
          <w:tcPr>
            <w:tcW w:w="4545" w:type="dxa"/>
            <w:tcBorders>
              <w:top w:val="single" w:color="000000" w:sz="0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Почему вам интересен курс данного направления?</w:t>
            </w:r>
          </w:p>
        </w:tc>
        <w:tc>
          <w:tcPr>
            <w:tcW w:w="4350" w:type="dxa"/>
            <w:tcBorders>
              <w:top w:val="single" w:color="000000" w:sz="0"/>
              <w:left w:val="single" w:color="000000" w:sz="0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Шанс получить приглашение в команду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лучшим выпускникам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СОГЛАСИЕ</w:t>
        <w:br/>
        <w:t xml:space="preserve"> НА ОБРАБОТКУ ПЕРСОНАЛЬНЫХ ДАННЫХ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Настоящим я предоставляю свое согласие на обработку Обществом с ограниченной ответственностью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КПЕ Центр разработки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»,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место нахождения по адресу: Республика Беларусь, г. Минск, Захарова 42, офис 2, моих персональных данных и подтверждаю, что даю свободное, однозначное и информированное согласие, и действую по своей воле и в своем интересе. Я согласен предоставить информацию, относящуюся к моей личности: ФИО; номер телефона; адрес электронной почты; данные документа, удостоверяющего личность (серия, номер, кем и когда выдан); гражданство, адрес регистрации по месту жительства; адрес фактического проживания; дата рождения; место рождения; сведения о трудовом стаже, предыдущих местах работы (наименование Компании, должность, дата начала и окончания работы, форма трудоустройства); сведения об образовании (уровень образования, наименование образовательного учреждения, факультет, специализация, дата начала и окончания обучения, форма обучения, наименование документа об образовании); семейное положение; сведения о дополнительном образовании (наименование курса/семинара/тренинга/сертификации, город обучения, длительность обучения, год окончания обучения, документ об образовании); сведения о наличии/отсутствии инвалидности; сведения о факте прохождения службы в армии; сведения о наличии/отсутствии гражданской, административной, уголовной ответственности; сведения об участии в работе каких-либо организаций всех форм собственности.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Согласие на обработку персональных данных предоставляется с целью взаимодействия с ООО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КПЕ Центр разработки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»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на этапе вступления в трудовые отношения (проверка моих данных на соответствие требованиям, предъявляемым к кандидатам на замещение вакантной должности, принятие решения о найме или об отказе в найме на соответствующую вакантную должность, формирование кадрового резерва).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Я выражаю свое согласие на осуществление со всеми указанными персональными данными следующих действий: сбор, систематизацию, хранение, изменение, использование, блокирование, предоставление и удаление персональных данных.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Я проинформирован, что настоящее согласие может быть отозвано мной путем предоставления ООО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КПЕ Центр разработки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»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заявления об отзыве согласия на обработку персональных данных в письменной форме.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Настоящее согласие действует с момента его предоставления и до достижения цели обработки, исключения из кадрового резерва по истечении 10 лет, либо отзыва мною данного согласия.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Тестовое задание для курса по java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Описание задачи: у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тилита фильтрации содержимого файлов.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60" w:left="120" w:firstLine="5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 запуске утилиты в командной строке подается несколько файлов, содержащих вперемешку целые числа, строки и вещественные числа. В качестве разделителя используется перевод строки. Строки из файлов читаются по очереди в соответствии с их перечислением в командной строке.</w:t>
      </w:r>
    </w:p>
    <w:p>
      <w:pPr>
        <w:spacing w:before="0" w:after="0" w:line="240"/>
        <w:ind w:right="120" w:left="120" w:firstLine="5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Задача утилиты записать разные типы данных в разные файлы. Целые числа в один выходной файл, вещественные в другой, строки в третий, значения записываются по порядку их прочтения из файла. По умолчанию файлы с результатами располагаются в текущей папке с именами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integers.txt, floats.txt, strings.txt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Дополнительно с помощью опции</w:t>
      </w:r>
    </w:p>
    <w:p>
      <w:pPr>
        <w:spacing w:before="0" w:after="0" w:line="240"/>
        <w:ind w:right="120" w:left="1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-o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нужно уметь задавать путь для результатов. Опция -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задает префикс имен выходных файлов. Например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-o /some/path -p result_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задают вывод в файлы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/some/path/result_integers.txt, /some/path/result_strings.txt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 т.д. По умолчанию файлы</w:t>
      </w:r>
    </w:p>
    <w:p>
      <w:pPr>
        <w:spacing w:before="0" w:after="0" w:line="240"/>
        <w:ind w:right="120" w:left="1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результатов перезаписываются. Если добавлена опция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-a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то новые результаты добавляются в файлы с предыдущими. Файлы с результатами должны создаваться по мере необходимости. Если какого-то типа данных во входящих файлах нет, то и создавать исходящий файл, который будет заведомо пустым, не нужно.</w:t>
      </w:r>
    </w:p>
    <w:p>
      <w:pPr>
        <w:spacing w:before="0" w:after="0" w:line="240"/>
        <w:ind w:right="60" w:left="0" w:firstLine="5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процессе фильтрации данных необходимо собирать статистику по каждому типу данных. Статистика должна поддерживаться двух видов: краткая или полная. Выбор статистики производится опциями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-s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или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-f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соответственно. Краткая статистика содержит только количество элементов записанных в исходящие файлы. Полная статистика для чисел дополнительно содержит минимальное и максимальное значения, сумма и среднее. Полная статистика для строк, помимо их количества, содержит также размер самой</w:t>
      </w:r>
    </w:p>
    <w:p>
      <w:pPr>
        <w:spacing w:before="0" w:after="0" w:line="240"/>
        <w:ind w:right="12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короткой строки и самой длинной. Статистику по каждому типу отфильтрованных данных утилита должна вывести в консоль. Все возможные виды ошибок должны быть обработаны. Программа не должна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падать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».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Если после ошибки продолжить выполнение невозможно, программа должна сообщить об этом пользователю с указанием причины неудачи. Частичная обработка при наличии ошибок более предпочтительна чем остановка программы. Код программы должен быть читаемым и хорошо структурированным.</w:t>
      </w:r>
    </w:p>
    <w:p>
      <w:pPr>
        <w:spacing w:before="0" w:after="0" w:line="240"/>
        <w:ind w:right="60" w:left="120" w:firstLine="5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реализации необходимо использовать язык программирования Java, допустимо использовать стандартные системы сборки проекта (Maven, Gradle). Если система сборки не присутствует, то следует приложить инструкцию по сборке проекта.</w:t>
      </w:r>
    </w:p>
    <w:p>
      <w:pPr>
        <w:spacing w:before="0" w:after="0" w:line="240"/>
        <w:ind w:right="60" w:left="120" w:firstLine="5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20" w:left="1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Решение принимается в виде исходного кода всего проекта в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zip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архиве (папка проекта и все необходимые файлы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без результатов компиляции и сборки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проекта). К решению должна прилагаться инструкция по запуску. В ней можно отображать особенности реализации, не уточненные в задании. В частности, в инструкции необходимо указывать: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версию Java;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 использовании системы сборки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указать систему сборки и ее версию;</w:t>
      </w:r>
    </w:p>
    <w:p>
      <w:pPr>
        <w:spacing w:before="0" w:after="0" w:line="240"/>
        <w:ind w:right="12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 использовании сторонних библиотек указать их название и версию, приложить ссылки на такие библиотеки (можно в формате зависимостей системы сборки)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Пример ожидаемого решения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Пример входного файла in1.txt</w:t>
      </w:r>
    </w:p>
    <w:p>
      <w:pPr>
        <w:spacing w:before="0" w:after="0" w:line="240"/>
        <w:ind w:right="6900" w:left="120" w:firstLine="0"/>
        <w:jc w:val="left"/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  <w:t xml:space="preserve">Lorem ipsum dolor sit amet 45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  <w:t xml:space="preserve">Пример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  <w:t xml:space="preserve">3.1415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  <w:t xml:space="preserve">consectetur adipiscing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  <w:t xml:space="preserve">-0.001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  <w:t xml:space="preserve">тестовое задание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  <w:t xml:space="preserve">100500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Пример входного файла in2.txt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  <w:t xml:space="preserve">Нормальная форма числа с плавающей запятой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  <w:t xml:space="preserve">1.528535047E-25</w:t>
      </w:r>
    </w:p>
    <w:p>
      <w:pPr>
        <w:spacing w:before="0" w:after="0" w:line="240"/>
        <w:ind w:right="8220" w:left="0" w:firstLine="0"/>
        <w:jc w:val="left"/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  <w:t xml:space="preserve">Long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  <w:t xml:space="preserve">123456789</w:t>
      </w:r>
    </w:p>
    <w:p>
      <w:pPr>
        <w:spacing w:before="0" w:after="0" w:line="240"/>
        <w:ind w:right="8220" w:left="120" w:firstLine="0"/>
        <w:jc w:val="left"/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Пример запуска утилиты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 -jar util.jar -s -a -p sample- in1.txt in2.txt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sample-integers.txt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45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100500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123456789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sample-floats.txt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3.1415</w:t>
      </w:r>
    </w:p>
    <w:p>
      <w:pPr>
        <w:spacing w:before="0" w:after="0" w:line="240"/>
        <w:ind w:right="8000" w:left="1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-0.001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80808"/>
          <w:spacing w:val="0"/>
          <w:position w:val="0"/>
          <w:sz w:val="22"/>
          <w:shd w:fill="auto" w:val="clear"/>
        </w:rPr>
        <w:t xml:space="preserve">1.528535047E-25</w:t>
      </w:r>
    </w:p>
    <w:p>
      <w:pPr>
        <w:spacing w:before="0" w:after="0" w:line="240"/>
        <w:ind w:right="8000" w:left="1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sample-strings.txt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Lorem ipsum dolor sit amet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Пример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consectetur adipiscing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тестовое задание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Нормальная форма числа с плавающей запятой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Пример краткой статистики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sample-integers.txt short statistic: elements = 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Пример полной статистики</w:t>
      </w:r>
    </w:p>
    <w:p>
      <w:pPr>
        <w:spacing w:before="0" w:after="0" w:line="240"/>
        <w:ind w:right="60" w:left="1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sample-integers.txt full statistic: elements = 3; min = 45; max = 123456789; sum = 123557334, average = 41185778;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t.me/K_O_R_B_E_N" Id="docRId0" Type="http://schemas.openxmlformats.org/officeDocument/2006/relationships/hyperlink" /><Relationship TargetMode="External" Target="https://www.udemy.com/user/dzianis-matveyenka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