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Form Respon Persyaratan Spesifikasi Teknis Sistem Aplikasi</w:t>
      </w:r>
    </w:p>
    <w:p>
      <w:pPr>
        <w:pStyle w:val="8"/>
        <w:numPr>
          <w:ilvl w:val="0"/>
          <w:numId w:val="1"/>
        </w:numPr>
        <w:spacing w:after="0" w:line="360" w:lineRule="auto"/>
        <w:ind w:left="360"/>
      </w:pPr>
      <w:r>
        <w:rPr>
          <w:i/>
          <w:lang w:val="en-US"/>
        </w:rPr>
        <w:t>F</w:t>
      </w:r>
      <w:r>
        <w:rPr>
          <w:i/>
        </w:rPr>
        <w:t>unctional Requirement</w:t>
      </w:r>
      <w:r>
        <w:t xml:space="preserve"> Aplikasi </w:t>
      </w:r>
      <w:r>
        <w:rPr>
          <w:i/>
          <w:iCs/>
        </w:rPr>
        <w:t>POS</w:t>
      </w:r>
      <w:r>
        <w:rPr>
          <w:i/>
          <w:iCs/>
          <w:lang w:val="en-US"/>
        </w:rPr>
        <w:t xml:space="preserve"> </w:t>
      </w:r>
      <w:r>
        <w:t>untuk Restoran</w:t>
      </w:r>
    </w:p>
    <w:tbl>
      <w:tblPr>
        <w:tblStyle w:val="6"/>
        <w:tblW w:w="0" w:type="auto"/>
        <w:jc w:val="center"/>
        <w:tblLayout w:type="fixed"/>
        <w:tblCellMar>
          <w:top w:w="0" w:type="dxa"/>
          <w:left w:w="108" w:type="dxa"/>
          <w:bottom w:w="0" w:type="dxa"/>
          <w:right w:w="108" w:type="dxa"/>
        </w:tblCellMar>
      </w:tblPr>
      <w:tblGrid>
        <w:gridCol w:w="535"/>
        <w:gridCol w:w="4140"/>
        <w:gridCol w:w="1440"/>
        <w:gridCol w:w="1530"/>
        <w:gridCol w:w="1656"/>
      </w:tblGrid>
      <w:tr>
        <w:tblPrEx>
          <w:tblCellMar>
            <w:top w:w="0" w:type="dxa"/>
            <w:left w:w="108" w:type="dxa"/>
            <w:bottom w:w="0" w:type="dxa"/>
            <w:right w:w="108" w:type="dxa"/>
          </w:tblCellMar>
        </w:tblPrEx>
        <w:trPr>
          <w:trHeight w:val="458" w:hRule="atLeast"/>
          <w:tblHeader/>
          <w:jc w:val="center"/>
        </w:trPr>
        <w:tc>
          <w:tcPr>
            <w:tcW w:w="535" w:type="dxa"/>
            <w:vMerge w:val="restart"/>
            <w:tcBorders>
              <w:top w:val="single" w:color="auto" w:sz="4" w:space="0"/>
              <w:left w:val="single" w:color="auto" w:sz="4" w:space="0"/>
              <w:bottom w:val="single" w:color="000000" w:sz="4" w:space="0"/>
              <w:right w:val="single" w:color="auto" w:sz="4" w:space="0"/>
            </w:tcBorders>
            <w:shd w:val="clear" w:color="auto" w:fill="D8D8D8" w:themeFill="background1" w:themeFillShade="D9"/>
            <w:noWrap/>
            <w:tcMar>
              <w:top w:w="28" w:type="dxa"/>
              <w:left w:w="108" w:type="dxa"/>
              <w:bottom w:w="11" w:type="dxa"/>
              <w:right w:w="108" w:type="dxa"/>
            </w:tcMar>
            <w:vAlign w:val="center"/>
          </w:tcPr>
          <w:p>
            <w:pPr>
              <w:spacing w:after="0" w:line="36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No</w:t>
            </w:r>
          </w:p>
        </w:tc>
        <w:tc>
          <w:tcPr>
            <w:tcW w:w="4140" w:type="dxa"/>
            <w:vMerge w:val="restart"/>
            <w:tcBorders>
              <w:top w:val="single" w:color="auto" w:sz="4" w:space="0"/>
              <w:left w:val="single" w:color="auto" w:sz="4" w:space="0"/>
              <w:bottom w:val="single" w:color="000000" w:sz="4" w:space="0"/>
              <w:right w:val="single" w:color="auto" w:sz="4" w:space="0"/>
            </w:tcBorders>
            <w:shd w:val="clear" w:color="auto" w:fill="D8D8D8" w:themeFill="background1" w:themeFillShade="D9"/>
            <w:noWrap/>
            <w:tcMar>
              <w:top w:w="28" w:type="dxa"/>
              <w:left w:w="108" w:type="dxa"/>
              <w:bottom w:w="11" w:type="dxa"/>
              <w:right w:w="108" w:type="dxa"/>
            </w:tcMar>
            <w:vAlign w:val="center"/>
          </w:tcPr>
          <w:p>
            <w:pPr>
              <w:spacing w:after="0" w:line="36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Deskripsi</w:t>
            </w:r>
          </w:p>
        </w:tc>
        <w:tc>
          <w:tcPr>
            <w:tcW w:w="2970" w:type="dxa"/>
            <w:gridSpan w:val="2"/>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after="0" w:line="36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Tanggapan Penyedia Jasa</w:t>
            </w:r>
          </w:p>
        </w:tc>
        <w:tc>
          <w:tcPr>
            <w:tcW w:w="1656" w:type="dxa"/>
            <w:vMerge w:val="restart"/>
            <w:tcBorders>
              <w:top w:val="single" w:color="auto" w:sz="4" w:space="0"/>
              <w:left w:val="single" w:color="auto" w:sz="4" w:space="0"/>
              <w:right w:val="single" w:color="auto" w:sz="4" w:space="0"/>
            </w:tcBorders>
            <w:shd w:val="clear" w:color="auto" w:fill="D8D8D8" w:themeFill="background1" w:themeFillShade="D9"/>
            <w:vAlign w:val="center"/>
          </w:tcPr>
          <w:p>
            <w:pPr>
              <w:spacing w:after="0" w:line="36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Catatan</w:t>
            </w:r>
          </w:p>
        </w:tc>
      </w:tr>
      <w:tr>
        <w:tblPrEx>
          <w:tblCellMar>
            <w:top w:w="0" w:type="dxa"/>
            <w:left w:w="108" w:type="dxa"/>
            <w:bottom w:w="0" w:type="dxa"/>
            <w:right w:w="108" w:type="dxa"/>
          </w:tblCellMar>
        </w:tblPrEx>
        <w:trPr>
          <w:trHeight w:val="458" w:hRule="atLeast"/>
          <w:tblHeader/>
          <w:jc w:val="center"/>
        </w:trPr>
        <w:tc>
          <w:tcPr>
            <w:tcW w:w="535" w:type="dxa"/>
            <w:vMerge w:val="continue"/>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imes New Roman" w:hAnsi="Times New Roman" w:cs="Times New Roman"/>
                <w:b/>
                <w:bCs/>
                <w:color w:val="000000"/>
                <w:sz w:val="24"/>
                <w:szCs w:val="24"/>
                <w:lang w:eastAsia="id-ID"/>
              </w:rPr>
            </w:pPr>
          </w:p>
        </w:tc>
        <w:tc>
          <w:tcPr>
            <w:tcW w:w="4140" w:type="dxa"/>
            <w:vMerge w:val="continue"/>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imes New Roman" w:hAnsi="Times New Roman" w:cs="Times New Roman"/>
                <w:b/>
                <w:bCs/>
                <w:color w:val="000000"/>
                <w:sz w:val="24"/>
                <w:szCs w:val="24"/>
                <w:lang w:eastAsia="id-ID"/>
              </w:rPr>
            </w:pPr>
          </w:p>
        </w:tc>
        <w:tc>
          <w:tcPr>
            <w:tcW w:w="144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after="0" w:line="360" w:lineRule="auto"/>
              <w:jc w:val="center"/>
              <w:rPr>
                <w:rFonts w:ascii="Times New Roman" w:hAnsi="Times New Roman" w:cs="Times New Roman"/>
                <w:b/>
                <w:bCs/>
                <w:color w:val="000000"/>
                <w:sz w:val="24"/>
                <w:szCs w:val="24"/>
                <w:lang w:eastAsia="id-ID"/>
              </w:rPr>
            </w:pPr>
            <w:r>
              <w:rPr>
                <w:rFonts w:ascii="Times New Roman" w:hAnsi="Times New Roman" w:cs="Times New Roman"/>
                <w:b/>
                <w:bCs/>
                <w:color w:val="000000"/>
                <w:sz w:val="24"/>
                <w:szCs w:val="24"/>
                <w:lang w:eastAsia="id-ID"/>
              </w:rPr>
              <w:t>Comply</w:t>
            </w: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after="0" w:line="360" w:lineRule="auto"/>
              <w:jc w:val="center"/>
              <w:rPr>
                <w:rFonts w:ascii="Times New Roman" w:hAnsi="Times New Roman" w:cs="Times New Roman"/>
                <w:b/>
                <w:bCs/>
                <w:color w:val="000000"/>
                <w:sz w:val="24"/>
                <w:szCs w:val="24"/>
                <w:lang w:eastAsia="id-ID"/>
              </w:rPr>
            </w:pPr>
            <w:r>
              <w:rPr>
                <w:rFonts w:ascii="Times New Roman" w:hAnsi="Times New Roman" w:cs="Times New Roman"/>
                <w:b/>
                <w:bCs/>
                <w:color w:val="000000"/>
                <w:sz w:val="24"/>
                <w:szCs w:val="24"/>
                <w:lang w:eastAsia="id-ID"/>
              </w:rPr>
              <w:t>Not Comply</w:t>
            </w:r>
          </w:p>
        </w:tc>
        <w:tc>
          <w:tcPr>
            <w:tcW w:w="1656" w:type="dxa"/>
            <w:vMerge w:val="continue"/>
            <w:tcBorders>
              <w:left w:val="single" w:color="auto" w:sz="4" w:space="0"/>
              <w:bottom w:val="single" w:color="auto" w:sz="4" w:space="0"/>
              <w:right w:val="single" w:color="auto" w:sz="4" w:space="0"/>
            </w:tcBorders>
          </w:tcPr>
          <w:p>
            <w:pPr>
              <w:spacing w:after="0" w:line="360" w:lineRule="auto"/>
              <w:rPr>
                <w:rFonts w:ascii="Times New Roman" w:hAnsi="Times New Roman" w:cs="Times New Roman"/>
                <w:b/>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1.</w:t>
            </w: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Fitur Umum</w:t>
            </w:r>
          </w:p>
        </w:tc>
        <w:tc>
          <w:tcPr>
            <w:tcW w:w="144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Aplikasi dapat diakses melalui perangkat dengan sistem operasi berbasis Android.</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Menampilkan informasi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yang login, seperti info nama cabang, nama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id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Aplikasi wajib dapat mengirimkan (sinkronisasi) data transaksi ke </w:t>
            </w:r>
            <w:r>
              <w:rPr>
                <w:rFonts w:ascii="Times New Roman" w:hAnsi="Times New Roman"/>
                <w:bCs/>
                <w:i/>
                <w:iCs/>
                <w:color w:val="000000"/>
                <w:sz w:val="24"/>
                <w:szCs w:val="24"/>
                <w:lang w:eastAsia="id-ID"/>
              </w:rPr>
              <w:t>server</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Dashboard</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POS</w:t>
            </w:r>
            <w:r>
              <w:rPr>
                <w:rFonts w:ascii="Times New Roman" w:hAnsi="Times New Roman"/>
                <w:bCs/>
                <w:color w:val="000000"/>
                <w:sz w:val="24"/>
                <w:szCs w:val="24"/>
                <w:lang w:eastAsia="id-ID"/>
              </w:rPr>
              <w:t xml:space="preserve"> melalui internet, baik secara langsung atau tidak langsung dengan menampilakan jumlah data transaksi yang telah tersinkronasi dan waktu terakhir sinkronisasi.</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hint="default" w:ascii="Times New Roman" w:hAnsi="Times New Roman"/>
                <w:bCs/>
                <w:color w:val="000000"/>
                <w:sz w:val="24"/>
                <w:szCs w:val="24"/>
                <w:lang w:val="en-US" w:eastAsia="id-ID"/>
              </w:rPr>
            </w:pPr>
            <w:r>
              <w:rPr>
                <w:rFonts w:hint="default" w:ascii="Times New Roman" w:hAnsi="Times New Roman"/>
                <w:bCs/>
                <w:color w:val="000000"/>
                <w:sz w:val="24"/>
                <w:szCs w:val="24"/>
                <w:highlight w:val="green"/>
                <w:lang w:val="en-US" w:eastAsia="id-ID"/>
              </w:rPr>
              <w:t>Fixed</w:t>
            </w: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Aplikasi wajib tetap dapat melakukan fungsi </w:t>
            </w:r>
            <w:r>
              <w:rPr>
                <w:rFonts w:ascii="Times New Roman" w:hAnsi="Times New Roman"/>
                <w:bCs/>
                <w:i/>
                <w:iCs/>
                <w:color w:val="000000"/>
                <w:sz w:val="24"/>
                <w:szCs w:val="24"/>
                <w:lang w:eastAsia="id-ID"/>
              </w:rPr>
              <w:t>login</w:t>
            </w:r>
            <w:r>
              <w:rPr>
                <w:rFonts w:ascii="Times New Roman" w:hAnsi="Times New Roman"/>
                <w:bCs/>
                <w:color w:val="000000"/>
                <w:sz w:val="24"/>
                <w:szCs w:val="24"/>
                <w:lang w:eastAsia="id-ID"/>
              </w:rPr>
              <w:t xml:space="preserve"> dan berjalan walau tanpa adanya koneksi internet.</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2.</w:t>
            </w: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Modul Manajemen Sistem</w:t>
            </w:r>
          </w:p>
        </w:tc>
        <w:tc>
          <w:tcPr>
            <w:tcW w:w="144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Manajemen </w:t>
            </w:r>
            <w:r>
              <w:rPr>
                <w:rFonts w:ascii="Times New Roman" w:hAnsi="Times New Roman"/>
                <w:bCs/>
                <w:i/>
                <w:iCs/>
                <w:color w:val="000000"/>
                <w:sz w:val="24"/>
                <w:szCs w:val="24"/>
                <w:lang w:eastAsia="id-ID"/>
              </w:rPr>
              <w:t xml:space="preserve">printer </w:t>
            </w:r>
            <w:r>
              <w:rPr>
                <w:rFonts w:ascii="Times New Roman" w:hAnsi="Times New Roman"/>
                <w:bCs/>
                <w:color w:val="000000"/>
                <w:sz w:val="24"/>
                <w:szCs w:val="24"/>
                <w:lang w:eastAsia="id-ID"/>
              </w:rPr>
              <w:t>yang digunakan.</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3.</w:t>
            </w: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Modul Kasir</w:t>
            </w:r>
          </w:p>
        </w:tc>
        <w:tc>
          <w:tcPr>
            <w:tcW w:w="144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Menghitung dan mencatat transaksi penjualan makanan dan minuman.</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Dapat mencetak bukti pembayaran ke </w:t>
            </w:r>
            <w:r>
              <w:rPr>
                <w:rFonts w:ascii="Times New Roman" w:hAnsi="Times New Roman"/>
                <w:bCs/>
                <w:i/>
                <w:iCs/>
                <w:color w:val="000000"/>
                <w:sz w:val="24"/>
                <w:szCs w:val="24"/>
                <w:lang w:eastAsia="id-ID"/>
              </w:rPr>
              <w:t>mini printer thermal</w:t>
            </w:r>
            <w:r>
              <w:rPr>
                <w:rFonts w:ascii="Times New Roman" w:hAnsi="Times New Roman"/>
                <w:bCs/>
                <w:color w:val="000000"/>
                <w:sz w:val="24"/>
                <w:szCs w:val="24"/>
                <w:lang w:eastAsia="id-ID"/>
              </w:rPr>
              <w:t xml:space="preserve"> atau jenis lainnya.</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Dapat mengirim bukti pembayaran ke pembeli melalui </w:t>
            </w:r>
            <w:r>
              <w:rPr>
                <w:rFonts w:ascii="Times New Roman" w:hAnsi="Times New Roman"/>
                <w:bCs/>
                <w:i/>
                <w:iCs/>
                <w:color w:val="000000"/>
                <w:sz w:val="24"/>
                <w:szCs w:val="24"/>
                <w:lang w:eastAsia="id-ID"/>
              </w:rPr>
              <w:t>email</w:t>
            </w:r>
            <w:r>
              <w:rPr>
                <w:rFonts w:ascii="Times New Roman" w:hAnsi="Times New Roman"/>
                <w:bCs/>
                <w:color w:val="000000"/>
                <w:sz w:val="24"/>
                <w:szCs w:val="24"/>
                <w:lang w:eastAsia="id-ID"/>
              </w:rPr>
              <w:t>.</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664"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Dapat menghitung dan mencatat transaksi penjualan lainnya diluar makanan dan minuman, seperti sewa ruang rapat, pembayaran catering (jasa boga), dan lainnya.</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Memiliki fitur untuk serah terima uang kas ke dan dari kasir.</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Dapat mencatat transaksi biaya (pengeluaran).</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Dapat melakukan reservasi meja sebelum datang ke restoran</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Dapat melakukan proses </w:t>
            </w:r>
            <w:r>
              <w:rPr>
                <w:rFonts w:ascii="Times New Roman" w:hAnsi="Times New Roman"/>
                <w:bCs/>
                <w:i/>
                <w:iCs/>
                <w:color w:val="000000"/>
                <w:sz w:val="24"/>
                <w:szCs w:val="24"/>
                <w:lang w:eastAsia="id-ID"/>
              </w:rPr>
              <w:t>settlement</w:t>
            </w:r>
            <w:r>
              <w:rPr>
                <w:rFonts w:ascii="Times New Roman" w:hAnsi="Times New Roman"/>
                <w:bCs/>
                <w:color w:val="000000"/>
                <w:sz w:val="24"/>
                <w:szCs w:val="24"/>
                <w:lang w:eastAsia="id-ID"/>
              </w:rPr>
              <w:t xml:space="preserve"> untuk masing-masing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baik di hari yang sama maupun di hari yang berbeda. Misalkan pada saat akan melakukan pergantian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kasir.</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hint="default" w:ascii="Times New Roman" w:hAnsi="Times New Roman"/>
                <w:bCs/>
                <w:color w:val="000000"/>
                <w:sz w:val="24"/>
                <w:szCs w:val="24"/>
                <w:lang w:val="en-US" w:eastAsia="id-ID"/>
              </w:rPr>
            </w:pPr>
            <w:r>
              <w:rPr>
                <w:rFonts w:hint="default" w:ascii="Times New Roman" w:hAnsi="Times New Roman"/>
                <w:bCs/>
                <w:color w:val="000000"/>
                <w:sz w:val="24"/>
                <w:szCs w:val="24"/>
                <w:highlight w:val="green"/>
                <w:lang w:val="en-US" w:eastAsia="id-ID"/>
              </w:rPr>
              <w:t>Fixed settlement dengan 0 penjualan</w:t>
            </w: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Dapat menampilkan menu secara grup, seperti : Makanan, Minuman, Rekomendasi, Promo, Gojek, Paket Asik, Paket </w:t>
            </w:r>
            <w:r>
              <w:rPr>
                <w:rFonts w:ascii="Times New Roman" w:hAnsi="Times New Roman"/>
                <w:bCs/>
                <w:i/>
                <w:iCs/>
                <w:color w:val="000000"/>
                <w:sz w:val="24"/>
                <w:szCs w:val="24"/>
                <w:lang w:eastAsia="id-ID"/>
              </w:rPr>
              <w:t>Weekend</w:t>
            </w:r>
            <w:r>
              <w:rPr>
                <w:rFonts w:ascii="Times New Roman" w:hAnsi="Times New Roman"/>
                <w:bCs/>
                <w:color w:val="000000"/>
                <w:sz w:val="24"/>
                <w:szCs w:val="24"/>
                <w:lang w:eastAsia="id-ID"/>
              </w:rPr>
              <w:t xml:space="preserve">, Nasi, </w:t>
            </w:r>
            <w:r>
              <w:rPr>
                <w:rFonts w:ascii="Times New Roman" w:hAnsi="Times New Roman"/>
                <w:bCs/>
                <w:i/>
                <w:iCs/>
                <w:color w:val="000000"/>
                <w:sz w:val="24"/>
                <w:szCs w:val="24"/>
                <w:lang w:eastAsia="id-ID"/>
              </w:rPr>
              <w:t>Soup</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Appetizer</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Main Course, Dessert</w:t>
            </w:r>
            <w:r>
              <w:rPr>
                <w:rFonts w:ascii="Times New Roman" w:hAnsi="Times New Roman"/>
                <w:bCs/>
                <w:color w:val="000000"/>
                <w:sz w:val="24"/>
                <w:szCs w:val="24"/>
                <w:lang w:eastAsia="id-ID"/>
              </w:rPr>
              <w:t>, dll.</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9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Dapat melakukan pencarian terhadap nama menu.</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Dapat menampilkan menu makan dalam bentuk </w:t>
            </w:r>
            <w:r>
              <w:rPr>
                <w:rFonts w:ascii="Times New Roman" w:hAnsi="Times New Roman"/>
                <w:bCs/>
                <w:i/>
                <w:iCs/>
                <w:color w:val="000000"/>
                <w:sz w:val="24"/>
                <w:szCs w:val="24"/>
                <w:lang w:eastAsia="id-ID"/>
              </w:rPr>
              <w:t>list</w:t>
            </w:r>
            <w:r>
              <w:rPr>
                <w:rFonts w:ascii="Times New Roman" w:hAnsi="Times New Roman"/>
                <w:bCs/>
                <w:color w:val="000000"/>
                <w:sz w:val="24"/>
                <w:szCs w:val="24"/>
                <w:lang w:eastAsia="id-ID"/>
              </w:rPr>
              <w:t xml:space="preserve"> maupun dengan </w:t>
            </w:r>
            <w:r>
              <w:rPr>
                <w:rFonts w:ascii="Times New Roman" w:hAnsi="Times New Roman"/>
                <w:bCs/>
                <w:i/>
                <w:iCs/>
                <w:color w:val="000000"/>
                <w:sz w:val="24"/>
                <w:szCs w:val="24"/>
                <w:lang w:eastAsia="id-ID"/>
              </w:rPr>
              <w:t>thumbnail</w:t>
            </w:r>
            <w:r>
              <w:rPr>
                <w:rFonts w:ascii="Times New Roman" w:hAnsi="Times New Roman"/>
                <w:bCs/>
                <w:color w:val="000000"/>
                <w:sz w:val="24"/>
                <w:szCs w:val="24"/>
                <w:lang w:eastAsia="id-ID"/>
              </w:rPr>
              <w:t xml:space="preserve"> gambar</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hint="default" w:ascii="Times New Roman" w:hAnsi="Times New Roman"/>
                <w:bCs/>
                <w:color w:val="000000"/>
                <w:sz w:val="24"/>
                <w:szCs w:val="24"/>
                <w:lang w:val="en-US" w:eastAsia="id-ID"/>
              </w:rPr>
            </w:pPr>
            <w:r>
              <w:rPr>
                <w:rFonts w:hint="default" w:ascii="Times New Roman" w:hAnsi="Times New Roman"/>
                <w:bCs/>
                <w:color w:val="000000"/>
                <w:sz w:val="24"/>
                <w:szCs w:val="24"/>
                <w:highlight w:val="green"/>
                <w:lang w:val="en-US" w:eastAsia="id-ID"/>
              </w:rPr>
              <w:t xml:space="preserve">Fixed </w:t>
            </w: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4.</w:t>
            </w: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Modul Pembayaran</w:t>
            </w:r>
          </w:p>
        </w:tc>
        <w:tc>
          <w:tcPr>
            <w:tcW w:w="144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3"/>
              </w:numPr>
              <w:spacing w:after="0" w:line="240" w:lineRule="auto"/>
              <w:ind w:left="274" w:hanging="274"/>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Dapat melakukan pencatatan </w:t>
            </w:r>
            <w:r>
              <w:rPr>
                <w:rFonts w:ascii="Times New Roman" w:hAnsi="Times New Roman"/>
                <w:bCs/>
                <w:color w:val="000000"/>
                <w:sz w:val="24"/>
                <w:szCs w:val="24"/>
                <w:lang w:val="en-GB" w:eastAsia="id-ID"/>
              </w:rPr>
              <w:t xml:space="preserve">atau integrasi </w:t>
            </w:r>
            <w:r>
              <w:rPr>
                <w:rFonts w:ascii="Times New Roman" w:hAnsi="Times New Roman"/>
                <w:bCs/>
                <w:color w:val="000000"/>
                <w:sz w:val="24"/>
                <w:szCs w:val="24"/>
                <w:lang w:eastAsia="id-ID"/>
              </w:rPr>
              <w:t xml:space="preserve">pembayaran melalui ATM, </w:t>
            </w:r>
            <w:r>
              <w:rPr>
                <w:rFonts w:ascii="Times New Roman" w:hAnsi="Times New Roman"/>
                <w:bCs/>
                <w:i/>
                <w:iCs/>
                <w:color w:val="000000"/>
                <w:sz w:val="24"/>
                <w:szCs w:val="24"/>
                <w:lang w:eastAsia="id-ID"/>
              </w:rPr>
              <w:t>Mobile Banking, Internet Banking</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e-channel</w:t>
            </w:r>
            <w:r>
              <w:rPr>
                <w:rFonts w:ascii="Times New Roman" w:hAnsi="Times New Roman"/>
                <w:bCs/>
                <w:color w:val="000000"/>
                <w:sz w:val="24"/>
                <w:szCs w:val="24"/>
                <w:lang w:eastAsia="id-ID"/>
              </w:rPr>
              <w:t>) berbagai Bank, dan Kartu Kredit.</w:t>
            </w:r>
          </w:p>
        </w:tc>
        <w:tc>
          <w:tcPr>
            <w:tcW w:w="144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3"/>
              </w:numPr>
              <w:spacing w:after="0" w:line="240" w:lineRule="auto"/>
              <w:ind w:left="274" w:hanging="274"/>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Dapat melakukan </w:t>
            </w:r>
            <w:r>
              <w:rPr>
                <w:rFonts w:ascii="Times New Roman" w:hAnsi="Times New Roman"/>
                <w:bCs/>
                <w:color w:val="000000"/>
                <w:sz w:val="24"/>
                <w:szCs w:val="24"/>
                <w:lang w:val="en-GB" w:eastAsia="id-ID"/>
              </w:rPr>
              <w:t xml:space="preserve">pencatatan atau </w:t>
            </w:r>
            <w:r>
              <w:rPr>
                <w:rFonts w:ascii="Times New Roman" w:hAnsi="Times New Roman"/>
                <w:bCs/>
                <w:color w:val="000000"/>
                <w:sz w:val="24"/>
                <w:szCs w:val="24"/>
                <w:lang w:eastAsia="id-ID"/>
              </w:rPr>
              <w:t xml:space="preserve">integrasi pembayaran melalui berbagai channel pembayaran Bank BPD Bali, seperti : </w:t>
            </w:r>
            <w:r>
              <w:rPr>
                <w:rFonts w:ascii="Times New Roman" w:hAnsi="Times New Roman"/>
                <w:bCs/>
                <w:i/>
                <w:iCs/>
                <w:color w:val="000000"/>
                <w:sz w:val="24"/>
                <w:szCs w:val="24"/>
                <w:lang w:eastAsia="id-ID"/>
              </w:rPr>
              <w:t>Mobile Banking, Internet Banking,</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Transfer for Payment (TFP)</w:t>
            </w:r>
            <w:r>
              <w:rPr>
                <w:rFonts w:ascii="Times New Roman" w:hAnsi="Times New Roman"/>
                <w:bCs/>
                <w:color w:val="000000"/>
                <w:sz w:val="24"/>
                <w:szCs w:val="24"/>
                <w:lang w:eastAsia="id-ID"/>
              </w:rPr>
              <w:t>, dll.</w:t>
            </w:r>
          </w:p>
        </w:tc>
        <w:tc>
          <w:tcPr>
            <w:tcW w:w="144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3"/>
              </w:numPr>
              <w:spacing w:after="0" w:line="240" w:lineRule="auto"/>
              <w:ind w:left="274" w:hanging="274"/>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Dapat melakukan pengembangan pembayaran dengan menggunakan teknologi QRIS (</w:t>
            </w:r>
            <w:r>
              <w:rPr>
                <w:rFonts w:ascii="Times New Roman" w:hAnsi="Times New Roman"/>
                <w:bCs/>
                <w:i/>
                <w:iCs/>
                <w:color w:val="000000"/>
                <w:sz w:val="24"/>
                <w:szCs w:val="24"/>
                <w:lang w:eastAsia="id-ID"/>
              </w:rPr>
              <w:t>Ready / Development</w:t>
            </w:r>
            <w:r>
              <w:rPr>
                <w:rFonts w:ascii="Times New Roman" w:hAnsi="Times New Roman"/>
                <w:bCs/>
                <w:color w:val="000000"/>
                <w:sz w:val="24"/>
                <w:szCs w:val="24"/>
                <w:lang w:eastAsia="id-ID"/>
              </w:rPr>
              <w:t>).</w:t>
            </w:r>
          </w:p>
        </w:tc>
        <w:tc>
          <w:tcPr>
            <w:tcW w:w="144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3"/>
              </w:numPr>
              <w:spacing w:after="0" w:line="240" w:lineRule="auto"/>
              <w:ind w:left="274" w:hanging="274"/>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Dapat mengirim bukti pembayaran ke pembeli melalui </w:t>
            </w:r>
            <w:r>
              <w:rPr>
                <w:rFonts w:ascii="Times New Roman" w:hAnsi="Times New Roman"/>
                <w:bCs/>
                <w:i/>
                <w:iCs/>
                <w:color w:val="000000"/>
                <w:sz w:val="24"/>
                <w:szCs w:val="24"/>
                <w:lang w:eastAsia="id-ID"/>
              </w:rPr>
              <w:t>email</w:t>
            </w:r>
            <w:r>
              <w:rPr>
                <w:rFonts w:ascii="Times New Roman" w:hAnsi="Times New Roman"/>
                <w:bCs/>
                <w:color w:val="000000"/>
                <w:sz w:val="24"/>
                <w:szCs w:val="24"/>
                <w:lang w:eastAsia="id-ID"/>
              </w:rPr>
              <w:t>.</w:t>
            </w:r>
          </w:p>
        </w:tc>
        <w:tc>
          <w:tcPr>
            <w:tcW w:w="144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5.</w:t>
            </w: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 Modul Laporan</w:t>
            </w:r>
          </w:p>
        </w:tc>
        <w:tc>
          <w:tcPr>
            <w:tcW w:w="144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4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rekap dan detail transaksi atas kasir yang login dan untuk hari yang sama saat bekerja.</w:t>
            </w:r>
          </w:p>
        </w:tc>
        <w:tc>
          <w:tcPr>
            <w:tcW w:w="144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green"/>
                <w:lang w:eastAsia="id-ID"/>
              </w:rPr>
              <w:t>Comply</w:t>
            </w:r>
          </w:p>
        </w:tc>
        <w:tc>
          <w:tcPr>
            <w:tcW w:w="1530"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6" w:type="dxa"/>
            <w:tcBorders>
              <w:top w:val="single" w:color="auto" w:sz="4" w:space="0"/>
              <w:left w:val="single" w:color="auto" w:sz="4" w:space="0"/>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bl>
    <w:p>
      <w:pPr>
        <w:pStyle w:val="8"/>
        <w:spacing w:after="0" w:line="360" w:lineRule="auto"/>
        <w:ind w:left="360"/>
        <w:rPr>
          <w:iCs/>
        </w:rPr>
      </w:pPr>
    </w:p>
    <w:p>
      <w:pPr>
        <w:pStyle w:val="8"/>
        <w:numPr>
          <w:ilvl w:val="0"/>
          <w:numId w:val="1"/>
        </w:numPr>
        <w:spacing w:after="0" w:line="360" w:lineRule="auto"/>
        <w:ind w:left="360"/>
      </w:pPr>
      <w:r>
        <w:rPr>
          <w:i/>
        </w:rPr>
        <w:t>Functional Requirement</w:t>
      </w:r>
      <w:r>
        <w:t xml:space="preserve"> </w:t>
      </w:r>
      <w:r>
        <w:rPr>
          <w:lang w:val="en-US"/>
        </w:rPr>
        <w:t>Server POS</w:t>
      </w:r>
      <w:r>
        <w:t xml:space="preserve"> untuk Restoran</w:t>
      </w:r>
    </w:p>
    <w:tbl>
      <w:tblPr>
        <w:tblStyle w:val="6"/>
        <w:tblW w:w="0" w:type="auto"/>
        <w:jc w:val="center"/>
        <w:tblLayout w:type="autofit"/>
        <w:tblCellMar>
          <w:top w:w="0" w:type="dxa"/>
          <w:left w:w="108" w:type="dxa"/>
          <w:bottom w:w="0" w:type="dxa"/>
          <w:right w:w="108" w:type="dxa"/>
        </w:tblCellMar>
      </w:tblPr>
      <w:tblGrid>
        <w:gridCol w:w="510"/>
        <w:gridCol w:w="4165"/>
        <w:gridCol w:w="1350"/>
        <w:gridCol w:w="1654"/>
        <w:gridCol w:w="1671"/>
      </w:tblGrid>
      <w:tr>
        <w:tblPrEx>
          <w:tblCellMar>
            <w:top w:w="0" w:type="dxa"/>
            <w:left w:w="108" w:type="dxa"/>
            <w:bottom w:w="0" w:type="dxa"/>
            <w:right w:w="108" w:type="dxa"/>
          </w:tblCellMar>
        </w:tblPrEx>
        <w:trPr>
          <w:trHeight w:val="547" w:hRule="atLeast"/>
          <w:tblHeader/>
          <w:jc w:val="center"/>
        </w:trPr>
        <w:tc>
          <w:tcPr>
            <w:tcW w:w="510" w:type="dxa"/>
            <w:vMerge w:val="restart"/>
            <w:tcBorders>
              <w:top w:val="single" w:color="auto" w:sz="4" w:space="0"/>
              <w:left w:val="single" w:color="auto" w:sz="4" w:space="0"/>
              <w:bottom w:val="single" w:color="000000" w:sz="4" w:space="0"/>
              <w:right w:val="single" w:color="auto" w:sz="4" w:space="0"/>
            </w:tcBorders>
            <w:shd w:val="clear" w:color="auto" w:fill="D8D8D8" w:themeFill="background1" w:themeFillShade="D9"/>
            <w:noWrap/>
            <w:tcMar>
              <w:top w:w="28" w:type="dxa"/>
              <w:left w:w="108" w:type="dxa"/>
              <w:bottom w:w="11" w:type="dxa"/>
              <w:right w:w="108" w:type="dxa"/>
            </w:tcMar>
            <w:vAlign w:val="center"/>
          </w:tcPr>
          <w:p>
            <w:pPr>
              <w:spacing w:after="0" w:line="36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No</w:t>
            </w:r>
          </w:p>
        </w:tc>
        <w:tc>
          <w:tcPr>
            <w:tcW w:w="4165" w:type="dxa"/>
            <w:vMerge w:val="restart"/>
            <w:tcBorders>
              <w:top w:val="single" w:color="auto" w:sz="4" w:space="0"/>
              <w:left w:val="single" w:color="auto" w:sz="4" w:space="0"/>
              <w:bottom w:val="single" w:color="000000" w:sz="4" w:space="0"/>
              <w:right w:val="single" w:color="auto" w:sz="4" w:space="0"/>
            </w:tcBorders>
            <w:shd w:val="clear" w:color="auto" w:fill="D8D8D8" w:themeFill="background1" w:themeFillShade="D9"/>
            <w:noWrap/>
            <w:tcMar>
              <w:top w:w="28" w:type="dxa"/>
              <w:left w:w="108" w:type="dxa"/>
              <w:bottom w:w="11" w:type="dxa"/>
              <w:right w:w="108" w:type="dxa"/>
            </w:tcMar>
            <w:vAlign w:val="center"/>
          </w:tcPr>
          <w:p>
            <w:pPr>
              <w:spacing w:after="0" w:line="36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Deskripsi</w:t>
            </w:r>
          </w:p>
        </w:tc>
        <w:tc>
          <w:tcPr>
            <w:tcW w:w="3004" w:type="dxa"/>
            <w:gridSpan w:val="2"/>
            <w:tcBorders>
              <w:top w:val="single" w:color="auto" w:sz="4" w:space="0"/>
              <w:left w:val="single" w:color="auto" w:sz="4" w:space="0"/>
              <w:bottom w:val="single" w:color="000000" w:sz="4" w:space="0"/>
              <w:right w:val="single" w:color="auto" w:sz="4" w:space="0"/>
            </w:tcBorders>
            <w:shd w:val="clear" w:color="auto" w:fill="D8D8D8" w:themeFill="background1" w:themeFillShade="D9"/>
            <w:vAlign w:val="center"/>
          </w:tcPr>
          <w:p>
            <w:pPr>
              <w:spacing w:after="0" w:line="36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Tanggapan Penyedia Jasa</w:t>
            </w:r>
          </w:p>
        </w:tc>
        <w:tc>
          <w:tcPr>
            <w:tcW w:w="1671" w:type="dxa"/>
            <w:vMerge w:val="restart"/>
            <w:tcBorders>
              <w:top w:val="single" w:color="auto" w:sz="4" w:space="0"/>
              <w:left w:val="single" w:color="auto" w:sz="4" w:space="0"/>
              <w:right w:val="single" w:color="auto" w:sz="4" w:space="0"/>
            </w:tcBorders>
            <w:shd w:val="clear" w:color="auto" w:fill="D8D8D8" w:themeFill="background1" w:themeFillShade="D9"/>
            <w:vAlign w:val="center"/>
          </w:tcPr>
          <w:p>
            <w:pPr>
              <w:spacing w:after="0" w:line="36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Catatan</w:t>
            </w:r>
          </w:p>
        </w:tc>
      </w:tr>
      <w:tr>
        <w:tblPrEx>
          <w:tblCellMar>
            <w:top w:w="0" w:type="dxa"/>
            <w:left w:w="108" w:type="dxa"/>
            <w:bottom w:w="0" w:type="dxa"/>
            <w:right w:w="108" w:type="dxa"/>
          </w:tblCellMar>
        </w:tblPrEx>
        <w:trPr>
          <w:trHeight w:val="547" w:hRule="atLeast"/>
          <w:tblHeader/>
          <w:jc w:val="center"/>
        </w:trPr>
        <w:tc>
          <w:tcPr>
            <w:tcW w:w="510" w:type="dxa"/>
            <w:vMerge w:val="continue"/>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cs="Times New Roman"/>
                <w:b/>
                <w:bCs/>
                <w:color w:val="000000"/>
                <w:sz w:val="24"/>
                <w:szCs w:val="24"/>
                <w:lang w:eastAsia="id-ID"/>
              </w:rPr>
            </w:pPr>
          </w:p>
        </w:tc>
        <w:tc>
          <w:tcPr>
            <w:tcW w:w="4165" w:type="dxa"/>
            <w:vMerge w:val="continue"/>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cs="Times New Roman"/>
                <w:b/>
                <w:bCs/>
                <w:color w:val="000000"/>
                <w:sz w:val="24"/>
                <w:szCs w:val="24"/>
                <w:lang w:eastAsia="id-ID"/>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after="0" w:line="360" w:lineRule="auto"/>
              <w:jc w:val="center"/>
              <w:rPr>
                <w:rFonts w:ascii="Times New Roman" w:hAnsi="Times New Roman" w:cs="Times New Roman"/>
                <w:b/>
                <w:bCs/>
                <w:color w:val="000000"/>
                <w:sz w:val="24"/>
                <w:szCs w:val="24"/>
                <w:lang w:eastAsia="id-ID"/>
              </w:rPr>
            </w:pPr>
            <w:r>
              <w:rPr>
                <w:rFonts w:ascii="Times New Roman" w:hAnsi="Times New Roman" w:cs="Times New Roman"/>
                <w:b/>
                <w:bCs/>
                <w:color w:val="000000"/>
                <w:sz w:val="24"/>
                <w:szCs w:val="24"/>
                <w:lang w:eastAsia="id-ID"/>
              </w:rPr>
              <w:t>Comply</w:t>
            </w:r>
          </w:p>
        </w:tc>
        <w:tc>
          <w:tcPr>
            <w:tcW w:w="1654"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after="0" w:line="360" w:lineRule="auto"/>
              <w:jc w:val="center"/>
              <w:rPr>
                <w:rFonts w:ascii="Times New Roman" w:hAnsi="Times New Roman" w:cs="Times New Roman"/>
                <w:b/>
                <w:bCs/>
                <w:color w:val="000000"/>
                <w:sz w:val="24"/>
                <w:szCs w:val="24"/>
                <w:lang w:eastAsia="id-ID"/>
              </w:rPr>
            </w:pPr>
            <w:r>
              <w:rPr>
                <w:rFonts w:ascii="Times New Roman" w:hAnsi="Times New Roman" w:cs="Times New Roman"/>
                <w:b/>
                <w:bCs/>
                <w:color w:val="000000"/>
                <w:sz w:val="24"/>
                <w:szCs w:val="24"/>
                <w:lang w:eastAsia="id-ID"/>
              </w:rPr>
              <w:t>Need Comply</w:t>
            </w:r>
          </w:p>
        </w:tc>
        <w:tc>
          <w:tcPr>
            <w:tcW w:w="1671" w:type="dxa"/>
            <w:vMerge w:val="continue"/>
            <w:tcBorders>
              <w:left w:val="single" w:color="auto" w:sz="4" w:space="0"/>
              <w:bottom w:val="single" w:color="auto" w:sz="4" w:space="0"/>
              <w:right w:val="single" w:color="auto" w:sz="4" w:space="0"/>
            </w:tcBorders>
          </w:tcPr>
          <w:p>
            <w:pPr>
              <w:spacing w:after="0" w:line="360" w:lineRule="auto"/>
              <w:rPr>
                <w:rFonts w:ascii="Times New Roman" w:hAnsi="Times New Roman" w:cs="Times New Roman"/>
                <w:b/>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1.</w:t>
            </w: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Fitur Umum</w:t>
            </w:r>
          </w:p>
        </w:tc>
        <w:tc>
          <w:tcPr>
            <w:tcW w:w="135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4"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Aplikasi dapat diakses melalui perangkat tablet, </w:t>
            </w:r>
            <w:r>
              <w:rPr>
                <w:rFonts w:ascii="Times New Roman" w:hAnsi="Times New Roman"/>
                <w:bCs/>
                <w:i/>
                <w:iCs/>
                <w:color w:val="000000"/>
                <w:sz w:val="24"/>
                <w:szCs w:val="24"/>
                <w:lang w:eastAsia="id-ID"/>
              </w:rPr>
              <w:t>smartphone</w:t>
            </w:r>
            <w:r>
              <w:rPr>
                <w:rFonts w:ascii="Times New Roman" w:hAnsi="Times New Roman"/>
                <w:bCs/>
                <w:color w:val="000000"/>
                <w:sz w:val="24"/>
                <w:szCs w:val="24"/>
                <w:lang w:eastAsia="id-ID"/>
              </w:rPr>
              <w:t>, maupun PC  (</w:t>
            </w:r>
            <w:r>
              <w:rPr>
                <w:rFonts w:ascii="Times New Roman" w:hAnsi="Times New Roman"/>
                <w:bCs/>
                <w:i/>
                <w:color w:val="000000"/>
                <w:sz w:val="24"/>
                <w:szCs w:val="24"/>
                <w:lang w:eastAsia="id-ID"/>
              </w:rPr>
              <w:t>responsive layout)_</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hint="default" w:ascii="Times New Roman" w:hAnsi="Times New Roman"/>
                <w:bCs/>
                <w:color w:val="000000"/>
                <w:sz w:val="24"/>
                <w:szCs w:val="24"/>
                <w:lang w:val="en-US" w:eastAsia="id-ID"/>
              </w:rPr>
            </w:pPr>
            <w:r>
              <w:rPr>
                <w:rFonts w:hint="default" w:ascii="Times New Roman" w:hAnsi="Times New Roman"/>
                <w:bCs/>
                <w:color w:val="000000"/>
                <w:sz w:val="24"/>
                <w:szCs w:val="24"/>
                <w:highlight w:val="green"/>
                <w:lang w:val="en-US" w:eastAsia="id-ID"/>
              </w:rPr>
              <w:t>OK</w:t>
            </w: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Menampilkan informasi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yang login, seperti info nama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id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hint="default" w:ascii="Times New Roman" w:hAnsi="Times New Roman"/>
                <w:bCs/>
                <w:color w:val="000000"/>
                <w:sz w:val="24"/>
                <w:szCs w:val="24"/>
                <w:lang w:val="en-US" w:eastAsia="id-ID"/>
              </w:rPr>
            </w:pPr>
            <w:r>
              <w:rPr>
                <w:rFonts w:hint="default" w:ascii="Times New Roman" w:hAnsi="Times New Roman"/>
                <w:bCs/>
                <w:color w:val="000000"/>
                <w:sz w:val="24"/>
                <w:szCs w:val="24"/>
                <w:highlight w:val="yellow"/>
                <w:lang w:val="en-US"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hint="default" w:ascii="Times New Roman" w:hAnsi="Times New Roman"/>
                <w:bCs/>
                <w:color w:val="000000"/>
                <w:sz w:val="24"/>
                <w:szCs w:val="24"/>
                <w:lang w:val="en-US" w:eastAsia="id-ID"/>
              </w:rPr>
            </w:pPr>
            <w:r>
              <w:rPr>
                <w:rFonts w:hint="default" w:ascii="Times New Roman" w:hAnsi="Times New Roman"/>
                <w:bCs/>
                <w:color w:val="000000"/>
                <w:sz w:val="24"/>
                <w:szCs w:val="24"/>
                <w:lang w:val="en-US" w:eastAsia="id-ID"/>
              </w:rPr>
              <w:t>-notes</w:t>
            </w: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Memiliki fitur Help Desk yang memungkinkan pemilik usaha melaporkan permasalahan yang dihadapi terkait aplikasi </w:t>
            </w:r>
            <w:r>
              <w:rPr>
                <w:rFonts w:ascii="Times New Roman" w:hAnsi="Times New Roman"/>
                <w:bCs/>
                <w:i/>
                <w:iCs/>
                <w:color w:val="000000"/>
                <w:sz w:val="24"/>
                <w:szCs w:val="24"/>
                <w:lang w:eastAsia="id-ID"/>
              </w:rPr>
              <w:t>POS</w:t>
            </w:r>
            <w:r>
              <w:rPr>
                <w:rFonts w:ascii="Times New Roman" w:hAnsi="Times New Roman"/>
                <w:bCs/>
                <w:color w:val="000000"/>
                <w:sz w:val="24"/>
                <w:szCs w:val="24"/>
                <w:lang w:eastAsia="id-ID"/>
              </w:rPr>
              <w:t xml:space="preserve"> melalui internet (</w:t>
            </w:r>
            <w:r>
              <w:rPr>
                <w:rFonts w:ascii="Times New Roman" w:hAnsi="Times New Roman"/>
                <w:bCs/>
                <w:i/>
                <w:iCs/>
                <w:color w:val="000000"/>
                <w:sz w:val="24"/>
                <w:szCs w:val="24"/>
                <w:lang w:eastAsia="id-ID"/>
              </w:rPr>
              <w:t>website</w:t>
            </w:r>
            <w:r>
              <w:rPr>
                <w:rFonts w:ascii="Times New Roman" w:hAnsi="Times New Roman"/>
                <w:bCs/>
                <w:color w:val="000000"/>
                <w:sz w:val="24"/>
                <w:szCs w:val="24"/>
                <w:lang w:eastAsia="id-ID"/>
              </w:rPr>
              <w:t xml:space="preserve">), mendapatkan penanganan masalahnya oleh penyedia </w:t>
            </w:r>
            <w:r>
              <w:rPr>
                <w:rFonts w:ascii="Times New Roman" w:hAnsi="Times New Roman"/>
                <w:bCs/>
                <w:i/>
                <w:iCs/>
                <w:color w:val="000000"/>
                <w:sz w:val="24"/>
                <w:szCs w:val="24"/>
                <w:lang w:eastAsia="id-ID"/>
              </w:rPr>
              <w:t>POS</w:t>
            </w:r>
            <w:r>
              <w:rPr>
                <w:rFonts w:ascii="Times New Roman" w:hAnsi="Times New Roman"/>
                <w:bCs/>
                <w:color w:val="000000"/>
                <w:sz w:val="24"/>
                <w:szCs w:val="24"/>
                <w:lang w:eastAsia="id-ID"/>
              </w:rPr>
              <w:t xml:space="preserve">, </w:t>
            </w:r>
            <w:r>
              <w:rPr>
                <w:rFonts w:ascii="Times New Roman" w:hAnsi="Times New Roman"/>
                <w:bCs/>
                <w:color w:val="000000"/>
                <w:sz w:val="24"/>
                <w:szCs w:val="24"/>
                <w:highlight w:val="yellow"/>
                <w:lang w:eastAsia="id-ID"/>
              </w:rPr>
              <w:t>serta menyediakan laporan bagi pihak Pemda dan Bank BPD Bali.</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hint="default" w:ascii="Times New Roman" w:hAnsi="Times New Roman"/>
                <w:bCs/>
                <w:color w:val="000000"/>
                <w:sz w:val="24"/>
                <w:szCs w:val="24"/>
                <w:highlight w:val="yellow"/>
                <w:lang w:val="en-US"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hint="default" w:ascii="Times New Roman" w:hAnsi="Times New Roman"/>
                <w:bCs/>
                <w:color w:val="000000"/>
                <w:sz w:val="24"/>
                <w:szCs w:val="24"/>
                <w:highlight w:val="green"/>
                <w:lang w:val="en-US" w:eastAsia="id-ID"/>
              </w:rPr>
              <w:t>OK</w:t>
            </w: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2.</w:t>
            </w: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Modul Manajemen Sistem</w:t>
            </w:r>
          </w:p>
        </w:tc>
        <w:tc>
          <w:tcPr>
            <w:tcW w:w="135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4"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Manajemen data pemilik usaha (salah satunya sebagai identifikasi masuk ke Pemkab</w:t>
            </w:r>
            <w:r>
              <w:rPr>
                <w:rFonts w:ascii="Times New Roman" w:hAnsi="Times New Roman"/>
                <w:bCs/>
                <w:color w:val="000000"/>
                <w:sz w:val="24"/>
                <w:szCs w:val="24"/>
                <w:lang w:val="en-GB" w:eastAsia="id-ID"/>
              </w:rPr>
              <w:t xml:space="preserve"> </w:t>
            </w:r>
            <w:r>
              <w:rPr>
                <w:rFonts w:ascii="Times New Roman" w:hAnsi="Times New Roman"/>
                <w:bCs/>
                <w:color w:val="000000"/>
                <w:sz w:val="24"/>
                <w:szCs w:val="24"/>
                <w:lang w:eastAsia="id-ID"/>
              </w:rPr>
              <w:t>/</w:t>
            </w:r>
            <w:r>
              <w:rPr>
                <w:rFonts w:ascii="Times New Roman" w:hAnsi="Times New Roman"/>
                <w:bCs/>
                <w:color w:val="000000"/>
                <w:sz w:val="24"/>
                <w:szCs w:val="24"/>
                <w:lang w:val="en-GB" w:eastAsia="id-ID"/>
              </w:rPr>
              <w:t xml:space="preserve"> </w:t>
            </w:r>
            <w:r>
              <w:rPr>
                <w:rFonts w:ascii="Times New Roman" w:hAnsi="Times New Roman"/>
                <w:bCs/>
                <w:color w:val="000000"/>
                <w:sz w:val="24"/>
                <w:szCs w:val="24"/>
                <w:lang w:eastAsia="id-ID"/>
              </w:rPr>
              <w:t>Pemkot yang mana).</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ON PROSES</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Api bang dewa</w:t>
            </w:r>
          </w:p>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Manajemen data master makanan, minuman, dan lainnya.</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Manajemen cabang baik crud </w:t>
            </w:r>
            <w:r>
              <w:rPr>
                <w:rFonts w:ascii="Times New Roman" w:hAnsi="Times New Roman"/>
                <w:bCs/>
                <w:i/>
                <w:iCs/>
                <w:color w:val="000000"/>
                <w:sz w:val="24"/>
                <w:szCs w:val="24"/>
                <w:lang w:eastAsia="id-ID"/>
              </w:rPr>
              <w:t>per record</w:t>
            </w:r>
            <w:r>
              <w:rPr>
                <w:rFonts w:ascii="Times New Roman" w:hAnsi="Times New Roman"/>
                <w:bCs/>
                <w:color w:val="000000"/>
                <w:sz w:val="24"/>
                <w:szCs w:val="24"/>
                <w:lang w:eastAsia="id-ID"/>
              </w:rPr>
              <w:t xml:space="preserve"> dari aplikasi maupun secara bulk melalui file format MS Excel / txt.</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r>
              <w:rPr>
                <w:rFonts w:ascii="Times New Roman" w:hAnsi="Times New Roman"/>
                <w:bCs/>
                <w:color w:val="000000"/>
                <w:sz w:val="24"/>
                <w:szCs w:val="24"/>
                <w:lang w:eastAsia="id-ID"/>
              </w:rPr>
              <w:t xml:space="preserve"> </w:t>
            </w:r>
            <w:r>
              <w:rPr>
                <w:rFonts w:ascii="Times New Roman" w:hAnsi="Times New Roman"/>
                <w:bCs/>
                <w:color w:val="000000"/>
                <w:sz w:val="24"/>
                <w:szCs w:val="24"/>
                <w:highlight w:val="yellow"/>
                <w:lang w:eastAsia="id-ID"/>
              </w:rPr>
              <w:t>with notes</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hint="default" w:ascii="Times New Roman" w:hAnsi="Times New Roman"/>
                <w:bCs/>
                <w:color w:val="000000"/>
                <w:sz w:val="24"/>
                <w:szCs w:val="24"/>
                <w:lang w:val="en-US" w:eastAsia="id-ID"/>
              </w:rPr>
            </w:pPr>
            <w:r>
              <w:rPr>
                <w:rFonts w:hint="default" w:ascii="Times New Roman" w:hAnsi="Times New Roman"/>
                <w:bCs/>
                <w:color w:val="000000"/>
                <w:sz w:val="24"/>
                <w:szCs w:val="24"/>
                <w:lang w:val="en-US" w:eastAsia="id-ID"/>
              </w:rPr>
              <w:t>Bisa per</w:t>
            </w:r>
            <w:r>
              <w:rPr>
                <w:rFonts w:ascii="Times New Roman" w:hAnsi="Times New Roman"/>
                <w:bCs/>
                <w:color w:val="000000"/>
                <w:sz w:val="24"/>
                <w:szCs w:val="24"/>
                <w:lang w:eastAsia="id-ID"/>
              </w:rPr>
              <w:t xml:space="preserve"> record</w:t>
            </w:r>
            <w:r>
              <w:rPr>
                <w:rFonts w:hint="default" w:ascii="Times New Roman" w:hAnsi="Times New Roman"/>
                <w:bCs/>
                <w:color w:val="000000"/>
                <w:sz w:val="24"/>
                <w:szCs w:val="24"/>
                <w:lang w:val="en-US" w:eastAsia="id-ID"/>
              </w:rPr>
              <w:t xml:space="preserve"> saja</w:t>
            </w:r>
          </w:p>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Manajemen grup menu baik crud </w:t>
            </w:r>
            <w:r>
              <w:rPr>
                <w:rFonts w:ascii="Times New Roman" w:hAnsi="Times New Roman"/>
                <w:bCs/>
                <w:i/>
                <w:iCs/>
                <w:color w:val="000000"/>
                <w:sz w:val="24"/>
                <w:szCs w:val="24"/>
                <w:lang w:eastAsia="id-ID"/>
              </w:rPr>
              <w:t>per record</w:t>
            </w:r>
            <w:r>
              <w:rPr>
                <w:rFonts w:ascii="Times New Roman" w:hAnsi="Times New Roman"/>
                <w:bCs/>
                <w:color w:val="000000"/>
                <w:sz w:val="24"/>
                <w:szCs w:val="24"/>
                <w:lang w:eastAsia="id-ID"/>
              </w:rPr>
              <w:t xml:space="preserve"> dari aplikasi maupun secara bulk melalui file format MS Excel / txt.</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Manajemen menu paket baik crud </w:t>
            </w:r>
            <w:r>
              <w:rPr>
                <w:rFonts w:ascii="Times New Roman" w:hAnsi="Times New Roman"/>
                <w:bCs/>
                <w:i/>
                <w:iCs/>
                <w:color w:val="000000"/>
                <w:sz w:val="24"/>
                <w:szCs w:val="24"/>
                <w:lang w:eastAsia="id-ID"/>
              </w:rPr>
              <w:t>per record</w:t>
            </w:r>
            <w:r>
              <w:rPr>
                <w:rFonts w:ascii="Times New Roman" w:hAnsi="Times New Roman"/>
                <w:bCs/>
                <w:color w:val="000000"/>
                <w:sz w:val="24"/>
                <w:szCs w:val="24"/>
                <w:lang w:eastAsia="id-ID"/>
              </w:rPr>
              <w:t xml:space="preserve"> dari aplikasi maupun secara bulk melalui file format MS Excel / txt.</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r>
              <w:rPr>
                <w:rFonts w:ascii="Times New Roman" w:hAnsi="Times New Roman"/>
                <w:bCs/>
                <w:color w:val="000000"/>
                <w:sz w:val="24"/>
                <w:szCs w:val="24"/>
                <w:lang w:eastAsia="id-ID"/>
              </w:rPr>
              <w:t xml:space="preserve"> </w:t>
            </w:r>
            <w:r>
              <w:rPr>
                <w:rFonts w:ascii="Times New Roman" w:hAnsi="Times New Roman"/>
                <w:bCs/>
                <w:color w:val="000000"/>
                <w:sz w:val="24"/>
                <w:szCs w:val="24"/>
                <w:highlight w:val="yellow"/>
                <w:lang w:eastAsia="id-ID"/>
              </w:rPr>
              <w:t>with notes</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hint="default" w:ascii="Times New Roman" w:hAnsi="Times New Roman"/>
                <w:bCs/>
                <w:color w:val="000000"/>
                <w:sz w:val="24"/>
                <w:szCs w:val="24"/>
                <w:lang w:val="en-US" w:eastAsia="id-ID"/>
              </w:rPr>
            </w:pPr>
            <w:r>
              <w:rPr>
                <w:rFonts w:hint="default" w:ascii="Times New Roman" w:hAnsi="Times New Roman"/>
                <w:bCs/>
                <w:color w:val="000000"/>
                <w:sz w:val="24"/>
                <w:szCs w:val="24"/>
                <w:lang w:val="en-US" w:eastAsia="id-ID"/>
              </w:rPr>
              <w:t>Bisa per</w:t>
            </w:r>
            <w:r>
              <w:rPr>
                <w:rFonts w:ascii="Times New Roman" w:hAnsi="Times New Roman"/>
                <w:bCs/>
                <w:color w:val="000000"/>
                <w:sz w:val="24"/>
                <w:szCs w:val="24"/>
                <w:lang w:eastAsia="id-ID"/>
              </w:rPr>
              <w:t xml:space="preserve"> record</w:t>
            </w:r>
            <w:r>
              <w:rPr>
                <w:rFonts w:hint="default" w:ascii="Times New Roman" w:hAnsi="Times New Roman"/>
                <w:bCs/>
                <w:color w:val="000000"/>
                <w:sz w:val="24"/>
                <w:szCs w:val="24"/>
                <w:lang w:val="en-US" w:eastAsia="id-ID"/>
              </w:rPr>
              <w:t xml:space="preserve"> saja</w:t>
            </w:r>
          </w:p>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Manajemen data pajak terkait produk dan jasa yang dijual.</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Manajemen jenis pembayaran, rekening bank, dan kas.</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hint="default" w:ascii="Times New Roman" w:hAnsi="Times New Roman"/>
                <w:bCs/>
                <w:color w:val="000000"/>
                <w:sz w:val="24"/>
                <w:szCs w:val="24"/>
                <w:lang w:val="en-US" w:eastAsia="id-ID"/>
              </w:rPr>
            </w:pPr>
            <w:r>
              <w:rPr>
                <w:rFonts w:hint="default" w:ascii="Times New Roman" w:hAnsi="Times New Roman"/>
                <w:bCs/>
                <w:color w:val="000000"/>
                <w:sz w:val="24"/>
                <w:szCs w:val="24"/>
                <w:lang w:val="en-US"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Tambah rek dan manajement mop</w:t>
            </w:r>
          </w:p>
          <w:p>
            <w:pPr>
              <w:spacing w:after="0" w:line="240" w:lineRule="auto"/>
              <w:ind w:left="-60"/>
              <w:jc w:val="both"/>
              <w:rPr>
                <w:rFonts w:ascii="Times New Roman" w:hAnsi="Times New Roman"/>
                <w:bCs/>
                <w:color w:val="000000"/>
                <w:sz w:val="24"/>
                <w:szCs w:val="24"/>
                <w:lang w:eastAsia="id-ID"/>
              </w:rPr>
            </w:pPr>
          </w:p>
          <w:p>
            <w:pPr>
              <w:spacing w:after="0" w:line="240" w:lineRule="auto"/>
              <w:ind w:left="-60"/>
              <w:jc w:val="both"/>
              <w:rPr>
                <w:rFonts w:hint="default" w:ascii="Times New Roman" w:hAnsi="Times New Roman"/>
                <w:bCs/>
                <w:color w:val="000000"/>
                <w:sz w:val="24"/>
                <w:szCs w:val="24"/>
                <w:lang w:val="en-US" w:eastAsia="id-ID"/>
              </w:rPr>
            </w:pPr>
            <w:r>
              <w:rPr>
                <w:rFonts w:hint="default" w:ascii="Times New Roman" w:hAnsi="Times New Roman"/>
                <w:bCs/>
                <w:color w:val="000000"/>
                <w:sz w:val="24"/>
                <w:szCs w:val="24"/>
                <w:lang w:val="en-US" w:eastAsia="id-ID"/>
              </w:rPr>
              <w:t xml:space="preserve">Fixed : </w:t>
            </w:r>
            <w:r>
              <w:rPr>
                <w:rFonts w:hint="default" w:ascii="Times New Roman" w:hAnsi="Times New Roman"/>
                <w:bCs/>
                <w:color w:val="000000"/>
                <w:sz w:val="24"/>
                <w:szCs w:val="24"/>
                <w:highlight w:val="green"/>
                <w:lang w:val="en-US" w:eastAsia="id-ID"/>
              </w:rPr>
              <w:t>on/off method of payment</w:t>
            </w:r>
          </w:p>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Manajemen data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dan hak akses pemakai aplikasi.</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Fitur reset </w:t>
            </w:r>
            <w:r>
              <w:rPr>
                <w:rFonts w:ascii="Times New Roman" w:hAnsi="Times New Roman"/>
                <w:bCs/>
                <w:i/>
                <w:iCs/>
                <w:color w:val="000000"/>
                <w:sz w:val="24"/>
                <w:szCs w:val="24"/>
                <w:lang w:eastAsia="id-ID"/>
              </w:rPr>
              <w:t>password</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melalui </w:t>
            </w:r>
            <w:r>
              <w:rPr>
                <w:rFonts w:ascii="Times New Roman" w:hAnsi="Times New Roman"/>
                <w:bCs/>
                <w:i/>
                <w:iCs/>
                <w:color w:val="000000"/>
                <w:sz w:val="24"/>
                <w:szCs w:val="24"/>
                <w:lang w:eastAsia="id-ID"/>
              </w:rPr>
              <w:t>email</w:t>
            </w:r>
            <w:r>
              <w:rPr>
                <w:rFonts w:ascii="Times New Roman" w:hAnsi="Times New Roman"/>
                <w:bCs/>
                <w:color w:val="000000"/>
                <w:sz w:val="24"/>
                <w:szCs w:val="24"/>
                <w:lang w:eastAsia="id-ID"/>
              </w:rPr>
              <w:t xml:space="preserve"> atau handphone.</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3. </w:t>
            </w: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Modul Transaksi</w:t>
            </w:r>
          </w:p>
        </w:tc>
        <w:tc>
          <w:tcPr>
            <w:tcW w:w="135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4"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Dapat melakukan pencatatan pengeluaran pembeli bahan dan alat makanan</w:t>
            </w:r>
          </w:p>
        </w:tc>
        <w:tc>
          <w:tcPr>
            <w:tcW w:w="135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Dapat melakukan pencatatan pengeluaran pembayaran pajak</w:t>
            </w:r>
          </w:p>
        </w:tc>
        <w:tc>
          <w:tcPr>
            <w:tcW w:w="135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r>
              <w:rPr>
                <w:rFonts w:ascii="Times New Roman" w:hAnsi="Times New Roman"/>
                <w:bCs/>
                <w:color w:val="000000"/>
                <w:sz w:val="24"/>
                <w:szCs w:val="24"/>
                <w:lang w:eastAsia="id-ID"/>
              </w:rPr>
              <w:t xml:space="preserve"> </w:t>
            </w:r>
            <w:r>
              <w:rPr>
                <w:rFonts w:ascii="Times New Roman" w:hAnsi="Times New Roman"/>
                <w:bCs/>
                <w:color w:val="000000"/>
                <w:sz w:val="24"/>
                <w:szCs w:val="24"/>
                <w:highlight w:val="yellow"/>
                <w:lang w:eastAsia="id-ID"/>
              </w:rPr>
              <w:t>with notes</w:t>
            </w:r>
          </w:p>
        </w:tc>
        <w:tc>
          <w:tcPr>
            <w:tcW w:w="1654"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Pencatatan</w:t>
            </w:r>
          </w:p>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Pajak</w:t>
            </w:r>
          </w:p>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Dapat melakukan pencatatan pengeluaran pembayaran rutinitas sepeti : listrik, air, BPJS Kesehatan bagi karyawan, BPJS Ketenagakerjaan bagi karywan, dll.</w:t>
            </w:r>
          </w:p>
        </w:tc>
        <w:tc>
          <w:tcPr>
            <w:tcW w:w="135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jc w:val="both"/>
              <w:rPr>
                <w:rFonts w:hint="default" w:ascii="Times New Roman" w:hAnsi="Times New Roman"/>
                <w:bCs/>
                <w:color w:val="000000"/>
                <w:sz w:val="24"/>
                <w:szCs w:val="24"/>
                <w:highlight w:val="green"/>
                <w:lang w:val="en-US" w:eastAsia="id-ID"/>
              </w:rPr>
            </w:pPr>
            <w:r>
              <w:rPr>
                <w:rFonts w:hint="default" w:ascii="Times New Roman" w:hAnsi="Times New Roman"/>
                <w:bCs/>
                <w:color w:val="000000"/>
                <w:sz w:val="24"/>
                <w:szCs w:val="24"/>
                <w:highlight w:val="green"/>
                <w:lang w:val="en-US" w:eastAsia="id-ID"/>
              </w:rPr>
              <w:t>Fixed</w:t>
            </w:r>
          </w:p>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4.</w:t>
            </w: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 Modul Laporan</w:t>
            </w:r>
          </w:p>
        </w:tc>
        <w:tc>
          <w:tcPr>
            <w:tcW w:w="135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4"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laba rugi, yang dapat di-</w:t>
            </w:r>
            <w:r>
              <w:rPr>
                <w:rFonts w:ascii="Times New Roman" w:hAnsi="Times New Roman"/>
                <w:bCs/>
                <w:i/>
                <w:iCs/>
                <w:color w:val="000000"/>
                <w:sz w:val="24"/>
                <w:szCs w:val="24"/>
                <w:lang w:eastAsia="id-ID"/>
              </w:rPr>
              <w:t>filter</w:t>
            </w:r>
            <w:r>
              <w:rPr>
                <w:rFonts w:ascii="Times New Roman" w:hAnsi="Times New Roman"/>
                <w:bCs/>
                <w:color w:val="000000"/>
                <w:sz w:val="24"/>
                <w:szCs w:val="24"/>
                <w:lang w:eastAsia="id-ID"/>
              </w:rPr>
              <w:t xml:space="preserve"> per periode tanggal.</w:t>
            </w:r>
          </w:p>
        </w:tc>
        <w:tc>
          <w:tcPr>
            <w:tcW w:w="135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hint="default" w:ascii="Times New Roman" w:hAnsi="Times New Roman"/>
                <w:bCs/>
                <w:color w:val="000000"/>
                <w:sz w:val="24"/>
                <w:szCs w:val="24"/>
                <w:lang w:val="en-US" w:eastAsia="id-ID"/>
              </w:rPr>
            </w:pPr>
            <w:r>
              <w:rPr>
                <w:rFonts w:hint="default" w:ascii="Times New Roman" w:hAnsi="Times New Roman"/>
                <w:bCs/>
                <w:color w:val="000000"/>
                <w:sz w:val="24"/>
                <w:szCs w:val="24"/>
                <w:lang w:val="en-US" w:eastAsia="id-ID"/>
              </w:rPr>
              <w:t>Need Comply</w:t>
            </w: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rekap dan detail penjualan (termasuk pajaknya) berdasarkan tanggal, jenis pembayaran, dll.</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rekap dan detail transaksi per kasir yang dapat di-</w:t>
            </w:r>
            <w:r>
              <w:rPr>
                <w:rFonts w:ascii="Times New Roman" w:hAnsi="Times New Roman"/>
                <w:bCs/>
                <w:i/>
                <w:iCs/>
                <w:color w:val="000000"/>
                <w:sz w:val="24"/>
                <w:szCs w:val="24"/>
                <w:lang w:eastAsia="id-ID"/>
              </w:rPr>
              <w:t>filter</w:t>
            </w:r>
            <w:r>
              <w:rPr>
                <w:rFonts w:ascii="Times New Roman" w:hAnsi="Times New Roman"/>
                <w:bCs/>
                <w:color w:val="000000"/>
                <w:sz w:val="24"/>
                <w:szCs w:val="24"/>
                <w:lang w:eastAsia="id-ID"/>
              </w:rPr>
              <w:t xml:space="preserve"> per periode tanggal dan per periode waktu (jam dan detik).</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nominal transaksi pengeluaran (biaya) yang dapat di-</w:t>
            </w:r>
            <w:r>
              <w:rPr>
                <w:rFonts w:ascii="Times New Roman" w:hAnsi="Times New Roman"/>
                <w:bCs/>
                <w:i/>
                <w:iCs/>
                <w:color w:val="000000"/>
                <w:sz w:val="24"/>
                <w:szCs w:val="24"/>
                <w:lang w:eastAsia="id-ID"/>
              </w:rPr>
              <w:t>filter</w:t>
            </w:r>
            <w:r>
              <w:rPr>
                <w:rFonts w:ascii="Times New Roman" w:hAnsi="Times New Roman"/>
                <w:bCs/>
                <w:color w:val="000000"/>
                <w:sz w:val="24"/>
                <w:szCs w:val="24"/>
                <w:lang w:eastAsia="id-ID"/>
              </w:rPr>
              <w:t xml:space="preserve"> per periode tanggal dan per periode waktu (jam dan detik</w:t>
            </w:r>
            <w:bookmarkStart w:id="0" w:name="_GoBack"/>
            <w:bookmarkEnd w:id="0"/>
            <w:r>
              <w:rPr>
                <w:rFonts w:ascii="Times New Roman" w:hAnsi="Times New Roman"/>
                <w:bCs/>
                <w:color w:val="000000"/>
                <w:sz w:val="24"/>
                <w:szCs w:val="24"/>
                <w:lang w:eastAsia="id-ID"/>
              </w:rPr>
              <w:t>).</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r>
              <w:rPr>
                <w:rFonts w:ascii="Times New Roman" w:hAnsi="Times New Roman"/>
                <w:bCs/>
                <w:color w:val="000000"/>
                <w:sz w:val="24"/>
                <w:szCs w:val="24"/>
                <w:lang w:eastAsia="id-ID"/>
              </w:rPr>
              <w:t xml:space="preserve"> </w:t>
            </w:r>
            <w:r>
              <w:rPr>
                <w:rFonts w:ascii="Times New Roman" w:hAnsi="Times New Roman"/>
                <w:bCs/>
                <w:color w:val="000000"/>
                <w:sz w:val="24"/>
                <w:szCs w:val="24"/>
                <w:highlight w:val="yellow"/>
                <w:lang w:eastAsia="id-ID"/>
              </w:rPr>
              <w:t>with notes</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Tambah resume (total dan jumlah transaksi) dan export excel</w:t>
            </w:r>
            <w:r>
              <w:rPr>
                <w:rFonts w:ascii="Times New Roman" w:hAnsi="Times New Roman"/>
                <w:bCs/>
                <w:color w:val="000000"/>
                <w:sz w:val="24"/>
                <w:szCs w:val="24"/>
                <w:lang w:eastAsia="id-ID"/>
              </w:rPr>
              <w:br w:type="textWrapping"/>
            </w:r>
          </w:p>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total jumlah transaksi, nominal transaksi, dan rata-reta nominal transaksi per hari</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5 produk dan 5 kategori terbanyak dijual baik dari segi kuantitas dan nominal harga</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r>
              <w:rPr>
                <w:rFonts w:ascii="Times New Roman" w:hAnsi="Times New Roman"/>
                <w:bCs/>
                <w:color w:val="000000"/>
                <w:sz w:val="24"/>
                <w:szCs w:val="24"/>
                <w:lang w:eastAsia="id-ID"/>
              </w:rPr>
              <w:t xml:space="preserve"> </w:t>
            </w:r>
            <w:r>
              <w:rPr>
                <w:rFonts w:ascii="Times New Roman" w:hAnsi="Times New Roman"/>
                <w:bCs/>
                <w:color w:val="000000"/>
                <w:sz w:val="24"/>
                <w:szCs w:val="24"/>
                <w:highlight w:val="yellow"/>
                <w:lang w:eastAsia="id-ID"/>
              </w:rPr>
              <w:t>with notes</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Tambah chart di category</w:t>
            </w:r>
          </w:p>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Dapat menampilkan grafik perbandingan antara kuantitas transaksi dengan nominal transaksi </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saldo kas kasir.</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serah terima uang kas.</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absensi.</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Seluruh laporan berupa tabel dapat dicetak dan disimpan ke format lainnya seperti MS Excel dan PDF.</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r>
              <w:rPr>
                <w:rFonts w:ascii="Times New Roman" w:hAnsi="Times New Roman"/>
                <w:bCs/>
                <w:color w:val="000000"/>
                <w:sz w:val="24"/>
                <w:szCs w:val="24"/>
                <w:lang w:eastAsia="id-ID"/>
              </w:rPr>
              <w:t xml:space="preserve"> </w:t>
            </w:r>
            <w:r>
              <w:rPr>
                <w:rFonts w:ascii="Times New Roman" w:hAnsi="Times New Roman"/>
                <w:bCs/>
                <w:color w:val="000000"/>
                <w:sz w:val="24"/>
                <w:szCs w:val="24"/>
                <w:highlight w:val="yellow"/>
                <w:lang w:eastAsia="id-ID"/>
              </w:rPr>
              <w:t>with notes</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History purchase blm ada excel</w:t>
            </w:r>
          </w:p>
          <w:p>
            <w:pPr>
              <w:spacing w:after="0" w:line="240" w:lineRule="auto"/>
              <w:ind w:left="-60"/>
              <w:jc w:val="both"/>
              <w:rPr>
                <w:rFonts w:ascii="Times New Roman" w:hAnsi="Times New Roman"/>
                <w:bCs/>
                <w:color w:val="000000"/>
                <w:sz w:val="24"/>
                <w:szCs w:val="24"/>
                <w:lang w:eastAsia="id-ID"/>
              </w:rPr>
            </w:pPr>
          </w:p>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Blm ada Ke pdf</w:t>
            </w: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Seluruh laporan berupa chart dapat dicetak dan disimpan ke format lainnya seperti PNG, JPD, SVG dan PDF.</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r>
              <w:rPr>
                <w:rFonts w:ascii="Times New Roman" w:hAnsi="Times New Roman"/>
                <w:bCs/>
                <w:color w:val="000000"/>
                <w:sz w:val="24"/>
                <w:szCs w:val="24"/>
                <w:lang w:eastAsia="id-ID"/>
              </w:rPr>
              <w:t xml:space="preserve"> </w:t>
            </w:r>
            <w:r>
              <w:rPr>
                <w:rFonts w:ascii="Times New Roman" w:hAnsi="Times New Roman"/>
                <w:bCs/>
                <w:color w:val="000000"/>
                <w:sz w:val="24"/>
                <w:szCs w:val="24"/>
                <w:highlight w:val="yellow"/>
                <w:lang w:eastAsia="id-ID"/>
              </w:rPr>
              <w:t>with notes</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Report baru belum ada</w:t>
            </w: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5.</w:t>
            </w: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Modul Promo</w:t>
            </w:r>
          </w:p>
        </w:tc>
        <w:tc>
          <w:tcPr>
            <w:tcW w:w="1350"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54"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jc w:val="center"/>
        </w:trPr>
        <w:tc>
          <w:tcPr>
            <w:tcW w:w="510"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165"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Manajemen data promosi yang dapat berupa diskon, promo hari raya, beli X buah dapat Y buah, ataupun jenis promosi lainnya.</w:t>
            </w:r>
          </w:p>
        </w:tc>
        <w:tc>
          <w:tcPr>
            <w:tcW w:w="1350"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r>
              <w:rPr>
                <w:rFonts w:ascii="Times New Roman" w:hAnsi="Times New Roman"/>
                <w:bCs/>
                <w:color w:val="000000"/>
                <w:sz w:val="24"/>
                <w:szCs w:val="24"/>
                <w:highlight w:val="yellow"/>
                <w:lang w:eastAsia="id-ID"/>
              </w:rPr>
              <w:t>Comply</w:t>
            </w:r>
          </w:p>
        </w:tc>
        <w:tc>
          <w:tcPr>
            <w:tcW w:w="1654"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71"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bl>
    <w:p>
      <w:pPr>
        <w:pStyle w:val="8"/>
        <w:spacing w:after="0" w:line="360" w:lineRule="auto"/>
        <w:ind w:left="360"/>
        <w:rPr>
          <w:iCs/>
        </w:rPr>
      </w:pPr>
    </w:p>
    <w:p>
      <w:pPr>
        <w:pStyle w:val="8"/>
        <w:numPr>
          <w:ilvl w:val="0"/>
          <w:numId w:val="1"/>
        </w:numPr>
        <w:spacing w:after="0" w:line="360" w:lineRule="auto"/>
        <w:ind w:left="360"/>
      </w:pPr>
      <w:r>
        <w:rPr>
          <w:i/>
        </w:rPr>
        <w:t>Functional Requirement</w:t>
      </w:r>
      <w:r>
        <w:t xml:space="preserve"> Aplikasi </w:t>
      </w:r>
      <w:r>
        <w:rPr>
          <w:i/>
          <w:iCs/>
          <w:lang w:val="en-GB"/>
        </w:rPr>
        <w:t>Dashboard</w:t>
      </w:r>
      <w:r>
        <w:rPr>
          <w:lang w:val="en-GB"/>
        </w:rPr>
        <w:t xml:space="preserve"> + </w:t>
      </w:r>
      <w:r>
        <w:rPr>
          <w:i/>
          <w:iCs/>
          <w:lang w:val="en-GB"/>
        </w:rPr>
        <w:t>Monitoring</w:t>
      </w:r>
      <w:r>
        <w:rPr>
          <w:lang w:val="en-GB"/>
        </w:rPr>
        <w:t xml:space="preserve"> + Admin DB Data Pajak</w:t>
      </w:r>
    </w:p>
    <w:tbl>
      <w:tblPr>
        <w:tblStyle w:val="6"/>
        <w:tblpPr w:leftFromText="180" w:rightFromText="180" w:vertAnchor="text" w:tblpXSpec="center" w:tblpY="1"/>
        <w:tblOverlap w:val="never"/>
        <w:tblW w:w="11009" w:type="dxa"/>
        <w:tblInd w:w="0" w:type="dxa"/>
        <w:tblLayout w:type="autofit"/>
        <w:tblCellMar>
          <w:top w:w="0" w:type="dxa"/>
          <w:left w:w="108" w:type="dxa"/>
          <w:bottom w:w="0" w:type="dxa"/>
          <w:right w:w="108" w:type="dxa"/>
        </w:tblCellMar>
      </w:tblPr>
      <w:tblGrid>
        <w:gridCol w:w="535"/>
        <w:gridCol w:w="4230"/>
        <w:gridCol w:w="1106"/>
        <w:gridCol w:w="1127"/>
        <w:gridCol w:w="1395"/>
        <w:gridCol w:w="2616"/>
      </w:tblGrid>
      <w:tr>
        <w:tblPrEx>
          <w:tblCellMar>
            <w:top w:w="0" w:type="dxa"/>
            <w:left w:w="108" w:type="dxa"/>
            <w:bottom w:w="0" w:type="dxa"/>
            <w:right w:w="108" w:type="dxa"/>
          </w:tblCellMar>
        </w:tblPrEx>
        <w:trPr>
          <w:trHeight w:val="547" w:hRule="atLeast"/>
          <w:tblHeader/>
        </w:trPr>
        <w:tc>
          <w:tcPr>
            <w:tcW w:w="535" w:type="dxa"/>
            <w:vMerge w:val="restart"/>
            <w:tcBorders>
              <w:top w:val="single" w:color="auto" w:sz="4" w:space="0"/>
              <w:left w:val="single" w:color="auto" w:sz="4" w:space="0"/>
              <w:bottom w:val="single" w:color="000000" w:sz="4" w:space="0"/>
              <w:right w:val="single" w:color="auto" w:sz="4" w:space="0"/>
            </w:tcBorders>
            <w:shd w:val="clear" w:color="auto" w:fill="D8D8D8" w:themeFill="background1" w:themeFillShade="D9"/>
            <w:noWrap/>
            <w:tcMar>
              <w:top w:w="28" w:type="dxa"/>
              <w:left w:w="108" w:type="dxa"/>
              <w:bottom w:w="11" w:type="dxa"/>
              <w:right w:w="108" w:type="dxa"/>
            </w:tcMar>
            <w:vAlign w:val="center"/>
          </w:tcPr>
          <w:p>
            <w:pPr>
              <w:spacing w:after="0" w:line="24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No</w:t>
            </w:r>
          </w:p>
        </w:tc>
        <w:tc>
          <w:tcPr>
            <w:tcW w:w="4230" w:type="dxa"/>
            <w:vMerge w:val="restart"/>
            <w:tcBorders>
              <w:top w:val="single" w:color="auto" w:sz="4" w:space="0"/>
              <w:left w:val="single" w:color="auto" w:sz="4" w:space="0"/>
              <w:bottom w:val="single" w:color="000000" w:sz="4" w:space="0"/>
              <w:right w:val="single" w:color="auto" w:sz="4" w:space="0"/>
            </w:tcBorders>
            <w:shd w:val="clear" w:color="auto" w:fill="D8D8D8" w:themeFill="background1" w:themeFillShade="D9"/>
            <w:noWrap/>
            <w:tcMar>
              <w:top w:w="28" w:type="dxa"/>
              <w:left w:w="108" w:type="dxa"/>
              <w:bottom w:w="11" w:type="dxa"/>
              <w:right w:w="108" w:type="dxa"/>
            </w:tcMar>
            <w:vAlign w:val="center"/>
          </w:tcPr>
          <w:p>
            <w:pPr>
              <w:spacing w:after="0" w:line="24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Deskripsi</w:t>
            </w:r>
          </w:p>
        </w:tc>
        <w:tc>
          <w:tcPr>
            <w:tcW w:w="2233" w:type="dxa"/>
            <w:gridSpan w:val="2"/>
            <w:tcBorders>
              <w:top w:val="single" w:color="auto" w:sz="4" w:space="0"/>
              <w:left w:val="single" w:color="auto" w:sz="4" w:space="0"/>
              <w:bottom w:val="single" w:color="000000" w:sz="4" w:space="0"/>
              <w:right w:val="single" w:color="auto" w:sz="4" w:space="0"/>
            </w:tcBorders>
            <w:shd w:val="clear" w:color="auto" w:fill="D8D8D8" w:themeFill="background1" w:themeFillShade="D9"/>
            <w:vAlign w:val="center"/>
          </w:tcPr>
          <w:p>
            <w:pPr>
              <w:spacing w:after="0" w:line="24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Tanggapan Penyedia Jasa</w:t>
            </w:r>
          </w:p>
        </w:tc>
        <w:tc>
          <w:tcPr>
            <w:tcW w:w="1395" w:type="dxa"/>
            <w:vMerge w:val="restart"/>
            <w:tcBorders>
              <w:top w:val="single" w:color="auto" w:sz="4" w:space="0"/>
              <w:left w:val="single" w:color="auto" w:sz="4" w:space="0"/>
              <w:right w:val="single" w:color="auto" w:sz="4" w:space="0"/>
            </w:tcBorders>
            <w:shd w:val="clear" w:color="auto" w:fill="D8D8D8" w:themeFill="background1" w:themeFillShade="D9"/>
            <w:vAlign w:val="center"/>
          </w:tcPr>
          <w:p>
            <w:pPr>
              <w:spacing w:after="0" w:line="24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Catatan</w:t>
            </w:r>
          </w:p>
        </w:tc>
        <w:tc>
          <w:tcPr>
            <w:tcW w:w="2616" w:type="dxa"/>
            <w:tcBorders>
              <w:top w:val="single" w:color="auto" w:sz="4" w:space="0"/>
              <w:left w:val="single" w:color="auto" w:sz="4" w:space="0"/>
              <w:right w:val="single" w:color="auto" w:sz="4" w:space="0"/>
            </w:tcBorders>
            <w:shd w:val="clear" w:color="auto" w:fill="D8D8D8" w:themeFill="background1" w:themeFillShade="D9"/>
          </w:tcPr>
          <w:p>
            <w:pPr>
              <w:spacing w:after="0" w:line="240" w:lineRule="auto"/>
              <w:jc w:val="center"/>
              <w:rPr>
                <w:rFonts w:ascii="Times New Roman" w:hAnsi="Times New Roman"/>
                <w:b/>
                <w:bCs/>
                <w:color w:val="000000"/>
                <w:sz w:val="24"/>
                <w:szCs w:val="24"/>
                <w:lang w:eastAsia="id-ID"/>
              </w:rPr>
            </w:pPr>
          </w:p>
        </w:tc>
      </w:tr>
      <w:tr>
        <w:tblPrEx>
          <w:tblCellMar>
            <w:top w:w="0" w:type="dxa"/>
            <w:left w:w="108" w:type="dxa"/>
            <w:bottom w:w="0" w:type="dxa"/>
            <w:right w:w="108" w:type="dxa"/>
          </w:tblCellMar>
        </w:tblPrEx>
        <w:trPr>
          <w:trHeight w:val="547" w:hRule="atLeast"/>
          <w:tblHeader/>
        </w:trPr>
        <w:tc>
          <w:tcPr>
            <w:tcW w:w="535"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after="0" w:line="240" w:lineRule="auto"/>
              <w:jc w:val="center"/>
              <w:rPr>
                <w:rFonts w:ascii="Times New Roman" w:hAnsi="Times New Roman" w:cs="Times New Roman"/>
                <w:b/>
                <w:bCs/>
                <w:color w:val="000000"/>
                <w:sz w:val="24"/>
                <w:szCs w:val="24"/>
                <w:lang w:eastAsia="id-ID"/>
              </w:rPr>
            </w:pPr>
          </w:p>
        </w:tc>
        <w:tc>
          <w:tcPr>
            <w:tcW w:w="4230"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after="0" w:line="240" w:lineRule="auto"/>
              <w:jc w:val="center"/>
              <w:rPr>
                <w:rFonts w:ascii="Times New Roman" w:hAnsi="Times New Roman" w:cs="Times New Roman"/>
                <w:b/>
                <w:bCs/>
                <w:color w:val="000000"/>
                <w:sz w:val="24"/>
                <w:szCs w:val="24"/>
                <w:lang w:eastAsia="id-ID"/>
              </w:rPr>
            </w:pPr>
          </w:p>
        </w:tc>
        <w:tc>
          <w:tcPr>
            <w:tcW w:w="11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after="0" w:line="240" w:lineRule="auto"/>
              <w:jc w:val="center"/>
              <w:rPr>
                <w:rFonts w:ascii="Times New Roman" w:hAnsi="Times New Roman" w:cs="Times New Roman"/>
                <w:b/>
                <w:bCs/>
                <w:color w:val="000000"/>
                <w:sz w:val="24"/>
                <w:szCs w:val="24"/>
                <w:lang w:eastAsia="id-ID"/>
              </w:rPr>
            </w:pPr>
            <w:r>
              <w:rPr>
                <w:rFonts w:ascii="Times New Roman" w:hAnsi="Times New Roman" w:cs="Times New Roman"/>
                <w:b/>
                <w:bCs/>
                <w:color w:val="000000"/>
                <w:sz w:val="24"/>
                <w:szCs w:val="24"/>
                <w:lang w:eastAsia="id-ID"/>
              </w:rPr>
              <w:t>Comply</w:t>
            </w:r>
          </w:p>
        </w:tc>
        <w:tc>
          <w:tcPr>
            <w:tcW w:w="1127"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after="0" w:line="240" w:lineRule="auto"/>
              <w:jc w:val="center"/>
              <w:rPr>
                <w:rFonts w:ascii="Times New Roman" w:hAnsi="Times New Roman" w:cs="Times New Roman"/>
                <w:b/>
                <w:bCs/>
                <w:color w:val="000000"/>
                <w:sz w:val="24"/>
                <w:szCs w:val="24"/>
                <w:lang w:eastAsia="id-ID"/>
              </w:rPr>
            </w:pPr>
            <w:r>
              <w:rPr>
                <w:rFonts w:ascii="Times New Roman" w:hAnsi="Times New Roman" w:cs="Times New Roman"/>
                <w:b/>
                <w:bCs/>
                <w:color w:val="000000"/>
                <w:sz w:val="24"/>
                <w:szCs w:val="24"/>
                <w:lang w:eastAsia="id-ID"/>
              </w:rPr>
              <w:t>Not  Comply</w:t>
            </w:r>
          </w:p>
        </w:tc>
        <w:tc>
          <w:tcPr>
            <w:tcW w:w="1395" w:type="dxa"/>
            <w:vMerge w:val="continue"/>
            <w:tcBorders>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000000"/>
                <w:sz w:val="24"/>
                <w:szCs w:val="24"/>
                <w:lang w:eastAsia="id-ID"/>
              </w:rPr>
            </w:pPr>
          </w:p>
        </w:tc>
        <w:tc>
          <w:tcPr>
            <w:tcW w:w="2616" w:type="dxa"/>
            <w:tcBorders>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1.</w:t>
            </w: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Modul </w:t>
            </w:r>
            <w:r>
              <w:rPr>
                <w:rFonts w:ascii="Times New Roman" w:hAnsi="Times New Roman"/>
                <w:bCs/>
                <w:i/>
                <w:iCs/>
                <w:color w:val="000000"/>
                <w:sz w:val="24"/>
                <w:szCs w:val="24"/>
                <w:lang w:eastAsia="id-ID"/>
              </w:rPr>
              <w:t>Dashboard</w:t>
            </w:r>
          </w:p>
        </w:tc>
        <w:tc>
          <w:tcPr>
            <w:tcW w:w="1106"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127"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Menampilkan rekap data pajak yang ditangkap oleh aplikasi </w:t>
            </w:r>
            <w:r>
              <w:rPr>
                <w:rFonts w:ascii="Times New Roman" w:hAnsi="Times New Roman"/>
                <w:bCs/>
                <w:i/>
                <w:iCs/>
                <w:color w:val="000000"/>
                <w:sz w:val="24"/>
                <w:szCs w:val="24"/>
                <w:lang w:eastAsia="id-ID"/>
              </w:rPr>
              <w:t>POS</w:t>
            </w:r>
            <w:r>
              <w:rPr>
                <w:rFonts w:ascii="Times New Roman" w:hAnsi="Times New Roman"/>
                <w:bCs/>
                <w:color w:val="000000"/>
                <w:sz w:val="24"/>
                <w:szCs w:val="24"/>
                <w:lang w:eastAsia="id-ID"/>
              </w:rPr>
              <w:t xml:space="preserve"> per periode dan per jenis pajak dalam bentuk angka dan grafik.</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16"/>
                <w:szCs w:val="16"/>
                <w:lang w:eastAsia="id-ID"/>
              </w:rPr>
            </w:pPr>
            <w:r>
              <w:rPr>
                <w:rFonts w:ascii="Times New Roman" w:hAnsi="Times New Roman"/>
                <w:bCs/>
                <w:color w:val="000000"/>
                <w:sz w:val="16"/>
                <w:szCs w:val="16"/>
                <w:lang w:eastAsia="id-ID"/>
              </w:rPr>
              <w:t>Comply with notes</w:t>
            </w:r>
          </w:p>
        </w:tc>
        <w:tc>
          <w:tcPr>
            <w:tcW w:w="1127"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16"/>
                <w:szCs w:val="16"/>
                <w:lang w:eastAsia="id-ID"/>
              </w:rPr>
            </w:pPr>
          </w:p>
        </w:tc>
        <w:tc>
          <w:tcPr>
            <w:tcW w:w="1395"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16"/>
                <w:szCs w:val="16"/>
                <w:lang w:eastAsia="id-ID"/>
              </w:rPr>
            </w:pPr>
            <w:r>
              <w:rPr>
                <w:rFonts w:ascii="Times New Roman" w:hAnsi="Times New Roman"/>
                <w:bCs/>
                <w:color w:val="000000"/>
                <w:sz w:val="16"/>
                <w:szCs w:val="16"/>
                <w:lang w:eastAsia="id-ID"/>
              </w:rPr>
              <w:t>Tambah filter per bulan untuk grafik per bulan (per hari)</w:t>
            </w:r>
          </w:p>
        </w:tc>
        <w:tc>
          <w:tcPr>
            <w:tcW w:w="261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16"/>
                <w:szCs w:val="16"/>
                <w:lang w:eastAsia="id-ID"/>
              </w:rPr>
            </w:pPr>
            <w:r>
              <w:rPr>
                <w:sz w:val="16"/>
                <w:szCs w:val="16"/>
              </w:rPr>
              <w:drawing>
                <wp:inline distT="0" distB="0" distL="0" distR="0">
                  <wp:extent cx="15621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584655" cy="599300"/>
                          </a:xfrm>
                          <a:prstGeom prst="rect">
                            <a:avLst/>
                          </a:prstGeom>
                        </pic:spPr>
                      </pic:pic>
                    </a:graphicData>
                  </a:graphic>
                </wp:inline>
              </w:drawing>
            </w: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Menampilkan rekap status aplikasi </w:t>
            </w:r>
            <w:r>
              <w:rPr>
                <w:rFonts w:ascii="Times New Roman" w:hAnsi="Times New Roman"/>
                <w:bCs/>
                <w:i/>
                <w:iCs/>
                <w:color w:val="000000"/>
                <w:sz w:val="24"/>
                <w:szCs w:val="24"/>
                <w:lang w:eastAsia="id-ID"/>
              </w:rPr>
              <w:t>POS</w:t>
            </w:r>
            <w:r>
              <w:rPr>
                <w:rFonts w:ascii="Times New Roman" w:hAnsi="Times New Roman"/>
                <w:bCs/>
                <w:color w:val="000000"/>
                <w:sz w:val="24"/>
                <w:szCs w:val="24"/>
                <w:lang w:eastAsia="id-ID"/>
              </w:rPr>
              <w:t xml:space="preserve"> yang dipakai oleh wajib pajak.</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Menampilkan rekap status permasalahan yang dilaporkan oleh wajib pajak melalui aplikasi helpdesk.</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16"/>
                <w:szCs w:val="16"/>
                <w:lang w:eastAsia="id-ID"/>
              </w:rPr>
            </w:pPr>
            <w:r>
              <w:rPr>
                <w:rFonts w:ascii="Times New Roman" w:hAnsi="Times New Roman"/>
                <w:bCs/>
                <w:color w:val="000000"/>
                <w:sz w:val="16"/>
                <w:szCs w:val="16"/>
                <w:lang w:eastAsia="id-ID"/>
              </w:rPr>
              <w:t>Need Comply</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vAlign w:val="center"/>
          </w:tcPr>
          <w:p>
            <w:pPr>
              <w:pStyle w:val="7"/>
              <w:numPr>
                <w:ilvl w:val="0"/>
                <w:numId w:val="4"/>
              </w:numPr>
              <w:spacing w:after="0" w:line="240" w:lineRule="auto"/>
              <w:ind w:left="267"/>
              <w:jc w:val="both"/>
              <w:rPr>
                <w:rFonts w:ascii="Times New Roman" w:hAnsi="Times New Roman"/>
                <w:bCs/>
                <w:color w:val="000000"/>
                <w:sz w:val="24"/>
                <w:szCs w:val="24"/>
                <w:lang w:eastAsia="id-ID"/>
              </w:rPr>
            </w:pPr>
            <w:r>
              <w:rPr>
                <w:rFonts w:ascii="Times New Roman" w:hAnsi="Times New Roman"/>
                <w:bCs/>
                <w:color w:val="000000"/>
                <w:sz w:val="16"/>
                <w:szCs w:val="16"/>
                <w:lang w:eastAsia="id-ID"/>
              </w:rPr>
              <w:t>Akses Ke API</w:t>
            </w:r>
          </w:p>
          <w:p>
            <w:pPr>
              <w:pStyle w:val="7"/>
              <w:numPr>
                <w:ilvl w:val="0"/>
                <w:numId w:val="4"/>
              </w:numPr>
              <w:spacing w:after="0" w:line="240" w:lineRule="auto"/>
              <w:ind w:left="267"/>
              <w:jc w:val="both"/>
              <w:rPr>
                <w:rFonts w:ascii="Times New Roman" w:hAnsi="Times New Roman"/>
                <w:bCs/>
                <w:color w:val="000000"/>
                <w:sz w:val="24"/>
                <w:szCs w:val="24"/>
                <w:lang w:eastAsia="id-ID"/>
              </w:rPr>
            </w:pPr>
            <w:r>
              <w:rPr>
                <w:rFonts w:ascii="Times New Roman" w:hAnsi="Times New Roman"/>
                <w:bCs/>
                <w:color w:val="000000"/>
                <w:sz w:val="16"/>
                <w:szCs w:val="16"/>
                <w:lang w:eastAsia="id-ID"/>
              </w:rPr>
              <w:t>Custom &amp; Parsing Message</w:t>
            </w:r>
          </w:p>
          <w:p>
            <w:pPr>
              <w:pStyle w:val="7"/>
              <w:numPr>
                <w:ilvl w:val="0"/>
                <w:numId w:val="4"/>
              </w:numPr>
              <w:spacing w:after="0" w:line="240" w:lineRule="auto"/>
              <w:ind w:left="267"/>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Tambah kolom nomor tiket</w:t>
            </w:r>
          </w:p>
          <w:p>
            <w:pPr>
              <w:pStyle w:val="7"/>
              <w:numPr>
                <w:ilvl w:val="0"/>
                <w:numId w:val="4"/>
              </w:numPr>
              <w:spacing w:after="0" w:line="240" w:lineRule="auto"/>
              <w:ind w:left="267"/>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Format tanggal disimple</w:t>
            </w: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Data yang ditampilkan pada </w:t>
            </w:r>
            <w:r>
              <w:rPr>
                <w:rFonts w:ascii="Times New Roman" w:hAnsi="Times New Roman"/>
                <w:bCs/>
                <w:i/>
                <w:iCs/>
                <w:color w:val="000000"/>
                <w:sz w:val="24"/>
                <w:szCs w:val="24"/>
                <w:lang w:eastAsia="id-ID"/>
              </w:rPr>
              <w:t>Dashboard</w:t>
            </w:r>
            <w:r>
              <w:rPr>
                <w:rFonts w:ascii="Times New Roman" w:hAnsi="Times New Roman"/>
                <w:bCs/>
                <w:color w:val="000000"/>
                <w:sz w:val="24"/>
                <w:szCs w:val="24"/>
                <w:lang w:eastAsia="id-ID"/>
              </w:rPr>
              <w:t xml:space="preserve"> disesuaikan dengan kewenangan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terhadap data Pemda.</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16"/>
                <w:szCs w:val="16"/>
                <w:lang w:eastAsia="id-ID"/>
              </w:rPr>
            </w:pPr>
            <w:r>
              <w:rPr>
                <w:rFonts w:ascii="Times New Roman" w:hAnsi="Times New Roman"/>
                <w:bCs/>
                <w:color w:val="000000"/>
                <w:sz w:val="16"/>
                <w:szCs w:val="16"/>
                <w:lang w:eastAsia="id-ID"/>
              </w:rPr>
              <w:t>Comply</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2.</w:t>
            </w: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Modul </w:t>
            </w:r>
            <w:r>
              <w:rPr>
                <w:rFonts w:ascii="Times New Roman" w:hAnsi="Times New Roman"/>
                <w:bCs/>
                <w:i/>
                <w:iCs/>
                <w:color w:val="000000"/>
                <w:sz w:val="24"/>
                <w:szCs w:val="24"/>
                <w:lang w:eastAsia="id-ID"/>
              </w:rPr>
              <w:t>Monitoring</w:t>
            </w:r>
            <w:r>
              <w:rPr>
                <w:rFonts w:ascii="Times New Roman" w:hAnsi="Times New Roman"/>
                <w:bCs/>
                <w:color w:val="000000"/>
                <w:sz w:val="24"/>
                <w:szCs w:val="24"/>
                <w:lang w:eastAsia="id-ID"/>
              </w:rPr>
              <w:t xml:space="preserve"> Aplikasi </w:t>
            </w:r>
            <w:r>
              <w:rPr>
                <w:rFonts w:ascii="Times New Roman" w:hAnsi="Times New Roman"/>
                <w:bCs/>
                <w:i/>
                <w:iCs/>
                <w:color w:val="000000"/>
                <w:sz w:val="24"/>
                <w:szCs w:val="24"/>
                <w:lang w:eastAsia="id-ID"/>
              </w:rPr>
              <w:t>POS</w:t>
            </w:r>
          </w:p>
        </w:tc>
        <w:tc>
          <w:tcPr>
            <w:tcW w:w="1106"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127"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Dapat menampilkan status aplikasi </w:t>
            </w:r>
            <w:r>
              <w:rPr>
                <w:rFonts w:ascii="Times New Roman" w:hAnsi="Times New Roman"/>
                <w:bCs/>
                <w:i/>
                <w:iCs/>
                <w:color w:val="000000"/>
                <w:sz w:val="24"/>
                <w:szCs w:val="24"/>
                <w:lang w:eastAsia="id-ID"/>
              </w:rPr>
              <w:t>POS</w:t>
            </w:r>
            <w:r>
              <w:rPr>
                <w:rFonts w:ascii="Times New Roman" w:hAnsi="Times New Roman"/>
                <w:bCs/>
                <w:color w:val="000000"/>
                <w:sz w:val="24"/>
                <w:szCs w:val="24"/>
                <w:lang w:eastAsia="id-ID"/>
              </w:rPr>
              <w:t xml:space="preserve"> yang dipakai oleh Wajib Pajak untuk mengetahui Wajib Pajak yang aktif dan yang tidak aktif memakai aplikasi </w:t>
            </w:r>
            <w:r>
              <w:rPr>
                <w:rFonts w:ascii="Times New Roman" w:hAnsi="Times New Roman"/>
                <w:bCs/>
                <w:i/>
                <w:iCs/>
                <w:color w:val="000000"/>
                <w:sz w:val="24"/>
                <w:szCs w:val="24"/>
                <w:lang w:eastAsia="id-ID"/>
              </w:rPr>
              <w:t>POS</w:t>
            </w:r>
            <w:r>
              <w:rPr>
                <w:rFonts w:ascii="Times New Roman" w:hAnsi="Times New Roman"/>
                <w:bCs/>
                <w:color w:val="000000"/>
                <w:sz w:val="24"/>
                <w:szCs w:val="24"/>
                <w:lang w:eastAsia="id-ID"/>
              </w:rPr>
              <w:t>, ataupun kondisi yang lainnya.</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16"/>
                <w:szCs w:val="16"/>
                <w:lang w:eastAsia="id-ID"/>
              </w:rPr>
            </w:pPr>
            <w:r>
              <w:rPr>
                <w:rFonts w:ascii="Times New Roman" w:hAnsi="Times New Roman"/>
                <w:bCs/>
                <w:color w:val="000000"/>
                <w:sz w:val="16"/>
                <w:szCs w:val="16"/>
                <w:lang w:eastAsia="id-ID"/>
              </w:rPr>
              <w:t>Comply</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Dapat menampilkan informasi status dan </w:t>
            </w:r>
            <w:r>
              <w:rPr>
                <w:rFonts w:ascii="Times New Roman" w:hAnsi="Times New Roman"/>
                <w:bCs/>
                <w:i/>
                <w:iCs/>
                <w:color w:val="000000"/>
                <w:sz w:val="24"/>
                <w:szCs w:val="24"/>
                <w:lang w:eastAsia="id-ID"/>
              </w:rPr>
              <w:t>log</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API</w:t>
            </w:r>
            <w:r>
              <w:rPr>
                <w:rFonts w:ascii="Times New Roman" w:hAnsi="Times New Roman"/>
                <w:bCs/>
                <w:color w:val="000000"/>
                <w:sz w:val="24"/>
                <w:szCs w:val="24"/>
                <w:lang w:eastAsia="id-ID"/>
              </w:rPr>
              <w:t xml:space="preserve"> Pajak Daerah (</w:t>
            </w:r>
            <w:r>
              <w:rPr>
                <w:rFonts w:ascii="Times New Roman" w:hAnsi="Times New Roman"/>
                <w:bCs/>
                <w:i/>
                <w:iCs/>
                <w:color w:val="000000"/>
                <w:sz w:val="24"/>
                <w:szCs w:val="24"/>
                <w:lang w:eastAsia="id-ID"/>
              </w:rPr>
              <w:t>API</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Integrator</w:t>
            </w:r>
            <w:r>
              <w:rPr>
                <w:rFonts w:ascii="Times New Roman" w:hAnsi="Times New Roman"/>
                <w:bCs/>
                <w:color w:val="000000"/>
                <w:sz w:val="24"/>
                <w:szCs w:val="24"/>
                <w:lang w:eastAsia="id-ID"/>
              </w:rPr>
              <w:t xml:space="preserve">) untuk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administrator.</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 with notes</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pStyle w:val="7"/>
              <w:numPr>
                <w:ilvl w:val="0"/>
                <w:numId w:val="5"/>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Paging masih blm bener</w:t>
            </w:r>
          </w:p>
          <w:p>
            <w:pPr>
              <w:pStyle w:val="7"/>
              <w:numPr>
                <w:ilvl w:val="0"/>
                <w:numId w:val="5"/>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Tambah filter sukses/failed</w:t>
            </w:r>
          </w:p>
          <w:p>
            <w:pPr>
              <w:pStyle w:val="7"/>
              <w:numPr>
                <w:ilvl w:val="0"/>
                <w:numId w:val="5"/>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Filter Tgl Trx by huruf</w:t>
            </w: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Dapat menampilkan informasi status dan </w:t>
            </w:r>
            <w:r>
              <w:rPr>
                <w:rFonts w:ascii="Times New Roman" w:hAnsi="Times New Roman"/>
                <w:bCs/>
                <w:i/>
                <w:iCs/>
                <w:color w:val="000000"/>
                <w:sz w:val="24"/>
                <w:szCs w:val="24"/>
                <w:lang w:eastAsia="id-ID"/>
              </w:rPr>
              <w:t>log</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API</w:t>
            </w:r>
            <w:r>
              <w:rPr>
                <w:rFonts w:ascii="Times New Roman" w:hAnsi="Times New Roman"/>
                <w:bCs/>
                <w:color w:val="000000"/>
                <w:sz w:val="24"/>
                <w:szCs w:val="24"/>
                <w:lang w:eastAsia="id-ID"/>
              </w:rPr>
              <w:t xml:space="preserve"> Pajak Daerah (</w:t>
            </w:r>
            <w:r>
              <w:rPr>
                <w:rFonts w:ascii="Times New Roman" w:hAnsi="Times New Roman"/>
                <w:bCs/>
                <w:i/>
                <w:iCs/>
                <w:color w:val="000000"/>
                <w:sz w:val="24"/>
                <w:szCs w:val="24"/>
                <w:lang w:eastAsia="id-ID"/>
              </w:rPr>
              <w:t>API</w:t>
            </w:r>
            <w:r>
              <w:rPr>
                <w:rFonts w:ascii="Times New Roman" w:hAnsi="Times New Roman"/>
                <w:bCs/>
                <w:color w:val="000000"/>
                <w:sz w:val="24"/>
                <w:szCs w:val="24"/>
                <w:lang w:eastAsia="id-ID"/>
              </w:rPr>
              <w:t xml:space="preserve"> SIM PHR) untuk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administrator.</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 with notes</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pStyle w:val="7"/>
              <w:numPr>
                <w:ilvl w:val="0"/>
                <w:numId w:val="6"/>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Tambah filter Sukses / Failed</w:t>
            </w:r>
          </w:p>
          <w:p>
            <w:pPr>
              <w:pStyle w:val="7"/>
              <w:numPr>
                <w:ilvl w:val="0"/>
                <w:numId w:val="6"/>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Tambah keterangan RC (code desc)</w:t>
            </w:r>
          </w:p>
          <w:p>
            <w:pPr>
              <w:pStyle w:val="7"/>
              <w:spacing w:after="0" w:line="240" w:lineRule="auto"/>
              <w:ind w:left="300"/>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Data status aplikasi </w:t>
            </w:r>
            <w:r>
              <w:rPr>
                <w:rFonts w:ascii="Times New Roman" w:hAnsi="Times New Roman"/>
                <w:bCs/>
                <w:i/>
                <w:iCs/>
                <w:color w:val="000000"/>
                <w:sz w:val="24"/>
                <w:szCs w:val="24"/>
                <w:lang w:eastAsia="id-ID"/>
              </w:rPr>
              <w:t>POS</w:t>
            </w:r>
            <w:r>
              <w:rPr>
                <w:rFonts w:ascii="Times New Roman" w:hAnsi="Times New Roman"/>
                <w:bCs/>
                <w:color w:val="000000"/>
                <w:sz w:val="24"/>
                <w:szCs w:val="24"/>
                <w:lang w:eastAsia="id-ID"/>
              </w:rPr>
              <w:t xml:space="preserve"> yang ditampilkan disesuaikan dengan kewenangan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terhadap data Pemda Kabupaten dan Kota.</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3.</w:t>
            </w: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Modul Laporan</w:t>
            </w:r>
          </w:p>
        </w:tc>
        <w:tc>
          <w:tcPr>
            <w:tcW w:w="1106"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127"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rekap dan detail wajib pajak.</w:t>
            </w:r>
          </w:p>
        </w:tc>
        <w:tc>
          <w:tcPr>
            <w:tcW w:w="1106" w:type="dxa"/>
            <w:tcBorders>
              <w:top w:val="single" w:color="auto" w:sz="4" w:space="0"/>
              <w:left w:val="nil"/>
              <w:bottom w:val="single" w:color="auto" w:sz="4" w:space="0"/>
              <w:right w:val="single" w:color="auto" w:sz="4" w:space="0"/>
            </w:tcBorders>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 with notes</w:t>
            </w:r>
          </w:p>
        </w:tc>
        <w:tc>
          <w:tcPr>
            <w:tcW w:w="1127"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pStyle w:val="7"/>
              <w:numPr>
                <w:ilvl w:val="0"/>
                <w:numId w:val="7"/>
              </w:numPr>
              <w:spacing w:after="0" w:line="240" w:lineRule="auto"/>
              <w:ind w:left="259"/>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Excel belum muncul datanya</w:t>
            </w:r>
          </w:p>
        </w:tc>
        <w:tc>
          <w:tcPr>
            <w:tcW w:w="2616"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rekap dan detail POS</w:t>
            </w:r>
          </w:p>
        </w:tc>
        <w:tc>
          <w:tcPr>
            <w:tcW w:w="1106" w:type="dxa"/>
            <w:tcBorders>
              <w:top w:val="single" w:color="auto" w:sz="4" w:space="0"/>
              <w:left w:val="nil"/>
              <w:bottom w:val="single" w:color="auto" w:sz="4" w:space="0"/>
              <w:right w:val="single" w:color="auto" w:sz="4" w:space="0"/>
            </w:tcBorders>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 with notes</w:t>
            </w:r>
          </w:p>
        </w:tc>
        <w:tc>
          <w:tcPr>
            <w:tcW w:w="1127"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pStyle w:val="7"/>
              <w:numPr>
                <w:ilvl w:val="0"/>
                <w:numId w:val="8"/>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Munculin kolom data Device di view nya</w:t>
            </w:r>
          </w:p>
          <w:p>
            <w:pPr>
              <w:pStyle w:val="7"/>
              <w:numPr>
                <w:ilvl w:val="0"/>
                <w:numId w:val="8"/>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Mac Address Unik</w:t>
            </w:r>
          </w:p>
        </w:tc>
        <w:tc>
          <w:tcPr>
            <w:tcW w:w="2616"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Laporan rekap dan detail status aplikasi </w:t>
            </w:r>
            <w:r>
              <w:rPr>
                <w:rFonts w:ascii="Times New Roman" w:hAnsi="Times New Roman"/>
                <w:bCs/>
                <w:i/>
                <w:iCs/>
                <w:color w:val="000000"/>
                <w:sz w:val="24"/>
                <w:szCs w:val="24"/>
                <w:lang w:eastAsia="id-ID"/>
              </w:rPr>
              <w:t>POS</w:t>
            </w:r>
            <w:r>
              <w:rPr>
                <w:rFonts w:ascii="Times New Roman" w:hAnsi="Times New Roman"/>
                <w:bCs/>
                <w:color w:val="000000"/>
                <w:sz w:val="24"/>
                <w:szCs w:val="24"/>
                <w:lang w:eastAsia="id-ID"/>
              </w:rPr>
              <w:t xml:space="preserve"> yang dipakai wajib pajak yang dapat dipilih per periode.</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 with notes</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pStyle w:val="7"/>
              <w:numPr>
                <w:ilvl w:val="0"/>
                <w:numId w:val="9"/>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Resume kolom status per wp</w:t>
            </w: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Laporan rekap dan detail perbandingan data pajak yang ditangkap vs realisasi pembayaran pajak oleh wp.</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 with notes</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pStyle w:val="7"/>
              <w:numPr>
                <w:ilvl w:val="0"/>
                <w:numId w:val="10"/>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Search ada bug</w:t>
            </w:r>
          </w:p>
          <w:p>
            <w:pPr>
              <w:pStyle w:val="7"/>
              <w:numPr>
                <w:ilvl w:val="0"/>
                <w:numId w:val="10"/>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Inputan hanya NOP &amp; Periode</w:t>
            </w:r>
          </w:p>
          <w:p>
            <w:pPr>
              <w:pStyle w:val="7"/>
              <w:numPr>
                <w:ilvl w:val="0"/>
                <w:numId w:val="10"/>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Hit API get data ke Simpada</w:t>
            </w: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Seluruh laporan dapat disimpan ke format lainnya seperti MS Excel.</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 xml:space="preserve">Comply </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Seluruh laporan dapat di-</w:t>
            </w:r>
            <w:r>
              <w:rPr>
                <w:rFonts w:ascii="Times New Roman" w:hAnsi="Times New Roman"/>
                <w:bCs/>
                <w:i/>
                <w:iCs/>
                <w:color w:val="000000"/>
                <w:sz w:val="24"/>
                <w:szCs w:val="24"/>
                <w:lang w:eastAsia="id-ID"/>
              </w:rPr>
              <w:t>filter</w:t>
            </w:r>
            <w:r>
              <w:rPr>
                <w:rFonts w:ascii="Times New Roman" w:hAnsi="Times New Roman"/>
                <w:bCs/>
                <w:color w:val="000000"/>
                <w:sz w:val="24"/>
                <w:szCs w:val="24"/>
                <w:lang w:eastAsia="id-ID"/>
              </w:rPr>
              <w:t xml:space="preserve"> berdasarkan kolom yang ada pada laporan.</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16"/>
                <w:szCs w:val="16"/>
                <w:lang w:eastAsia="id-ID"/>
              </w:rPr>
            </w:pPr>
            <w:r>
              <w:rPr>
                <w:rFonts w:ascii="Times New Roman" w:hAnsi="Times New Roman"/>
                <w:bCs/>
                <w:color w:val="000000"/>
                <w:sz w:val="16"/>
                <w:szCs w:val="16"/>
                <w:lang w:eastAsia="id-ID"/>
              </w:rPr>
              <w:t>Need Comply</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pStyle w:val="7"/>
              <w:numPr>
                <w:ilvl w:val="0"/>
                <w:numId w:val="11"/>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Bikin search by nama kolom</w:t>
            </w: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Data yang ditampilkan disesuaikan dengan kewenangan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terhadap data Pemda.</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4.</w:t>
            </w: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Modul Manajemen Sistem</w:t>
            </w:r>
          </w:p>
        </w:tc>
        <w:tc>
          <w:tcPr>
            <w:tcW w:w="1106"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127"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Manajemen data master Pemkab / Pemkot.</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Manajemen data master </w:t>
            </w:r>
            <w:r>
              <w:rPr>
                <w:rFonts w:ascii="Times New Roman" w:hAnsi="Times New Roman"/>
                <w:bCs/>
                <w:i/>
                <w:iCs/>
                <w:color w:val="000000"/>
                <w:sz w:val="24"/>
                <w:szCs w:val="24"/>
                <w:lang w:eastAsia="id-ID"/>
              </w:rPr>
              <w:t>merchant</w:t>
            </w:r>
            <w:r>
              <w:rPr>
                <w:rFonts w:ascii="Times New Roman" w:hAnsi="Times New Roman"/>
                <w:bCs/>
                <w:color w:val="000000"/>
                <w:sz w:val="24"/>
                <w:szCs w:val="24"/>
                <w:lang w:eastAsia="id-ID"/>
              </w:rPr>
              <w:t>.</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 with notes</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pStyle w:val="7"/>
              <w:numPr>
                <w:ilvl w:val="0"/>
                <w:numId w:val="12"/>
              </w:numPr>
              <w:spacing w:after="0" w:line="240" w:lineRule="auto"/>
              <w:jc w:val="both"/>
              <w:rPr>
                <w:rFonts w:ascii="Times New Roman" w:hAnsi="Times New Roman"/>
                <w:bCs/>
                <w:color w:val="000000"/>
                <w:sz w:val="16"/>
                <w:szCs w:val="16"/>
                <w:lang w:eastAsia="id-ID"/>
              </w:rPr>
            </w:pPr>
            <w:r>
              <w:rPr>
                <w:rFonts w:ascii="Times New Roman" w:hAnsi="Times New Roman"/>
                <w:bCs/>
                <w:color w:val="000000"/>
                <w:sz w:val="16"/>
                <w:szCs w:val="16"/>
                <w:lang w:eastAsia="id-ID"/>
              </w:rPr>
              <w:t>Pindahin ke master data</w:t>
            </w: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Manajemen wewenang (hak akses) bagi Pemda terhadap </w:t>
            </w:r>
            <w:r>
              <w:rPr>
                <w:rFonts w:ascii="Times New Roman" w:hAnsi="Times New Roman"/>
                <w:bCs/>
                <w:i/>
                <w:iCs/>
                <w:color w:val="000000"/>
                <w:sz w:val="24"/>
                <w:szCs w:val="24"/>
                <w:lang w:eastAsia="id-ID"/>
              </w:rPr>
              <w:t>merchant</w:t>
            </w:r>
            <w:r>
              <w:rPr>
                <w:rFonts w:ascii="Times New Roman" w:hAnsi="Times New Roman"/>
                <w:bCs/>
                <w:color w:val="000000"/>
                <w:sz w:val="24"/>
                <w:szCs w:val="24"/>
                <w:lang w:eastAsia="id-ID"/>
              </w:rPr>
              <w:t xml:space="preserve"> per wilayah.</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Manajemen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API</w:t>
            </w:r>
            <w:r>
              <w:rPr>
                <w:rFonts w:ascii="Times New Roman" w:hAnsi="Times New Roman"/>
                <w:bCs/>
                <w:color w:val="000000"/>
                <w:sz w:val="24"/>
                <w:szCs w:val="24"/>
                <w:lang w:eastAsia="id-ID"/>
              </w:rPr>
              <w:t xml:space="preserve"> Pajak Daerah (</w:t>
            </w:r>
            <w:r>
              <w:rPr>
                <w:rFonts w:ascii="Times New Roman" w:hAnsi="Times New Roman"/>
                <w:bCs/>
                <w:i/>
                <w:iCs/>
                <w:color w:val="000000"/>
                <w:sz w:val="24"/>
                <w:szCs w:val="24"/>
                <w:lang w:eastAsia="id-ID"/>
              </w:rPr>
              <w:t>API</w:t>
            </w:r>
            <w:r>
              <w:rPr>
                <w:rFonts w:ascii="Times New Roman" w:hAnsi="Times New Roman"/>
                <w:bCs/>
                <w:color w:val="000000"/>
                <w:sz w:val="24"/>
                <w:szCs w:val="24"/>
                <w:lang w:eastAsia="id-ID"/>
              </w:rPr>
              <w:t xml:space="preserve"> SIM PHR) bagi Pemkab/Pemkot.</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30"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Manajemen </w:t>
            </w:r>
            <w:r>
              <w:rPr>
                <w:rFonts w:ascii="Times New Roman" w:hAnsi="Times New Roman"/>
                <w:bCs/>
                <w:i/>
                <w:iCs/>
                <w:color w:val="000000"/>
                <w:sz w:val="24"/>
                <w:szCs w:val="24"/>
                <w:lang w:eastAsia="id-ID"/>
              </w:rPr>
              <w:t>user</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API</w:t>
            </w:r>
            <w:r>
              <w:rPr>
                <w:rFonts w:ascii="Times New Roman" w:hAnsi="Times New Roman"/>
                <w:bCs/>
                <w:color w:val="000000"/>
                <w:sz w:val="24"/>
                <w:szCs w:val="24"/>
                <w:lang w:eastAsia="id-ID"/>
              </w:rPr>
              <w:t xml:space="preserve"> Pajak Daerah (</w:t>
            </w:r>
            <w:r>
              <w:rPr>
                <w:rFonts w:ascii="Times New Roman" w:hAnsi="Times New Roman"/>
                <w:bCs/>
                <w:i/>
                <w:iCs/>
                <w:color w:val="000000"/>
                <w:sz w:val="24"/>
                <w:szCs w:val="24"/>
                <w:lang w:eastAsia="id-ID"/>
              </w:rPr>
              <w:t>API</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Integrator</w:t>
            </w:r>
            <w:r>
              <w:rPr>
                <w:rFonts w:ascii="Times New Roman" w:hAnsi="Times New Roman"/>
                <w:bCs/>
                <w:color w:val="000000"/>
                <w:sz w:val="24"/>
                <w:szCs w:val="24"/>
                <w:lang w:eastAsia="id-ID"/>
              </w:rPr>
              <w:t>) bagi vendor-vendor POS (</w:t>
            </w:r>
            <w:r>
              <w:rPr>
                <w:rFonts w:ascii="Times New Roman" w:hAnsi="Times New Roman"/>
                <w:bCs/>
                <w:i/>
                <w:iCs/>
                <w:color w:val="000000"/>
                <w:sz w:val="24"/>
                <w:szCs w:val="24"/>
                <w:lang w:eastAsia="id-ID"/>
              </w:rPr>
              <w:t>merchant)</w:t>
            </w:r>
            <w:r>
              <w:rPr>
                <w:rFonts w:ascii="Times New Roman" w:hAnsi="Times New Roman"/>
                <w:bCs/>
                <w:color w:val="000000"/>
                <w:sz w:val="24"/>
                <w:szCs w:val="24"/>
                <w:lang w:eastAsia="id-ID"/>
              </w:rPr>
              <w:t>.</w:t>
            </w:r>
          </w:p>
        </w:tc>
        <w:tc>
          <w:tcPr>
            <w:tcW w:w="1106"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w:t>
            </w:r>
          </w:p>
        </w:tc>
        <w:tc>
          <w:tcPr>
            <w:tcW w:w="112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395"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2616"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bl>
    <w:p>
      <w:pPr>
        <w:pStyle w:val="8"/>
        <w:spacing w:after="0" w:line="360" w:lineRule="auto"/>
        <w:ind w:left="360"/>
        <w:rPr>
          <w:iCs/>
        </w:rPr>
      </w:pPr>
    </w:p>
    <w:p>
      <w:pPr>
        <w:pStyle w:val="8"/>
        <w:numPr>
          <w:ilvl w:val="0"/>
          <w:numId w:val="1"/>
        </w:numPr>
        <w:spacing w:after="0" w:line="360" w:lineRule="auto"/>
        <w:ind w:left="360"/>
      </w:pPr>
      <w:r>
        <w:rPr>
          <w:i/>
          <w:iCs/>
        </w:rPr>
        <w:t>Functional Requirement</w:t>
      </w:r>
      <w:r>
        <w:t xml:space="preserve"> </w:t>
      </w:r>
      <w:r>
        <w:rPr>
          <w:i/>
          <w:iCs/>
          <w:lang w:val="en-US"/>
        </w:rPr>
        <w:t>API</w:t>
      </w:r>
      <w:r>
        <w:rPr>
          <w:lang w:val="en-US"/>
        </w:rPr>
        <w:t xml:space="preserve"> Pajak Daerah</w:t>
      </w:r>
    </w:p>
    <w:tbl>
      <w:tblPr>
        <w:tblStyle w:val="6"/>
        <w:tblpPr w:leftFromText="180" w:rightFromText="180" w:vertAnchor="text" w:tblpXSpec="center" w:tblpY="1"/>
        <w:tblOverlap w:val="never"/>
        <w:tblW w:w="9375" w:type="dxa"/>
        <w:tblInd w:w="0" w:type="dxa"/>
        <w:tblLayout w:type="autofit"/>
        <w:tblCellMar>
          <w:top w:w="0" w:type="dxa"/>
          <w:left w:w="108" w:type="dxa"/>
          <w:bottom w:w="0" w:type="dxa"/>
          <w:right w:w="108" w:type="dxa"/>
        </w:tblCellMar>
      </w:tblPr>
      <w:tblGrid>
        <w:gridCol w:w="535"/>
        <w:gridCol w:w="4207"/>
        <w:gridCol w:w="1463"/>
        <w:gridCol w:w="1537"/>
        <w:gridCol w:w="1633"/>
      </w:tblGrid>
      <w:tr>
        <w:tblPrEx>
          <w:tblCellMar>
            <w:top w:w="0" w:type="dxa"/>
            <w:left w:w="108" w:type="dxa"/>
            <w:bottom w:w="0" w:type="dxa"/>
            <w:right w:w="108" w:type="dxa"/>
          </w:tblCellMar>
        </w:tblPrEx>
        <w:trPr>
          <w:trHeight w:val="682" w:hRule="atLeast"/>
        </w:trPr>
        <w:tc>
          <w:tcPr>
            <w:tcW w:w="535" w:type="dxa"/>
            <w:vMerge w:val="restart"/>
            <w:tcBorders>
              <w:top w:val="single" w:color="auto" w:sz="4" w:space="0"/>
              <w:left w:val="single" w:color="auto" w:sz="4" w:space="0"/>
              <w:right w:val="single" w:color="auto" w:sz="4" w:space="0"/>
            </w:tcBorders>
            <w:shd w:val="clear" w:color="auto" w:fill="D8D8D8" w:themeFill="background1" w:themeFillShade="D9"/>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
                <w:bCs/>
                <w:color w:val="000000"/>
                <w:sz w:val="24"/>
                <w:szCs w:val="24"/>
                <w:lang w:eastAsia="id-ID"/>
              </w:rPr>
              <w:t>No</w:t>
            </w:r>
          </w:p>
        </w:tc>
        <w:tc>
          <w:tcPr>
            <w:tcW w:w="4207" w:type="dxa"/>
            <w:vMerge w:val="restart"/>
            <w:tcBorders>
              <w:top w:val="single" w:color="auto" w:sz="4" w:space="0"/>
              <w:left w:val="nil"/>
              <w:right w:val="single" w:color="auto" w:sz="4" w:space="0"/>
            </w:tcBorders>
            <w:shd w:val="clear" w:color="auto" w:fill="D8D8D8" w:themeFill="background1" w:themeFillShade="D9"/>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
                <w:bCs/>
                <w:color w:val="000000"/>
                <w:sz w:val="24"/>
                <w:szCs w:val="24"/>
                <w:lang w:eastAsia="id-ID"/>
              </w:rPr>
              <w:t>Deskripsi</w:t>
            </w:r>
          </w:p>
        </w:tc>
        <w:tc>
          <w:tcPr>
            <w:tcW w:w="3000" w:type="dxa"/>
            <w:gridSpan w:val="2"/>
            <w:tcBorders>
              <w:top w:val="single" w:color="auto" w:sz="4" w:space="0"/>
              <w:left w:val="nil"/>
              <w:bottom w:val="single" w:color="auto" w:sz="4" w:space="0"/>
              <w:right w:val="single" w:color="auto" w:sz="4" w:space="0"/>
            </w:tcBorders>
            <w:shd w:val="clear" w:color="auto" w:fill="D8D8D8" w:themeFill="background1" w:themeFillShade="D9"/>
            <w:vAlign w:val="center"/>
          </w:tcPr>
          <w:p>
            <w:pPr>
              <w:spacing w:after="0" w:line="24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Tanggapan Penyedia Jasa</w:t>
            </w:r>
          </w:p>
        </w:tc>
        <w:tc>
          <w:tcPr>
            <w:tcW w:w="1633" w:type="dxa"/>
            <w:vMerge w:val="restart"/>
            <w:tcBorders>
              <w:top w:val="single" w:color="auto" w:sz="4" w:space="0"/>
              <w:left w:val="nil"/>
              <w:right w:val="single" w:color="auto" w:sz="4" w:space="0"/>
            </w:tcBorders>
            <w:shd w:val="clear" w:color="auto" w:fill="D8D8D8" w:themeFill="background1" w:themeFillShade="D9"/>
            <w:vAlign w:val="center"/>
          </w:tcPr>
          <w:p>
            <w:pPr>
              <w:spacing w:after="0" w:line="24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Catatan</w:t>
            </w:r>
          </w:p>
        </w:tc>
      </w:tr>
      <w:tr>
        <w:tblPrEx>
          <w:tblCellMar>
            <w:top w:w="0" w:type="dxa"/>
            <w:left w:w="108" w:type="dxa"/>
            <w:bottom w:w="0" w:type="dxa"/>
            <w:right w:w="108" w:type="dxa"/>
          </w:tblCellMar>
        </w:tblPrEx>
        <w:trPr>
          <w:trHeight w:val="170" w:hRule="atLeast"/>
        </w:trPr>
        <w:tc>
          <w:tcPr>
            <w:tcW w:w="535" w:type="dxa"/>
            <w:vMerge w:val="continue"/>
            <w:tcBorders>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07" w:type="dxa"/>
            <w:vMerge w:val="continue"/>
            <w:tcBorders>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1463"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cs="Times New Roman"/>
                <w:b/>
                <w:bCs/>
                <w:color w:val="000000"/>
                <w:sz w:val="24"/>
                <w:szCs w:val="24"/>
                <w:lang w:eastAsia="id-ID"/>
              </w:rPr>
              <w:t>Comply</w:t>
            </w:r>
          </w:p>
        </w:tc>
        <w:tc>
          <w:tcPr>
            <w:tcW w:w="1537"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cs="Times New Roman"/>
                <w:b/>
                <w:bCs/>
                <w:color w:val="000000"/>
                <w:sz w:val="24"/>
                <w:szCs w:val="24"/>
                <w:lang w:eastAsia="id-ID"/>
              </w:rPr>
              <w:t>Not  Comply</w:t>
            </w:r>
          </w:p>
        </w:tc>
        <w:tc>
          <w:tcPr>
            <w:tcW w:w="1633" w:type="dxa"/>
            <w:vMerge w:val="continue"/>
            <w:tcBorders>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1.</w:t>
            </w:r>
          </w:p>
        </w:tc>
        <w:tc>
          <w:tcPr>
            <w:tcW w:w="4207"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Modul </w:t>
            </w:r>
            <w:r>
              <w:rPr>
                <w:rFonts w:ascii="Times New Roman" w:hAnsi="Times New Roman"/>
                <w:bCs/>
                <w:i/>
                <w:iCs/>
                <w:color w:val="000000"/>
                <w:sz w:val="24"/>
                <w:szCs w:val="24"/>
                <w:lang w:eastAsia="id-ID"/>
              </w:rPr>
              <w:t>API</w:t>
            </w:r>
            <w:r>
              <w:rPr>
                <w:rFonts w:ascii="Times New Roman" w:hAnsi="Times New Roman"/>
                <w:bCs/>
                <w:color w:val="000000"/>
                <w:sz w:val="24"/>
                <w:szCs w:val="24"/>
                <w:lang w:eastAsia="id-ID"/>
              </w:rPr>
              <w:t xml:space="preserve"> </w:t>
            </w:r>
            <w:r>
              <w:rPr>
                <w:rFonts w:ascii="Times New Roman" w:hAnsi="Times New Roman"/>
                <w:bCs/>
                <w:i/>
                <w:iCs/>
                <w:color w:val="000000"/>
                <w:sz w:val="24"/>
                <w:szCs w:val="24"/>
                <w:lang w:eastAsia="id-ID"/>
              </w:rPr>
              <w:t>Integrator</w:t>
            </w:r>
          </w:p>
        </w:tc>
        <w:tc>
          <w:tcPr>
            <w:tcW w:w="1463"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537"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33"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07"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i/>
                <w:iCs/>
                <w:color w:val="000000"/>
                <w:sz w:val="24"/>
                <w:szCs w:val="24"/>
                <w:lang w:eastAsia="id-ID"/>
              </w:rPr>
              <w:t>API</w:t>
            </w:r>
            <w:r>
              <w:rPr>
                <w:rFonts w:ascii="Times New Roman" w:hAnsi="Times New Roman"/>
                <w:bCs/>
                <w:color w:val="000000"/>
                <w:sz w:val="24"/>
                <w:szCs w:val="24"/>
                <w:lang w:eastAsia="id-ID"/>
              </w:rPr>
              <w:t xml:space="preserve"> adalah berupa </w:t>
            </w:r>
            <w:r>
              <w:rPr>
                <w:rFonts w:ascii="Times New Roman" w:hAnsi="Times New Roman"/>
                <w:bCs/>
                <w:i/>
                <w:iCs/>
                <w:color w:val="000000"/>
                <w:sz w:val="24"/>
                <w:szCs w:val="24"/>
                <w:lang w:eastAsia="id-ID"/>
              </w:rPr>
              <w:t>web service</w:t>
            </w:r>
            <w:r>
              <w:rPr>
                <w:rFonts w:ascii="Times New Roman" w:hAnsi="Times New Roman"/>
                <w:bCs/>
                <w:color w:val="000000"/>
                <w:sz w:val="24"/>
                <w:szCs w:val="24"/>
                <w:lang w:eastAsia="id-ID"/>
              </w:rPr>
              <w:t>.</w:t>
            </w:r>
          </w:p>
        </w:tc>
        <w:tc>
          <w:tcPr>
            <w:tcW w:w="1463"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w:t>
            </w:r>
          </w:p>
        </w:tc>
        <w:tc>
          <w:tcPr>
            <w:tcW w:w="153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33"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07"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Memungkinkan aplikasi </w:t>
            </w:r>
            <w:r>
              <w:rPr>
                <w:rFonts w:ascii="Times New Roman" w:hAnsi="Times New Roman"/>
                <w:bCs/>
                <w:i/>
                <w:iCs/>
                <w:color w:val="000000"/>
                <w:sz w:val="24"/>
                <w:szCs w:val="24"/>
                <w:lang w:eastAsia="id-ID"/>
              </w:rPr>
              <w:t>POS</w:t>
            </w:r>
            <w:r>
              <w:rPr>
                <w:rFonts w:ascii="Times New Roman" w:hAnsi="Times New Roman"/>
                <w:bCs/>
                <w:color w:val="000000"/>
                <w:sz w:val="24"/>
                <w:szCs w:val="24"/>
                <w:lang w:eastAsia="id-ID"/>
              </w:rPr>
              <w:t xml:space="preserve"> dari tiap penyedia untuk mengirimkan data pajak yang ditangkap dari transaksi penjualan untuk dikonsolidasikan ke DB Data Pajak yang berada di Bank BPD Bali atau dikonsolidasikan langsung ke SIM PHR masing-masing Pemkab/Pemkot tanpa disimpan di sisi Bank BPD Bali.</w:t>
            </w:r>
          </w:p>
        </w:tc>
        <w:tc>
          <w:tcPr>
            <w:tcW w:w="1463"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w:t>
            </w:r>
          </w:p>
        </w:tc>
        <w:tc>
          <w:tcPr>
            <w:tcW w:w="153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33"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r>
              <w:rPr>
                <w:rFonts w:ascii="Times New Roman" w:hAnsi="Times New Roman"/>
                <w:bCs/>
                <w:color w:val="000000"/>
                <w:sz w:val="24"/>
                <w:szCs w:val="24"/>
                <w:lang w:eastAsia="id-ID"/>
              </w:rPr>
              <w:t>2.</w:t>
            </w:r>
          </w:p>
        </w:tc>
        <w:tc>
          <w:tcPr>
            <w:tcW w:w="4207"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spacing w:after="0" w:line="240" w:lineRule="auto"/>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 xml:space="preserve">Modul </w:t>
            </w:r>
            <w:r>
              <w:rPr>
                <w:rFonts w:ascii="Times New Roman" w:hAnsi="Times New Roman"/>
                <w:bCs/>
                <w:i/>
                <w:iCs/>
                <w:color w:val="000000"/>
                <w:sz w:val="24"/>
                <w:szCs w:val="24"/>
                <w:lang w:eastAsia="id-ID"/>
              </w:rPr>
              <w:t>API</w:t>
            </w:r>
            <w:r>
              <w:rPr>
                <w:rFonts w:ascii="Times New Roman" w:hAnsi="Times New Roman"/>
                <w:bCs/>
                <w:color w:val="000000"/>
                <w:sz w:val="24"/>
                <w:szCs w:val="24"/>
                <w:lang w:eastAsia="id-ID"/>
              </w:rPr>
              <w:t xml:space="preserve"> SIM PHR</w:t>
            </w:r>
          </w:p>
        </w:tc>
        <w:tc>
          <w:tcPr>
            <w:tcW w:w="1463"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537"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c>
          <w:tcPr>
            <w:tcW w:w="1633" w:type="dxa"/>
            <w:tcBorders>
              <w:top w:val="single" w:color="auto" w:sz="4" w:space="0"/>
              <w:left w:val="nil"/>
              <w:bottom w:val="single" w:color="auto" w:sz="4" w:space="0"/>
              <w:right w:val="single" w:color="auto" w:sz="4" w:space="0"/>
            </w:tcBorders>
          </w:tcPr>
          <w:p>
            <w:pPr>
              <w:spacing w:after="0" w:line="240" w:lineRule="auto"/>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07"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i/>
                <w:iCs/>
                <w:color w:val="000000"/>
                <w:sz w:val="24"/>
                <w:szCs w:val="24"/>
                <w:lang w:eastAsia="id-ID"/>
              </w:rPr>
              <w:t>API</w:t>
            </w:r>
            <w:r>
              <w:rPr>
                <w:rFonts w:ascii="Times New Roman" w:hAnsi="Times New Roman"/>
                <w:bCs/>
                <w:color w:val="000000"/>
                <w:sz w:val="24"/>
                <w:szCs w:val="24"/>
                <w:lang w:eastAsia="id-ID"/>
              </w:rPr>
              <w:t xml:space="preserve"> adalah berupa </w:t>
            </w:r>
            <w:r>
              <w:rPr>
                <w:rFonts w:ascii="Times New Roman" w:hAnsi="Times New Roman"/>
                <w:bCs/>
                <w:i/>
                <w:iCs/>
                <w:color w:val="000000"/>
                <w:sz w:val="24"/>
                <w:szCs w:val="24"/>
                <w:lang w:eastAsia="id-ID"/>
              </w:rPr>
              <w:t>web service</w:t>
            </w:r>
            <w:r>
              <w:rPr>
                <w:rFonts w:ascii="Times New Roman" w:hAnsi="Times New Roman"/>
                <w:bCs/>
                <w:color w:val="000000"/>
                <w:sz w:val="24"/>
                <w:szCs w:val="24"/>
                <w:lang w:eastAsia="id-ID"/>
              </w:rPr>
              <w:t>.</w:t>
            </w:r>
          </w:p>
        </w:tc>
        <w:tc>
          <w:tcPr>
            <w:tcW w:w="1463"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w:t>
            </w:r>
          </w:p>
        </w:tc>
        <w:tc>
          <w:tcPr>
            <w:tcW w:w="153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33"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r>
        <w:tblPrEx>
          <w:tblCellMar>
            <w:top w:w="0" w:type="dxa"/>
            <w:left w:w="108" w:type="dxa"/>
            <w:bottom w:w="0" w:type="dxa"/>
            <w:right w:w="108" w:type="dxa"/>
          </w:tblCellMar>
        </w:tblPrEx>
        <w:trPr>
          <w:trHeight w:val="170" w:hRule="atLeast"/>
        </w:trPr>
        <w:tc>
          <w:tcPr>
            <w:tcW w:w="535" w:type="dxa"/>
            <w:tcBorders>
              <w:top w:val="single" w:color="auto" w:sz="4" w:space="0"/>
              <w:left w:val="single" w:color="auto" w:sz="4" w:space="0"/>
              <w:bottom w:val="single" w:color="auto" w:sz="4" w:space="0"/>
              <w:right w:val="single" w:color="auto" w:sz="4" w:space="0"/>
            </w:tcBorders>
            <w:noWrap/>
            <w:tcMar>
              <w:top w:w="28" w:type="dxa"/>
              <w:left w:w="108" w:type="dxa"/>
              <w:bottom w:w="11" w:type="dxa"/>
              <w:right w:w="108" w:type="dxa"/>
            </w:tcMar>
            <w:vAlign w:val="center"/>
          </w:tcPr>
          <w:p>
            <w:pPr>
              <w:spacing w:after="0" w:line="240" w:lineRule="auto"/>
              <w:jc w:val="center"/>
              <w:rPr>
                <w:rFonts w:ascii="Times New Roman" w:hAnsi="Times New Roman"/>
                <w:bCs/>
                <w:color w:val="000000"/>
                <w:sz w:val="24"/>
                <w:szCs w:val="24"/>
                <w:lang w:eastAsia="id-ID"/>
              </w:rPr>
            </w:pPr>
          </w:p>
        </w:tc>
        <w:tc>
          <w:tcPr>
            <w:tcW w:w="4207" w:type="dxa"/>
            <w:tcBorders>
              <w:top w:val="single" w:color="auto" w:sz="4" w:space="0"/>
              <w:left w:val="nil"/>
              <w:bottom w:val="single" w:color="auto" w:sz="4" w:space="0"/>
              <w:right w:val="single" w:color="auto" w:sz="4" w:space="0"/>
            </w:tcBorders>
            <w:tcMar>
              <w:top w:w="28" w:type="dxa"/>
              <w:left w:w="108" w:type="dxa"/>
              <w:bottom w:w="11" w:type="dxa"/>
              <w:right w:w="108" w:type="dxa"/>
            </w:tcMar>
            <w:vAlign w:val="center"/>
          </w:tcPr>
          <w:p>
            <w:pPr>
              <w:pStyle w:val="7"/>
              <w:numPr>
                <w:ilvl w:val="0"/>
                <w:numId w:val="2"/>
              </w:numPr>
              <w:spacing w:after="0" w:line="240" w:lineRule="auto"/>
              <w:ind w:left="300"/>
              <w:jc w:val="both"/>
              <w:rPr>
                <w:rFonts w:ascii="Times New Roman" w:hAnsi="Times New Roman"/>
                <w:bCs/>
                <w:color w:val="000000"/>
                <w:sz w:val="24"/>
                <w:szCs w:val="24"/>
                <w:lang w:eastAsia="id-ID"/>
              </w:rPr>
            </w:pPr>
            <w:r>
              <w:rPr>
                <w:rFonts w:ascii="Times New Roman" w:hAnsi="Times New Roman"/>
                <w:bCs/>
                <w:color w:val="000000"/>
                <w:sz w:val="24"/>
                <w:szCs w:val="24"/>
                <w:lang w:eastAsia="id-ID"/>
              </w:rPr>
              <w:t>Memungkinkan aplikasi SIM Pajak Daerah pada tiap-tiap Pemkab / Pemkot dapat mengakses data wajib pajak dan data rekap transaksi pajak pada DB Data Pajak yang berada di Bank BPD Bali.</w:t>
            </w:r>
          </w:p>
        </w:tc>
        <w:tc>
          <w:tcPr>
            <w:tcW w:w="1463" w:type="dxa"/>
            <w:tcBorders>
              <w:top w:val="single" w:color="auto" w:sz="4" w:space="0"/>
              <w:left w:val="nil"/>
              <w:bottom w:val="single" w:color="auto" w:sz="4" w:space="0"/>
              <w:right w:val="single" w:color="auto" w:sz="4" w:space="0"/>
            </w:tcBorders>
            <w:vAlign w:val="center"/>
          </w:tcPr>
          <w:p>
            <w:pPr>
              <w:spacing w:after="0" w:line="240" w:lineRule="auto"/>
              <w:ind w:left="-60"/>
              <w:jc w:val="center"/>
              <w:rPr>
                <w:rFonts w:ascii="Times New Roman" w:hAnsi="Times New Roman"/>
                <w:bCs/>
                <w:color w:val="000000"/>
                <w:sz w:val="24"/>
                <w:szCs w:val="24"/>
                <w:lang w:eastAsia="id-ID"/>
              </w:rPr>
            </w:pPr>
            <w:r>
              <w:rPr>
                <w:rFonts w:ascii="Times New Roman" w:hAnsi="Times New Roman"/>
                <w:bCs/>
                <w:color w:val="000000"/>
                <w:sz w:val="16"/>
                <w:szCs w:val="16"/>
                <w:lang w:eastAsia="id-ID"/>
              </w:rPr>
              <w:t>Comply</w:t>
            </w:r>
          </w:p>
        </w:tc>
        <w:tc>
          <w:tcPr>
            <w:tcW w:w="1537"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c>
          <w:tcPr>
            <w:tcW w:w="1633" w:type="dxa"/>
            <w:tcBorders>
              <w:top w:val="single" w:color="auto" w:sz="4" w:space="0"/>
              <w:left w:val="nil"/>
              <w:bottom w:val="single" w:color="auto" w:sz="4" w:space="0"/>
              <w:right w:val="single" w:color="auto" w:sz="4" w:space="0"/>
            </w:tcBorders>
          </w:tcPr>
          <w:p>
            <w:pPr>
              <w:spacing w:after="0" w:line="240" w:lineRule="auto"/>
              <w:ind w:left="-60"/>
              <w:jc w:val="both"/>
              <w:rPr>
                <w:rFonts w:ascii="Times New Roman" w:hAnsi="Times New Roman"/>
                <w:bCs/>
                <w:color w:val="000000"/>
                <w:sz w:val="24"/>
                <w:szCs w:val="24"/>
                <w:lang w:eastAsia="id-ID"/>
              </w:rPr>
            </w:pPr>
          </w:p>
        </w:tc>
      </w:tr>
    </w:tbl>
    <w:p>
      <w:pPr>
        <w:pStyle w:val="8"/>
        <w:spacing w:after="0" w:line="360" w:lineRule="auto"/>
        <w:ind w:left="0"/>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5C21"/>
    <w:multiLevelType w:val="multilevel"/>
    <w:tmpl w:val="0C705C21"/>
    <w:lvl w:ilvl="0" w:tentative="0">
      <w:start w:val="1"/>
      <w:numFmt w:val="decimal"/>
      <w:lvlText w:val="%1."/>
      <w:lvlJc w:val="left"/>
      <w:pPr>
        <w:ind w:left="300" w:hanging="360"/>
      </w:pPr>
      <w:rPr>
        <w:rFonts w:hint="default"/>
      </w:rPr>
    </w:lvl>
    <w:lvl w:ilvl="1" w:tentative="0">
      <w:start w:val="1"/>
      <w:numFmt w:val="lowerLetter"/>
      <w:lvlText w:val="%2."/>
      <w:lvlJc w:val="left"/>
      <w:pPr>
        <w:ind w:left="1020" w:hanging="360"/>
      </w:pPr>
    </w:lvl>
    <w:lvl w:ilvl="2" w:tentative="0">
      <w:start w:val="1"/>
      <w:numFmt w:val="lowerRoman"/>
      <w:lvlText w:val="%3."/>
      <w:lvlJc w:val="right"/>
      <w:pPr>
        <w:ind w:left="1740" w:hanging="180"/>
      </w:pPr>
    </w:lvl>
    <w:lvl w:ilvl="3" w:tentative="0">
      <w:start w:val="1"/>
      <w:numFmt w:val="decimal"/>
      <w:lvlText w:val="%4."/>
      <w:lvlJc w:val="left"/>
      <w:pPr>
        <w:ind w:left="2460" w:hanging="360"/>
      </w:pPr>
    </w:lvl>
    <w:lvl w:ilvl="4" w:tentative="0">
      <w:start w:val="1"/>
      <w:numFmt w:val="lowerLetter"/>
      <w:lvlText w:val="%5."/>
      <w:lvlJc w:val="left"/>
      <w:pPr>
        <w:ind w:left="3180" w:hanging="360"/>
      </w:pPr>
    </w:lvl>
    <w:lvl w:ilvl="5" w:tentative="0">
      <w:start w:val="1"/>
      <w:numFmt w:val="lowerRoman"/>
      <w:lvlText w:val="%6."/>
      <w:lvlJc w:val="right"/>
      <w:pPr>
        <w:ind w:left="3900" w:hanging="180"/>
      </w:pPr>
    </w:lvl>
    <w:lvl w:ilvl="6" w:tentative="0">
      <w:start w:val="1"/>
      <w:numFmt w:val="decimal"/>
      <w:lvlText w:val="%7."/>
      <w:lvlJc w:val="left"/>
      <w:pPr>
        <w:ind w:left="4620" w:hanging="360"/>
      </w:pPr>
    </w:lvl>
    <w:lvl w:ilvl="7" w:tentative="0">
      <w:start w:val="1"/>
      <w:numFmt w:val="lowerLetter"/>
      <w:lvlText w:val="%8."/>
      <w:lvlJc w:val="left"/>
      <w:pPr>
        <w:ind w:left="5340" w:hanging="360"/>
      </w:pPr>
    </w:lvl>
    <w:lvl w:ilvl="8" w:tentative="0">
      <w:start w:val="1"/>
      <w:numFmt w:val="lowerRoman"/>
      <w:lvlText w:val="%9."/>
      <w:lvlJc w:val="right"/>
      <w:pPr>
        <w:ind w:left="6060" w:hanging="180"/>
      </w:pPr>
    </w:lvl>
  </w:abstractNum>
  <w:abstractNum w:abstractNumId="1">
    <w:nsid w:val="0F5271F8"/>
    <w:multiLevelType w:val="multilevel"/>
    <w:tmpl w:val="0F5271F8"/>
    <w:lvl w:ilvl="0" w:tentative="0">
      <w:start w:val="1"/>
      <w:numFmt w:val="decimal"/>
      <w:lvlText w:val="%1."/>
      <w:lvlJc w:val="left"/>
      <w:pPr>
        <w:ind w:left="720" w:hanging="360"/>
      </w:pPr>
      <w:rPr>
        <w:rFonts w:hint="default"/>
        <w:sz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2D0B6E"/>
    <w:multiLevelType w:val="multilevel"/>
    <w:tmpl w:val="152D0B6E"/>
    <w:lvl w:ilvl="0" w:tentative="0">
      <w:start w:val="1"/>
      <w:numFmt w:val="decimal"/>
      <w:lvlText w:val="%1."/>
      <w:lvlJc w:val="left"/>
      <w:pPr>
        <w:ind w:left="300" w:hanging="360"/>
      </w:pPr>
      <w:rPr>
        <w:rFonts w:hint="default"/>
      </w:rPr>
    </w:lvl>
    <w:lvl w:ilvl="1" w:tentative="0">
      <w:start w:val="1"/>
      <w:numFmt w:val="lowerLetter"/>
      <w:lvlText w:val="%2."/>
      <w:lvlJc w:val="left"/>
      <w:pPr>
        <w:ind w:left="1020" w:hanging="360"/>
      </w:pPr>
    </w:lvl>
    <w:lvl w:ilvl="2" w:tentative="0">
      <w:start w:val="1"/>
      <w:numFmt w:val="lowerRoman"/>
      <w:lvlText w:val="%3."/>
      <w:lvlJc w:val="right"/>
      <w:pPr>
        <w:ind w:left="1740" w:hanging="180"/>
      </w:pPr>
    </w:lvl>
    <w:lvl w:ilvl="3" w:tentative="0">
      <w:start w:val="1"/>
      <w:numFmt w:val="decimal"/>
      <w:lvlText w:val="%4."/>
      <w:lvlJc w:val="left"/>
      <w:pPr>
        <w:ind w:left="2460" w:hanging="360"/>
      </w:pPr>
    </w:lvl>
    <w:lvl w:ilvl="4" w:tentative="0">
      <w:start w:val="1"/>
      <w:numFmt w:val="lowerLetter"/>
      <w:lvlText w:val="%5."/>
      <w:lvlJc w:val="left"/>
      <w:pPr>
        <w:ind w:left="3180" w:hanging="360"/>
      </w:pPr>
    </w:lvl>
    <w:lvl w:ilvl="5" w:tentative="0">
      <w:start w:val="1"/>
      <w:numFmt w:val="lowerRoman"/>
      <w:lvlText w:val="%6."/>
      <w:lvlJc w:val="right"/>
      <w:pPr>
        <w:ind w:left="3900" w:hanging="180"/>
      </w:pPr>
    </w:lvl>
    <w:lvl w:ilvl="6" w:tentative="0">
      <w:start w:val="1"/>
      <w:numFmt w:val="decimal"/>
      <w:lvlText w:val="%7."/>
      <w:lvlJc w:val="left"/>
      <w:pPr>
        <w:ind w:left="4620" w:hanging="360"/>
      </w:pPr>
    </w:lvl>
    <w:lvl w:ilvl="7" w:tentative="0">
      <w:start w:val="1"/>
      <w:numFmt w:val="lowerLetter"/>
      <w:lvlText w:val="%8."/>
      <w:lvlJc w:val="left"/>
      <w:pPr>
        <w:ind w:left="5340" w:hanging="360"/>
      </w:pPr>
    </w:lvl>
    <w:lvl w:ilvl="8" w:tentative="0">
      <w:start w:val="1"/>
      <w:numFmt w:val="lowerRoman"/>
      <w:lvlText w:val="%9."/>
      <w:lvlJc w:val="right"/>
      <w:pPr>
        <w:ind w:left="6060" w:hanging="180"/>
      </w:pPr>
    </w:lvl>
  </w:abstractNum>
  <w:abstractNum w:abstractNumId="3">
    <w:nsid w:val="1AFE2F04"/>
    <w:multiLevelType w:val="multilevel"/>
    <w:tmpl w:val="1AFE2F04"/>
    <w:lvl w:ilvl="0" w:tentative="0">
      <w:start w:val="1"/>
      <w:numFmt w:val="decimal"/>
      <w:lvlText w:val="%1."/>
      <w:lvlJc w:val="left"/>
      <w:pPr>
        <w:ind w:left="300" w:hanging="360"/>
      </w:pPr>
      <w:rPr>
        <w:rFonts w:hint="default"/>
      </w:rPr>
    </w:lvl>
    <w:lvl w:ilvl="1" w:tentative="0">
      <w:start w:val="1"/>
      <w:numFmt w:val="lowerLetter"/>
      <w:lvlText w:val="%2."/>
      <w:lvlJc w:val="left"/>
      <w:pPr>
        <w:ind w:left="1020" w:hanging="360"/>
      </w:pPr>
    </w:lvl>
    <w:lvl w:ilvl="2" w:tentative="0">
      <w:start w:val="1"/>
      <w:numFmt w:val="lowerRoman"/>
      <w:lvlText w:val="%3."/>
      <w:lvlJc w:val="right"/>
      <w:pPr>
        <w:ind w:left="1740" w:hanging="180"/>
      </w:pPr>
    </w:lvl>
    <w:lvl w:ilvl="3" w:tentative="0">
      <w:start w:val="1"/>
      <w:numFmt w:val="decimal"/>
      <w:lvlText w:val="%4."/>
      <w:lvlJc w:val="left"/>
      <w:pPr>
        <w:ind w:left="2460" w:hanging="360"/>
      </w:pPr>
    </w:lvl>
    <w:lvl w:ilvl="4" w:tentative="0">
      <w:start w:val="1"/>
      <w:numFmt w:val="lowerLetter"/>
      <w:lvlText w:val="%5."/>
      <w:lvlJc w:val="left"/>
      <w:pPr>
        <w:ind w:left="3180" w:hanging="360"/>
      </w:pPr>
    </w:lvl>
    <w:lvl w:ilvl="5" w:tentative="0">
      <w:start w:val="1"/>
      <w:numFmt w:val="lowerRoman"/>
      <w:lvlText w:val="%6."/>
      <w:lvlJc w:val="right"/>
      <w:pPr>
        <w:ind w:left="3900" w:hanging="180"/>
      </w:pPr>
    </w:lvl>
    <w:lvl w:ilvl="6" w:tentative="0">
      <w:start w:val="1"/>
      <w:numFmt w:val="decimal"/>
      <w:lvlText w:val="%7."/>
      <w:lvlJc w:val="left"/>
      <w:pPr>
        <w:ind w:left="4620" w:hanging="360"/>
      </w:pPr>
    </w:lvl>
    <w:lvl w:ilvl="7" w:tentative="0">
      <w:start w:val="1"/>
      <w:numFmt w:val="lowerLetter"/>
      <w:lvlText w:val="%8."/>
      <w:lvlJc w:val="left"/>
      <w:pPr>
        <w:ind w:left="5340" w:hanging="360"/>
      </w:pPr>
    </w:lvl>
    <w:lvl w:ilvl="8" w:tentative="0">
      <w:start w:val="1"/>
      <w:numFmt w:val="lowerRoman"/>
      <w:lvlText w:val="%9."/>
      <w:lvlJc w:val="right"/>
      <w:pPr>
        <w:ind w:left="6060" w:hanging="180"/>
      </w:pPr>
    </w:lvl>
  </w:abstractNum>
  <w:abstractNum w:abstractNumId="4">
    <w:nsid w:val="21061CDC"/>
    <w:multiLevelType w:val="multilevel"/>
    <w:tmpl w:val="21061CDC"/>
    <w:lvl w:ilvl="0" w:tentative="0">
      <w:start w:val="1"/>
      <w:numFmt w:val="decimal"/>
      <w:lvlText w:val="%1."/>
      <w:lvlJc w:val="left"/>
      <w:pPr>
        <w:ind w:left="300" w:hanging="360"/>
      </w:pPr>
      <w:rPr>
        <w:rFonts w:hint="default"/>
        <w:sz w:val="16"/>
      </w:rPr>
    </w:lvl>
    <w:lvl w:ilvl="1" w:tentative="0">
      <w:start w:val="1"/>
      <w:numFmt w:val="lowerLetter"/>
      <w:lvlText w:val="%2."/>
      <w:lvlJc w:val="left"/>
      <w:pPr>
        <w:ind w:left="1020" w:hanging="360"/>
      </w:pPr>
    </w:lvl>
    <w:lvl w:ilvl="2" w:tentative="0">
      <w:start w:val="1"/>
      <w:numFmt w:val="lowerRoman"/>
      <w:lvlText w:val="%3."/>
      <w:lvlJc w:val="right"/>
      <w:pPr>
        <w:ind w:left="1740" w:hanging="180"/>
      </w:pPr>
    </w:lvl>
    <w:lvl w:ilvl="3" w:tentative="0">
      <w:start w:val="1"/>
      <w:numFmt w:val="decimal"/>
      <w:lvlText w:val="%4."/>
      <w:lvlJc w:val="left"/>
      <w:pPr>
        <w:ind w:left="2460" w:hanging="360"/>
      </w:pPr>
    </w:lvl>
    <w:lvl w:ilvl="4" w:tentative="0">
      <w:start w:val="1"/>
      <w:numFmt w:val="lowerLetter"/>
      <w:lvlText w:val="%5."/>
      <w:lvlJc w:val="left"/>
      <w:pPr>
        <w:ind w:left="3180" w:hanging="360"/>
      </w:pPr>
    </w:lvl>
    <w:lvl w:ilvl="5" w:tentative="0">
      <w:start w:val="1"/>
      <w:numFmt w:val="lowerRoman"/>
      <w:lvlText w:val="%6."/>
      <w:lvlJc w:val="right"/>
      <w:pPr>
        <w:ind w:left="3900" w:hanging="180"/>
      </w:pPr>
    </w:lvl>
    <w:lvl w:ilvl="6" w:tentative="0">
      <w:start w:val="1"/>
      <w:numFmt w:val="decimal"/>
      <w:lvlText w:val="%7."/>
      <w:lvlJc w:val="left"/>
      <w:pPr>
        <w:ind w:left="4620" w:hanging="360"/>
      </w:pPr>
    </w:lvl>
    <w:lvl w:ilvl="7" w:tentative="0">
      <w:start w:val="1"/>
      <w:numFmt w:val="lowerLetter"/>
      <w:lvlText w:val="%8."/>
      <w:lvlJc w:val="left"/>
      <w:pPr>
        <w:ind w:left="5340" w:hanging="360"/>
      </w:pPr>
    </w:lvl>
    <w:lvl w:ilvl="8" w:tentative="0">
      <w:start w:val="1"/>
      <w:numFmt w:val="lowerRoman"/>
      <w:lvlText w:val="%9."/>
      <w:lvlJc w:val="right"/>
      <w:pPr>
        <w:ind w:left="6060" w:hanging="180"/>
      </w:pPr>
    </w:lvl>
  </w:abstractNum>
  <w:abstractNum w:abstractNumId="5">
    <w:nsid w:val="240C1C32"/>
    <w:multiLevelType w:val="multilevel"/>
    <w:tmpl w:val="240C1C32"/>
    <w:lvl w:ilvl="0" w:tentative="0">
      <w:start w:val="1"/>
      <w:numFmt w:val="bullet"/>
      <w:lvlText w:val="-"/>
      <w:lvlJc w:val="left"/>
      <w:pPr>
        <w:ind w:left="634" w:hanging="360"/>
      </w:pPr>
      <w:rPr>
        <w:rFonts w:hint="default" w:ascii="Times New Roman" w:hAnsi="Times New Roman" w:cs="Times New Roman" w:eastAsiaTheme="minorEastAsia"/>
      </w:rPr>
    </w:lvl>
    <w:lvl w:ilvl="1" w:tentative="0">
      <w:start w:val="1"/>
      <w:numFmt w:val="bullet"/>
      <w:lvlText w:val="o"/>
      <w:lvlJc w:val="left"/>
      <w:pPr>
        <w:ind w:left="1354" w:hanging="360"/>
      </w:pPr>
      <w:rPr>
        <w:rFonts w:hint="default" w:ascii="Courier New" w:hAnsi="Courier New" w:cs="Courier New"/>
      </w:rPr>
    </w:lvl>
    <w:lvl w:ilvl="2" w:tentative="0">
      <w:start w:val="1"/>
      <w:numFmt w:val="bullet"/>
      <w:lvlText w:val=""/>
      <w:lvlJc w:val="left"/>
      <w:pPr>
        <w:ind w:left="2074" w:hanging="360"/>
      </w:pPr>
      <w:rPr>
        <w:rFonts w:hint="default" w:ascii="Wingdings" w:hAnsi="Wingdings"/>
      </w:rPr>
    </w:lvl>
    <w:lvl w:ilvl="3" w:tentative="0">
      <w:start w:val="1"/>
      <w:numFmt w:val="bullet"/>
      <w:lvlText w:val=""/>
      <w:lvlJc w:val="left"/>
      <w:pPr>
        <w:ind w:left="2794" w:hanging="360"/>
      </w:pPr>
      <w:rPr>
        <w:rFonts w:hint="default" w:ascii="Symbol" w:hAnsi="Symbol"/>
      </w:rPr>
    </w:lvl>
    <w:lvl w:ilvl="4" w:tentative="0">
      <w:start w:val="1"/>
      <w:numFmt w:val="bullet"/>
      <w:lvlText w:val="o"/>
      <w:lvlJc w:val="left"/>
      <w:pPr>
        <w:ind w:left="3514" w:hanging="360"/>
      </w:pPr>
      <w:rPr>
        <w:rFonts w:hint="default" w:ascii="Courier New" w:hAnsi="Courier New" w:cs="Courier New"/>
      </w:rPr>
    </w:lvl>
    <w:lvl w:ilvl="5" w:tentative="0">
      <w:start w:val="1"/>
      <w:numFmt w:val="bullet"/>
      <w:lvlText w:val=""/>
      <w:lvlJc w:val="left"/>
      <w:pPr>
        <w:ind w:left="4234" w:hanging="360"/>
      </w:pPr>
      <w:rPr>
        <w:rFonts w:hint="default" w:ascii="Wingdings" w:hAnsi="Wingdings"/>
      </w:rPr>
    </w:lvl>
    <w:lvl w:ilvl="6" w:tentative="0">
      <w:start w:val="1"/>
      <w:numFmt w:val="bullet"/>
      <w:lvlText w:val=""/>
      <w:lvlJc w:val="left"/>
      <w:pPr>
        <w:ind w:left="4954" w:hanging="360"/>
      </w:pPr>
      <w:rPr>
        <w:rFonts w:hint="default" w:ascii="Symbol" w:hAnsi="Symbol"/>
      </w:rPr>
    </w:lvl>
    <w:lvl w:ilvl="7" w:tentative="0">
      <w:start w:val="1"/>
      <w:numFmt w:val="bullet"/>
      <w:lvlText w:val="o"/>
      <w:lvlJc w:val="left"/>
      <w:pPr>
        <w:ind w:left="5674" w:hanging="360"/>
      </w:pPr>
      <w:rPr>
        <w:rFonts w:hint="default" w:ascii="Courier New" w:hAnsi="Courier New" w:cs="Courier New"/>
      </w:rPr>
    </w:lvl>
    <w:lvl w:ilvl="8" w:tentative="0">
      <w:start w:val="1"/>
      <w:numFmt w:val="bullet"/>
      <w:lvlText w:val=""/>
      <w:lvlJc w:val="left"/>
      <w:pPr>
        <w:ind w:left="6394" w:hanging="360"/>
      </w:pPr>
      <w:rPr>
        <w:rFonts w:hint="default" w:ascii="Wingdings" w:hAnsi="Wingdings"/>
      </w:rPr>
    </w:lvl>
  </w:abstractNum>
  <w:abstractNum w:abstractNumId="6">
    <w:nsid w:val="26C91B21"/>
    <w:multiLevelType w:val="multilevel"/>
    <w:tmpl w:val="26C91B2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F306230"/>
    <w:multiLevelType w:val="multilevel"/>
    <w:tmpl w:val="3F306230"/>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56677D6"/>
    <w:multiLevelType w:val="multilevel"/>
    <w:tmpl w:val="556677D6"/>
    <w:lvl w:ilvl="0" w:tentative="0">
      <w:start w:val="1"/>
      <w:numFmt w:val="decimal"/>
      <w:lvlText w:val="%1."/>
      <w:lvlJc w:val="left"/>
      <w:pPr>
        <w:ind w:left="336" w:hanging="360"/>
      </w:pPr>
      <w:rPr>
        <w:rFonts w:hint="default"/>
      </w:rPr>
    </w:lvl>
    <w:lvl w:ilvl="1" w:tentative="0">
      <w:start w:val="1"/>
      <w:numFmt w:val="lowerLetter"/>
      <w:lvlText w:val="%2."/>
      <w:lvlJc w:val="left"/>
      <w:pPr>
        <w:ind w:left="1056" w:hanging="360"/>
      </w:pPr>
    </w:lvl>
    <w:lvl w:ilvl="2" w:tentative="0">
      <w:start w:val="1"/>
      <w:numFmt w:val="lowerRoman"/>
      <w:lvlText w:val="%3."/>
      <w:lvlJc w:val="right"/>
      <w:pPr>
        <w:ind w:left="1776" w:hanging="180"/>
      </w:pPr>
    </w:lvl>
    <w:lvl w:ilvl="3" w:tentative="0">
      <w:start w:val="1"/>
      <w:numFmt w:val="decimal"/>
      <w:lvlText w:val="%4."/>
      <w:lvlJc w:val="left"/>
      <w:pPr>
        <w:ind w:left="2496" w:hanging="360"/>
      </w:pPr>
    </w:lvl>
    <w:lvl w:ilvl="4" w:tentative="0">
      <w:start w:val="1"/>
      <w:numFmt w:val="lowerLetter"/>
      <w:lvlText w:val="%5."/>
      <w:lvlJc w:val="left"/>
      <w:pPr>
        <w:ind w:left="3216" w:hanging="360"/>
      </w:pPr>
    </w:lvl>
    <w:lvl w:ilvl="5" w:tentative="0">
      <w:start w:val="1"/>
      <w:numFmt w:val="lowerRoman"/>
      <w:lvlText w:val="%6."/>
      <w:lvlJc w:val="right"/>
      <w:pPr>
        <w:ind w:left="3936" w:hanging="180"/>
      </w:pPr>
    </w:lvl>
    <w:lvl w:ilvl="6" w:tentative="0">
      <w:start w:val="1"/>
      <w:numFmt w:val="decimal"/>
      <w:lvlText w:val="%7."/>
      <w:lvlJc w:val="left"/>
      <w:pPr>
        <w:ind w:left="4656" w:hanging="360"/>
      </w:pPr>
    </w:lvl>
    <w:lvl w:ilvl="7" w:tentative="0">
      <w:start w:val="1"/>
      <w:numFmt w:val="lowerLetter"/>
      <w:lvlText w:val="%8."/>
      <w:lvlJc w:val="left"/>
      <w:pPr>
        <w:ind w:left="5376" w:hanging="360"/>
      </w:pPr>
    </w:lvl>
    <w:lvl w:ilvl="8" w:tentative="0">
      <w:start w:val="1"/>
      <w:numFmt w:val="lowerRoman"/>
      <w:lvlText w:val="%9."/>
      <w:lvlJc w:val="right"/>
      <w:pPr>
        <w:ind w:left="6096" w:hanging="180"/>
      </w:pPr>
    </w:lvl>
  </w:abstractNum>
  <w:abstractNum w:abstractNumId="9">
    <w:nsid w:val="57C31013"/>
    <w:multiLevelType w:val="multilevel"/>
    <w:tmpl w:val="57C31013"/>
    <w:lvl w:ilvl="0" w:tentative="0">
      <w:start w:val="1"/>
      <w:numFmt w:val="decimal"/>
      <w:lvlText w:val="%1."/>
      <w:lvlJc w:val="left"/>
      <w:pPr>
        <w:ind w:left="300" w:hanging="360"/>
      </w:pPr>
      <w:rPr>
        <w:rFonts w:hint="default"/>
      </w:rPr>
    </w:lvl>
    <w:lvl w:ilvl="1" w:tentative="0">
      <w:start w:val="1"/>
      <w:numFmt w:val="lowerLetter"/>
      <w:lvlText w:val="%2."/>
      <w:lvlJc w:val="left"/>
      <w:pPr>
        <w:ind w:left="1020" w:hanging="360"/>
      </w:pPr>
    </w:lvl>
    <w:lvl w:ilvl="2" w:tentative="0">
      <w:start w:val="1"/>
      <w:numFmt w:val="lowerRoman"/>
      <w:lvlText w:val="%3."/>
      <w:lvlJc w:val="right"/>
      <w:pPr>
        <w:ind w:left="1740" w:hanging="180"/>
      </w:pPr>
    </w:lvl>
    <w:lvl w:ilvl="3" w:tentative="0">
      <w:start w:val="1"/>
      <w:numFmt w:val="decimal"/>
      <w:lvlText w:val="%4."/>
      <w:lvlJc w:val="left"/>
      <w:pPr>
        <w:ind w:left="2460" w:hanging="360"/>
      </w:pPr>
    </w:lvl>
    <w:lvl w:ilvl="4" w:tentative="0">
      <w:start w:val="1"/>
      <w:numFmt w:val="lowerLetter"/>
      <w:lvlText w:val="%5."/>
      <w:lvlJc w:val="left"/>
      <w:pPr>
        <w:ind w:left="3180" w:hanging="360"/>
      </w:pPr>
    </w:lvl>
    <w:lvl w:ilvl="5" w:tentative="0">
      <w:start w:val="1"/>
      <w:numFmt w:val="lowerRoman"/>
      <w:lvlText w:val="%6."/>
      <w:lvlJc w:val="right"/>
      <w:pPr>
        <w:ind w:left="3900" w:hanging="180"/>
      </w:pPr>
    </w:lvl>
    <w:lvl w:ilvl="6" w:tentative="0">
      <w:start w:val="1"/>
      <w:numFmt w:val="decimal"/>
      <w:lvlText w:val="%7."/>
      <w:lvlJc w:val="left"/>
      <w:pPr>
        <w:ind w:left="4620" w:hanging="360"/>
      </w:pPr>
    </w:lvl>
    <w:lvl w:ilvl="7" w:tentative="0">
      <w:start w:val="1"/>
      <w:numFmt w:val="lowerLetter"/>
      <w:lvlText w:val="%8."/>
      <w:lvlJc w:val="left"/>
      <w:pPr>
        <w:ind w:left="5340" w:hanging="360"/>
      </w:pPr>
    </w:lvl>
    <w:lvl w:ilvl="8" w:tentative="0">
      <w:start w:val="1"/>
      <w:numFmt w:val="lowerRoman"/>
      <w:lvlText w:val="%9."/>
      <w:lvlJc w:val="right"/>
      <w:pPr>
        <w:ind w:left="6060" w:hanging="180"/>
      </w:pPr>
    </w:lvl>
  </w:abstractNum>
  <w:abstractNum w:abstractNumId="10">
    <w:nsid w:val="6B8767A0"/>
    <w:multiLevelType w:val="multilevel"/>
    <w:tmpl w:val="6B8767A0"/>
    <w:lvl w:ilvl="0" w:tentative="0">
      <w:start w:val="1"/>
      <w:numFmt w:val="decimal"/>
      <w:lvlText w:val="%1."/>
      <w:lvlJc w:val="left"/>
      <w:pPr>
        <w:ind w:left="300" w:hanging="360"/>
      </w:pPr>
      <w:rPr>
        <w:rFonts w:hint="default"/>
      </w:rPr>
    </w:lvl>
    <w:lvl w:ilvl="1" w:tentative="0">
      <w:start w:val="1"/>
      <w:numFmt w:val="lowerLetter"/>
      <w:lvlText w:val="%2."/>
      <w:lvlJc w:val="left"/>
      <w:pPr>
        <w:ind w:left="1020" w:hanging="360"/>
      </w:pPr>
    </w:lvl>
    <w:lvl w:ilvl="2" w:tentative="0">
      <w:start w:val="1"/>
      <w:numFmt w:val="lowerRoman"/>
      <w:lvlText w:val="%3."/>
      <w:lvlJc w:val="right"/>
      <w:pPr>
        <w:ind w:left="1740" w:hanging="180"/>
      </w:pPr>
    </w:lvl>
    <w:lvl w:ilvl="3" w:tentative="0">
      <w:start w:val="1"/>
      <w:numFmt w:val="decimal"/>
      <w:lvlText w:val="%4."/>
      <w:lvlJc w:val="left"/>
      <w:pPr>
        <w:ind w:left="2460" w:hanging="360"/>
      </w:pPr>
    </w:lvl>
    <w:lvl w:ilvl="4" w:tentative="0">
      <w:start w:val="1"/>
      <w:numFmt w:val="lowerLetter"/>
      <w:lvlText w:val="%5."/>
      <w:lvlJc w:val="left"/>
      <w:pPr>
        <w:ind w:left="3180" w:hanging="360"/>
      </w:pPr>
    </w:lvl>
    <w:lvl w:ilvl="5" w:tentative="0">
      <w:start w:val="1"/>
      <w:numFmt w:val="lowerRoman"/>
      <w:lvlText w:val="%6."/>
      <w:lvlJc w:val="right"/>
      <w:pPr>
        <w:ind w:left="3900" w:hanging="180"/>
      </w:pPr>
    </w:lvl>
    <w:lvl w:ilvl="6" w:tentative="0">
      <w:start w:val="1"/>
      <w:numFmt w:val="decimal"/>
      <w:lvlText w:val="%7."/>
      <w:lvlJc w:val="left"/>
      <w:pPr>
        <w:ind w:left="4620" w:hanging="360"/>
      </w:pPr>
    </w:lvl>
    <w:lvl w:ilvl="7" w:tentative="0">
      <w:start w:val="1"/>
      <w:numFmt w:val="lowerLetter"/>
      <w:lvlText w:val="%8."/>
      <w:lvlJc w:val="left"/>
      <w:pPr>
        <w:ind w:left="5340" w:hanging="360"/>
      </w:pPr>
    </w:lvl>
    <w:lvl w:ilvl="8" w:tentative="0">
      <w:start w:val="1"/>
      <w:numFmt w:val="lowerRoman"/>
      <w:lvlText w:val="%9."/>
      <w:lvlJc w:val="right"/>
      <w:pPr>
        <w:ind w:left="6060" w:hanging="180"/>
      </w:pPr>
    </w:lvl>
  </w:abstractNum>
  <w:abstractNum w:abstractNumId="11">
    <w:nsid w:val="742B6836"/>
    <w:multiLevelType w:val="multilevel"/>
    <w:tmpl w:val="742B6836"/>
    <w:lvl w:ilvl="0" w:tentative="0">
      <w:start w:val="1"/>
      <w:numFmt w:val="decimal"/>
      <w:lvlText w:val="%1."/>
      <w:lvlJc w:val="left"/>
      <w:pPr>
        <w:ind w:left="1145" w:hanging="360"/>
      </w:pPr>
    </w:lvl>
    <w:lvl w:ilvl="1" w:tentative="0">
      <w:start w:val="1"/>
      <w:numFmt w:val="lowerLetter"/>
      <w:lvlText w:val="%2."/>
      <w:lvlJc w:val="left"/>
      <w:pPr>
        <w:ind w:left="1865" w:hanging="360"/>
      </w:pPr>
    </w:lvl>
    <w:lvl w:ilvl="2" w:tentative="0">
      <w:start w:val="1"/>
      <w:numFmt w:val="lowerRoman"/>
      <w:lvlText w:val="%3."/>
      <w:lvlJc w:val="right"/>
      <w:pPr>
        <w:ind w:left="2585" w:hanging="180"/>
      </w:pPr>
    </w:lvl>
    <w:lvl w:ilvl="3" w:tentative="0">
      <w:start w:val="1"/>
      <w:numFmt w:val="decimal"/>
      <w:lvlText w:val="%4."/>
      <w:lvlJc w:val="left"/>
      <w:pPr>
        <w:ind w:left="3305" w:hanging="360"/>
      </w:pPr>
    </w:lvl>
    <w:lvl w:ilvl="4" w:tentative="0">
      <w:start w:val="1"/>
      <w:numFmt w:val="lowerLetter"/>
      <w:lvlText w:val="%5."/>
      <w:lvlJc w:val="left"/>
      <w:pPr>
        <w:ind w:left="4025" w:hanging="360"/>
      </w:pPr>
    </w:lvl>
    <w:lvl w:ilvl="5" w:tentative="0">
      <w:start w:val="1"/>
      <w:numFmt w:val="lowerRoman"/>
      <w:lvlText w:val="%6."/>
      <w:lvlJc w:val="right"/>
      <w:pPr>
        <w:ind w:left="4745" w:hanging="180"/>
      </w:pPr>
    </w:lvl>
    <w:lvl w:ilvl="6" w:tentative="0">
      <w:start w:val="1"/>
      <w:numFmt w:val="decimal"/>
      <w:lvlText w:val="%7."/>
      <w:lvlJc w:val="left"/>
      <w:pPr>
        <w:ind w:left="5465" w:hanging="360"/>
      </w:pPr>
    </w:lvl>
    <w:lvl w:ilvl="7" w:tentative="0">
      <w:start w:val="1"/>
      <w:numFmt w:val="lowerLetter"/>
      <w:lvlText w:val="%8."/>
      <w:lvlJc w:val="left"/>
      <w:pPr>
        <w:ind w:left="6185" w:hanging="360"/>
      </w:pPr>
    </w:lvl>
    <w:lvl w:ilvl="8" w:tentative="0">
      <w:start w:val="1"/>
      <w:numFmt w:val="lowerRoman"/>
      <w:lvlText w:val="%9."/>
      <w:lvlJc w:val="right"/>
      <w:pPr>
        <w:ind w:left="6905" w:hanging="180"/>
      </w:pPr>
    </w:lvl>
  </w:abstractNum>
  <w:num w:numId="1">
    <w:abstractNumId w:val="11"/>
  </w:num>
  <w:num w:numId="2">
    <w:abstractNumId w:val="7"/>
  </w:num>
  <w:num w:numId="3">
    <w:abstractNumId w:val="5"/>
  </w:num>
  <w:num w:numId="4">
    <w:abstractNumId w:val="1"/>
  </w:num>
  <w:num w:numId="5">
    <w:abstractNumId w:val="10"/>
  </w:num>
  <w:num w:numId="6">
    <w:abstractNumId w:val="0"/>
  </w:num>
  <w:num w:numId="7">
    <w:abstractNumId w:val="6"/>
  </w:num>
  <w:num w:numId="8">
    <w:abstractNumId w:val="8"/>
  </w:num>
  <w:num w:numId="9">
    <w:abstractNumId w:val="3"/>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D8"/>
    <w:rsid w:val="000A631B"/>
    <w:rsid w:val="000A723C"/>
    <w:rsid w:val="000C7997"/>
    <w:rsid w:val="000F7E3D"/>
    <w:rsid w:val="001625A4"/>
    <w:rsid w:val="001646D6"/>
    <w:rsid w:val="00173402"/>
    <w:rsid w:val="001D0AAC"/>
    <w:rsid w:val="002A7404"/>
    <w:rsid w:val="002B4B73"/>
    <w:rsid w:val="002E1E4F"/>
    <w:rsid w:val="002F1C2D"/>
    <w:rsid w:val="004437C8"/>
    <w:rsid w:val="00456CBF"/>
    <w:rsid w:val="00480A31"/>
    <w:rsid w:val="00484774"/>
    <w:rsid w:val="0048611A"/>
    <w:rsid w:val="004B5050"/>
    <w:rsid w:val="00556EC0"/>
    <w:rsid w:val="005B0742"/>
    <w:rsid w:val="0060693B"/>
    <w:rsid w:val="00680DB4"/>
    <w:rsid w:val="00750426"/>
    <w:rsid w:val="00761A70"/>
    <w:rsid w:val="00773D18"/>
    <w:rsid w:val="007A72C4"/>
    <w:rsid w:val="007F320E"/>
    <w:rsid w:val="00824830"/>
    <w:rsid w:val="00847FAF"/>
    <w:rsid w:val="008B3EE3"/>
    <w:rsid w:val="008D594D"/>
    <w:rsid w:val="00900FBC"/>
    <w:rsid w:val="00902B9A"/>
    <w:rsid w:val="00924FAE"/>
    <w:rsid w:val="00A73FF8"/>
    <w:rsid w:val="00AB6177"/>
    <w:rsid w:val="00B05510"/>
    <w:rsid w:val="00B53CC4"/>
    <w:rsid w:val="00B6741B"/>
    <w:rsid w:val="00B67832"/>
    <w:rsid w:val="00BC0B9A"/>
    <w:rsid w:val="00C05F0A"/>
    <w:rsid w:val="00C23431"/>
    <w:rsid w:val="00C93E0A"/>
    <w:rsid w:val="00D12972"/>
    <w:rsid w:val="00D55770"/>
    <w:rsid w:val="00D95F51"/>
    <w:rsid w:val="00DD124C"/>
    <w:rsid w:val="00E33B8C"/>
    <w:rsid w:val="00E34AD8"/>
    <w:rsid w:val="00ED4C55"/>
    <w:rsid w:val="00EF2B58"/>
    <w:rsid w:val="00EF32DF"/>
    <w:rsid w:val="00F26F70"/>
    <w:rsid w:val="00F45235"/>
    <w:rsid w:val="00F706BC"/>
    <w:rsid w:val="00F80C7D"/>
    <w:rsid w:val="00F85AC7"/>
    <w:rsid w:val="00FA5C42"/>
    <w:rsid w:val="00FF2AC4"/>
    <w:rsid w:val="0FD170C1"/>
    <w:rsid w:val="1FF53D95"/>
    <w:rsid w:val="28E47F21"/>
    <w:rsid w:val="429F4DB2"/>
    <w:rsid w:val="627F4E27"/>
    <w:rsid w:val="765D3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pPr>
      <w:spacing w:after="0" w:line="240" w:lineRule="auto"/>
    </w:pPr>
    <w:rPr>
      <w:rFonts w:ascii="Segoe UI" w:hAnsi="Segoe UI" w:cs="Segoe UI"/>
      <w:sz w:val="18"/>
      <w:szCs w:val="18"/>
    </w:rPr>
  </w:style>
  <w:style w:type="paragraph" w:styleId="3">
    <w:name w:val="annotation text"/>
    <w:basedOn w:val="1"/>
    <w:link w:val="11"/>
    <w:semiHidden/>
    <w:unhideWhenUsed/>
    <w:qFormat/>
    <w:uiPriority w:val="99"/>
    <w:pPr>
      <w:spacing w:after="200" w:line="240" w:lineRule="auto"/>
    </w:pPr>
    <w:rPr>
      <w:rFonts w:eastAsiaTheme="minorEastAsia"/>
      <w:sz w:val="20"/>
      <w:szCs w:val="20"/>
      <w:lang w:val="id-ID"/>
    </w:rPr>
  </w:style>
  <w:style w:type="character" w:styleId="5">
    <w:name w:val="annotation reference"/>
    <w:basedOn w:val="4"/>
    <w:semiHidden/>
    <w:unhideWhenUsed/>
    <w:qFormat/>
    <w:uiPriority w:val="99"/>
    <w:rPr>
      <w:sz w:val="16"/>
      <w:szCs w:val="16"/>
    </w:rPr>
  </w:style>
  <w:style w:type="paragraph" w:styleId="7">
    <w:name w:val="List Paragraph"/>
    <w:basedOn w:val="1"/>
    <w:link w:val="10"/>
    <w:qFormat/>
    <w:uiPriority w:val="34"/>
    <w:pPr>
      <w:ind w:left="720"/>
      <w:contextualSpacing/>
    </w:pPr>
  </w:style>
  <w:style w:type="paragraph" w:customStyle="1" w:styleId="8">
    <w:name w:val="Paragraf"/>
    <w:basedOn w:val="1"/>
    <w:link w:val="9"/>
    <w:qFormat/>
    <w:uiPriority w:val="0"/>
    <w:pPr>
      <w:spacing w:after="70" w:line="276" w:lineRule="auto"/>
      <w:ind w:left="432"/>
      <w:jc w:val="both"/>
    </w:pPr>
    <w:rPr>
      <w:rFonts w:ascii="Times New Roman" w:hAnsi="Times New Roman" w:eastAsia="Calibri" w:cs="Times New Roman"/>
      <w:sz w:val="24"/>
      <w:lang w:val="id-ID"/>
    </w:rPr>
  </w:style>
  <w:style w:type="character" w:customStyle="1" w:styleId="9">
    <w:name w:val="Paragraf Char"/>
    <w:basedOn w:val="4"/>
    <w:link w:val="8"/>
    <w:qFormat/>
    <w:uiPriority w:val="0"/>
    <w:rPr>
      <w:rFonts w:ascii="Times New Roman" w:hAnsi="Times New Roman" w:eastAsia="Calibri" w:cs="Times New Roman"/>
      <w:sz w:val="24"/>
      <w:lang w:val="id-ID"/>
    </w:rPr>
  </w:style>
  <w:style w:type="character" w:customStyle="1" w:styleId="10">
    <w:name w:val="List Paragraph Char"/>
    <w:link w:val="7"/>
    <w:qFormat/>
    <w:uiPriority w:val="34"/>
  </w:style>
  <w:style w:type="character" w:customStyle="1" w:styleId="11">
    <w:name w:val="Comment Text Char"/>
    <w:basedOn w:val="4"/>
    <w:link w:val="3"/>
    <w:semiHidden/>
    <w:qFormat/>
    <w:uiPriority w:val="99"/>
    <w:rPr>
      <w:rFonts w:eastAsiaTheme="minorEastAsia"/>
      <w:sz w:val="20"/>
      <w:szCs w:val="20"/>
      <w:lang w:val="id-ID"/>
    </w:rPr>
  </w:style>
  <w:style w:type="character" w:customStyle="1" w:styleId="12">
    <w:name w:val="Balloon Text Char"/>
    <w:basedOn w:val="4"/>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1452</Words>
  <Characters>8279</Characters>
  <Lines>68</Lines>
  <Paragraphs>19</Paragraphs>
  <TotalTime>478</TotalTime>
  <ScaleCrop>false</ScaleCrop>
  <LinksUpToDate>false</LinksUpToDate>
  <CharactersWithSpaces>9712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2020-08-19T16:02:00Z</dcterms:created>
  <dc:creator>wiramaru@yahoo.co.id</dc:creator>
  <cp:lastModifiedBy>google1595906161</cp:lastModifiedBy>
  <dcterms:modified xsi:type="dcterms:W3CDTF">2020-09-03T11:05:35Z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