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30" w:rsidRDefault="00D27430" w:rsidP="00D27430">
      <w:pPr>
        <w:rPr>
          <w:lang w:val="en-US"/>
        </w:rPr>
      </w:pPr>
    </w:p>
    <w:p w:rsidR="004316F9" w:rsidRDefault="004316F9" w:rsidP="004316F9">
      <w:pPr>
        <w:autoSpaceDE w:val="0"/>
        <w:autoSpaceDN w:val="0"/>
        <w:adjustRightInd w:val="0"/>
        <w:rPr>
          <w:rFonts w:ascii="CenturyGothic-Bold" w:hAnsi="CenturyGothic-Bold" w:cs="CenturyGothic-Bold"/>
          <w:b/>
          <w:bCs/>
          <w:color w:val="183669"/>
          <w:sz w:val="44"/>
          <w:szCs w:val="44"/>
        </w:rPr>
      </w:pPr>
      <w:r>
        <w:rPr>
          <w:rFonts w:ascii="CenturyGothic-Bold" w:hAnsi="CenturyGothic-Bold" w:cs="CenturyGothic-Bold"/>
          <w:b/>
          <w:bCs/>
          <w:color w:val="183669"/>
          <w:sz w:val="44"/>
          <w:szCs w:val="44"/>
        </w:rPr>
        <w:t>Piloter vos projets</w:t>
      </w:r>
    </w:p>
    <w:p w:rsidR="00D27430" w:rsidRDefault="004316F9" w:rsidP="004316F9">
      <w:pPr>
        <w:rPr>
          <w:rFonts w:ascii="CenturyGothic-Bold" w:hAnsi="CenturyGothic-Bold" w:cs="CenturyGothic-Bold"/>
          <w:b/>
          <w:bCs/>
          <w:color w:val="183669"/>
          <w:sz w:val="44"/>
          <w:szCs w:val="44"/>
        </w:rPr>
      </w:pPr>
      <w:proofErr w:type="gramStart"/>
      <w:r>
        <w:rPr>
          <w:rFonts w:ascii="CenturyGothic-Bold" w:hAnsi="CenturyGothic-Bold" w:cs="CenturyGothic-Bold"/>
          <w:b/>
          <w:bCs/>
          <w:color w:val="183669"/>
          <w:sz w:val="44"/>
          <w:szCs w:val="44"/>
        </w:rPr>
        <w:t>digitaux</w:t>
      </w:r>
      <w:proofErr w:type="gramEnd"/>
      <w:r>
        <w:rPr>
          <w:rFonts w:ascii="CenturyGothic-Bold" w:hAnsi="CenturyGothic-Bold" w:cs="CenturyGothic-Bold"/>
          <w:b/>
          <w:bCs/>
          <w:color w:val="183669"/>
          <w:sz w:val="44"/>
          <w:szCs w:val="44"/>
        </w:rPr>
        <w:t xml:space="preserve"> en réconciliant Cap &amp; Agilité</w:t>
      </w:r>
    </w:p>
    <w:p w:rsidR="004316F9" w:rsidRDefault="004316F9" w:rsidP="004316F9">
      <w:pPr>
        <w:rPr>
          <w:rFonts w:ascii="CenturyGothic-Bold" w:hAnsi="CenturyGothic-Bold" w:cs="CenturyGothic-Bold"/>
          <w:b/>
          <w:bCs/>
          <w:color w:val="183669"/>
          <w:sz w:val="44"/>
          <w:szCs w:val="44"/>
        </w:rPr>
      </w:pPr>
    </w:p>
    <w:p w:rsidR="004316F9" w:rsidRDefault="004316F9" w:rsidP="004316F9">
      <w:hyperlink r:id="rId4" w:history="1">
        <w:r w:rsidRPr="00B14255">
          <w:rPr>
            <w:rStyle w:val="Lienhypertexte"/>
          </w:rPr>
          <w:t>https://www.headlink-partners.com/HeadlinkResearch/TabId/1109/ArtMID/3679/ArticleID/3/Directions-m233tier-pilotez-vos-projets-digitaux-en-r233conciliant-cap-et-agilit233.aspx</w:t>
        </w:r>
      </w:hyperlink>
    </w:p>
    <w:p w:rsidR="004316F9" w:rsidRPr="004316F9" w:rsidRDefault="004316F9" w:rsidP="004316F9"/>
    <w:sectPr w:rsidR="004316F9" w:rsidRPr="004316F9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150541"/>
    <w:rsid w:val="003D583A"/>
    <w:rsid w:val="004316F9"/>
    <w:rsid w:val="00484EAE"/>
    <w:rsid w:val="004A5DDC"/>
    <w:rsid w:val="00555FE7"/>
    <w:rsid w:val="00593D91"/>
    <w:rsid w:val="005C564C"/>
    <w:rsid w:val="006233CE"/>
    <w:rsid w:val="00795E60"/>
    <w:rsid w:val="008E7503"/>
    <w:rsid w:val="00927989"/>
    <w:rsid w:val="00AA7B6C"/>
    <w:rsid w:val="00AD16AE"/>
    <w:rsid w:val="00CE2B99"/>
    <w:rsid w:val="00D2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3D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93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3D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593D9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93D91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593D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dlink-partners.com/HeadlinkResearch/TabId/1109/ArtMID/3679/ArticleID/3/Directions-m233tier-pilotez-vos-projets-digitaux-en-r233conciliant-cap-et-agilit233.asp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363</Characters>
  <Application>Microsoft Office Word</Application>
  <DocSecurity>0</DocSecurity>
  <Lines>3</Lines>
  <Paragraphs>1</Paragraphs>
  <ScaleCrop>false</ScaleCrop>
  <Company>SIASOFT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9</cp:revision>
  <dcterms:created xsi:type="dcterms:W3CDTF">2018-05-10T18:55:00Z</dcterms:created>
  <dcterms:modified xsi:type="dcterms:W3CDTF">2018-06-11T13:24:00Z</dcterms:modified>
</cp:coreProperties>
</file>