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5E8A"/>
          <w:sz w:val="72"/>
          <w:szCs w:val="72"/>
        </w:rPr>
        <w:t xml:space="preserve">W3Link</w:t>
      </w:r>
    </w:p>
    <w:p>
      <w:pPr>
        <w:spacing w:after="100"/>
        <w:jc w:val="center"/>
      </w:pPr>
      <w:r>
        <w:rPr>
          <w:rFonts w:ascii="Arial" w:cs="Arial" w:eastAsia="Arial" w:hAnsi="Arial"/>
          <w:b/>
          <w:bCs/>
          <w:color w:val="6B3FA0"/>
          <w:sz w:val="48"/>
          <w:szCs w:val="48"/>
        </w:rPr>
        <w:t xml:space="preserve">Development Report</w:t>
      </w:r>
    </w:p>
    <w:p>
      <w:pPr>
        <w:spacing w:after="600"/>
        <w:jc w:val="center"/>
      </w:pPr>
    </w:p>
    <w:p>
      <w:pPr>
        <w:spacing w:after="200"/>
        <w:jc w:val="center"/>
      </w:pPr>
      <w:r>
        <w:rPr>
          <w:rFonts w:ascii="Arial" w:cs="Arial" w:eastAsia="Arial" w:hAnsi="Arial"/>
          <w:i/>
          <w:iCs/>
          <w:color w:val="555555"/>
          <w:sz w:val="28"/>
          <w:szCs w:val="28"/>
        </w:rPr>
        <w:t xml:space="preserve">Complete Development History: From Day Zero to Completion</w:t>
      </w:r>
    </w:p>
    <w:p>
      <w:pPr>
        <w:spacing w:after="400"/>
        <w:jc w:val="center"/>
      </w:pPr>
    </w:p>
    <w:p>
      <w:pPr>
        <w:spacing w:after="100"/>
        <w:jc w:val="center"/>
      </w:pPr>
      <w:r>
        <w:rPr>
          <w:rFonts w:ascii="Arial" w:cs="Arial" w:eastAsia="Arial" w:hAnsi="Arial"/>
          <w:color w:val="333333"/>
          <w:sz w:val="24"/>
          <w:szCs w:val="24"/>
        </w:rPr>
        <w:t xml:space="preserve">April 3, 2026 — May 9, 2026</w:t>
      </w:r>
    </w:p>
    <w:p>
      <w:pPr>
        <w:spacing w:after="600"/>
        <w:jc w:val="center"/>
      </w:pPr>
    </w:p>
    <w:p>
      <w:pPr>
        <w:spacing w:after="80"/>
        <w:jc w:val="center"/>
      </w:pPr>
      <w:r>
        <w:rPr>
          <w:rFonts w:ascii="Arial" w:cs="Arial" w:eastAsia="Arial" w:hAnsi="Arial"/>
          <w:color w:val="333333"/>
          <w:sz w:val="22"/>
          <w:szCs w:val="22"/>
        </w:rPr>
        <w:t xml:space="preserve">Development Lead: Sasha Sergeyevich (Siavash Aghdaie)</w:t>
      </w:r>
    </w:p>
    <w:p>
      <w:pPr>
        <w:spacing w:after="80"/>
        <w:jc w:val="center"/>
      </w:pPr>
      <w:r>
        <w:rPr>
          <w:rFonts w:ascii="Arial" w:cs="Arial" w:eastAsia="Arial" w:hAnsi="Arial"/>
          <w:color w:val="333333"/>
          <w:sz w:val="22"/>
          <w:szCs w:val="22"/>
        </w:rPr>
        <w:t xml:space="preserve">AI Development Partner: Claude (Anthropic)</w:t>
      </w:r>
    </w:p>
    <w:p>
      <w:r>
        <w:br w:type="page"/>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5E8A"/>
          <w:sz w:val="32"/>
          <w:szCs w:val="32"/>
        </w:rPr>
        <w:t xml:space="preserve">1. Executive Summary</w:t>
      </w:r>
    </w:p>
    <w:p>
      <w:pPr>
        <w:spacing w:after="120"/>
        <w:jc w:val="left"/>
      </w:pPr>
      <w:r>
        <w:rPr>
          <w:rFonts w:ascii="Arial" w:cs="Arial" w:eastAsia="Arial" w:hAnsi="Arial"/>
          <w:sz w:val="22"/>
          <w:szCs w:val="22"/>
        </w:rPr>
        <w:t xml:space="preserve">W3Link is an AI-powered enterprise messenger platform that was built from the ground up in a remarkably compressed timeline. The project started on </w:t>
      </w:r>
      <w:r>
        <w:rPr>
          <w:rFonts w:ascii="Arial" w:cs="Arial" w:eastAsia="Arial" w:hAnsi="Arial"/>
          <w:b/>
          <w:bCs/>
          <w:sz w:val="22"/>
          <w:szCs w:val="22"/>
        </w:rPr>
        <w:t xml:space="preserve">April 3, 2026</w:t>
      </w:r>
      <w:r>
        <w:rPr>
          <w:rFonts w:ascii="Arial" w:cs="Arial" w:eastAsia="Arial" w:hAnsi="Arial"/>
          <w:sz w:val="22"/>
          <w:szCs w:val="22"/>
        </w:rPr>
        <w:t xml:space="preserve"> and reached production-ready status by </w:t>
      </w:r>
      <w:r>
        <w:rPr>
          <w:rFonts w:ascii="Arial" w:cs="Arial" w:eastAsia="Arial" w:hAnsi="Arial"/>
          <w:b/>
          <w:bCs/>
          <w:sz w:val="22"/>
          <w:szCs w:val="22"/>
        </w:rPr>
        <w:t xml:space="preserve">May 8, 2026</w:t>
      </w:r>
      <w:r>
        <w:rPr>
          <w:rFonts w:ascii="Arial" w:cs="Arial" w:eastAsia="Arial" w:hAnsi="Arial"/>
          <w:sz w:val="22"/>
          <w:szCs w:val="22"/>
        </w:rPr>
        <w:t xml:space="preserve"> — a span of just </w:t>
      </w:r>
      <w:r>
        <w:rPr>
          <w:rFonts w:ascii="Arial" w:cs="Arial" w:eastAsia="Arial" w:hAnsi="Arial"/>
          <w:b/>
          <w:bCs/>
          <w:color w:val="1B5E8A"/>
          <w:sz w:val="22"/>
          <w:szCs w:val="22"/>
        </w:rPr>
        <w:t xml:space="preserve">36 calendar days</w:t>
      </w:r>
      <w:r>
        <w:rPr>
          <w:rFonts w:ascii="Arial" w:cs="Arial" w:eastAsia="Arial" w:hAnsi="Arial"/>
          <w:sz w:val="22"/>
          <w:szCs w:val="22"/>
        </w:rPr>
        <w:t xml:space="preserve"> (24 active development days).</w:t>
      </w:r>
    </w:p>
    <w:p>
      <w:pPr>
        <w:spacing w:after="120"/>
        <w:jc w:val="left"/>
      </w:pPr>
      <w:r>
        <w:rPr>
          <w:rFonts w:ascii="Arial" w:cs="Arial" w:eastAsia="Arial" w:hAnsi="Arial"/>
          <w:sz w:val="22"/>
          <w:szCs w:val="22"/>
        </w:rPr>
        <w:t xml:space="preserve">The entire project was built by </w:t>
      </w:r>
      <w:r>
        <w:rPr>
          <w:rFonts w:ascii="Arial" w:cs="Arial" w:eastAsia="Arial" w:hAnsi="Arial"/>
          <w:b/>
          <w:bCs/>
          <w:sz w:val="22"/>
          <w:szCs w:val="22"/>
        </w:rPr>
        <w:t xml:space="preserve">ONE developer (Sasha Sergeyevich)</w:t>
      </w:r>
      <w:r>
        <w:rPr>
          <w:rFonts w:ascii="Arial" w:cs="Arial" w:eastAsia="Arial" w:hAnsi="Arial"/>
          <w:sz w:val="22"/>
          <w:szCs w:val="22"/>
        </w:rPr>
        <w:t xml:space="preserve"> supervising and collaborating with </w:t>
      </w:r>
      <w:r>
        <w:rPr>
          <w:rFonts w:ascii="Arial" w:cs="Arial" w:eastAsia="Arial" w:hAnsi="Arial"/>
          <w:b/>
          <w:bCs/>
          <w:sz w:val="22"/>
          <w:szCs w:val="22"/>
        </w:rPr>
        <w:t xml:space="preserve">Claude AI (Anthropic)</w:t>
      </w:r>
      <w:r>
        <w:rPr>
          <w:rFonts w:ascii="Arial" w:cs="Arial" w:eastAsia="Arial" w:hAnsi="Arial"/>
          <w:sz w:val="22"/>
          <w:szCs w:val="22"/>
        </w:rPr>
        <w:t xml:space="preserve"> as an AI development partner.</w:t>
      </w:r>
    </w:p>
    <w:p>
      <w:pPr>
        <w:pStyle w:val="Heading2"/>
        <w:spacing w:after="160" w:before="240"/>
      </w:pPr>
      <w:r>
        <w:rPr>
          <w:rFonts w:ascii="Arial" w:cs="Arial" w:eastAsia="Arial" w:hAnsi="Arial"/>
          <w:b/>
          <w:bCs/>
          <w:color w:val="1B5E8A"/>
          <w:sz w:val="28"/>
          <w:szCs w:val="28"/>
        </w:rPr>
        <w:t xml:space="preserve">Project Statistics</w:t>
      </w:r>
    </w:p>
    <w:p>
      <w:pPr>
        <w:pStyle w:val="ListParagraph"/>
        <w:numPr>
          <w:ilvl w:val="0"/>
          <w:numId w:val="2"/>
        </w:numPr>
        <w:spacing w:after="80"/>
      </w:pPr>
      <w:r>
        <w:rPr>
          <w:rFonts w:ascii="Arial" w:cs="Arial" w:eastAsia="Arial" w:hAnsi="Arial"/>
          <w:sz w:val="22"/>
          <w:szCs w:val="22"/>
        </w:rPr>
        <w:t xml:space="preserve">Total commits: 191</w:t>
      </w:r>
    </w:p>
    <w:p>
      <w:pPr>
        <w:pStyle w:val="ListParagraph"/>
        <w:numPr>
          <w:ilvl w:val="0"/>
          <w:numId w:val="2"/>
        </w:numPr>
        <w:spacing w:after="80"/>
      </w:pPr>
      <w:r>
        <w:rPr>
          <w:rFonts w:ascii="Arial" w:cs="Arial" w:eastAsia="Arial" w:hAnsi="Arial"/>
          <w:sz w:val="22"/>
          <w:szCs w:val="22"/>
        </w:rPr>
        <w:t xml:space="preserve">Total source files: 178 TypeScript/TSX files</w:t>
      </w:r>
    </w:p>
    <w:p>
      <w:pPr>
        <w:pStyle w:val="ListParagraph"/>
        <w:numPr>
          <w:ilvl w:val="0"/>
          <w:numId w:val="2"/>
        </w:numPr>
        <w:spacing w:after="80"/>
      </w:pPr>
      <w:r>
        <w:rPr>
          <w:rFonts w:ascii="Arial" w:cs="Arial" w:eastAsia="Arial" w:hAnsi="Arial"/>
          <w:sz w:val="22"/>
          <w:szCs w:val="22"/>
        </w:rPr>
        <w:t xml:space="preserve">Total lines of code: 68,454</w:t>
      </w:r>
    </w:p>
    <w:p>
      <w:pPr>
        <w:spacing w:after="80"/>
      </w:pPr>
    </w:p>
    <w:p>
      <w:pPr>
        <w:pStyle w:val="Heading2"/>
        <w:spacing w:after="160" w:before="240"/>
      </w:pPr>
      <w:r>
        <w:rPr>
          <w:rFonts w:ascii="Arial" w:cs="Arial" w:eastAsia="Arial" w:hAnsi="Arial"/>
          <w:b/>
          <w:bCs/>
          <w:color w:val="1B5E8A"/>
          <w:sz w:val="28"/>
          <w:szCs w:val="28"/>
        </w:rPr>
        <w:t xml:space="preserve">Code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rPr>
          <w:tblHeader/>
        </w:trPr>
        <w:tc>
          <w:tcPr>
            <w:tcW w:type="dxa" w:w="320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913"/>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Lines of Code</w:t>
            </w:r>
          </w:p>
        </w:tc>
        <w:tc>
          <w:tcPr>
            <w:tcW w:type="dxa" w:w="2913"/>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Web Frontend</w:t>
            </w:r>
          </w:p>
        </w:tc>
        <w:tc>
          <w:tcPr>
            <w:tcW w:type="dxa" w:w="29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31,130</w:t>
            </w:r>
          </w:p>
        </w:tc>
        <w:tc>
          <w:tcPr>
            <w:tcW w:type="dxa" w:w="29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80 files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Backend Server</w:t>
            </w:r>
          </w:p>
        </w:tc>
        <w:tc>
          <w:tcPr>
            <w:tcW w:type="dxa" w:w="29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17,956</w:t>
            </w:r>
          </w:p>
        </w:tc>
        <w:tc>
          <w:tcPr>
            <w:tcW w:type="dxa" w:w="29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58 files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Mobile App</w:t>
            </w:r>
          </w:p>
        </w:tc>
        <w:tc>
          <w:tcPr>
            <w:tcW w:type="dxa" w:w="29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19,368</w:t>
            </w:r>
          </w:p>
        </w:tc>
        <w:tc>
          <w:tcPr>
            <w:tcW w:type="dxa" w:w="29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40 files</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5E8A"/>
                <w:sz w:val="20"/>
                <w:szCs w:val="20"/>
              </w:rPr>
              <w:t xml:space="preserve">TOTAL</w:t>
            </w:r>
          </w:p>
        </w:tc>
        <w:tc>
          <w:tcPr>
            <w:tcW w:type="dxa" w:w="29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5E8A"/>
                <w:sz w:val="20"/>
                <w:szCs w:val="20"/>
              </w:rPr>
              <w:t xml:space="preserve">68,454</w:t>
            </w:r>
          </w:p>
        </w:tc>
        <w:tc>
          <w:tcPr>
            <w:tcW w:type="dxa" w:w="29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B5E8A"/>
                <w:sz w:val="20"/>
                <w:szCs w:val="20"/>
              </w:rPr>
              <w:t xml:space="preserve">178 files</w:t>
            </w:r>
          </w:p>
        </w:tc>
      </w:tr>
    </w:tbl>
    <w:p>
      <w:pPr>
        <w:spacing w:after="120"/>
      </w:pPr>
    </w:p>
    <w:p>
      <w:pPr>
        <w:pStyle w:val="Heading2"/>
        <w:spacing w:after="160" w:before="240"/>
      </w:pPr>
      <w:r>
        <w:rPr>
          <w:rFonts w:ascii="Arial" w:cs="Arial" w:eastAsia="Arial" w:hAnsi="Arial"/>
          <w:b/>
          <w:bCs/>
          <w:color w:val="1B5E8A"/>
          <w:sz w:val="28"/>
          <w:szCs w:val="28"/>
        </w:rPr>
        <w:t xml:space="preserve">Technology Stack</w:t>
      </w:r>
    </w:p>
    <w:p>
      <w:pPr>
        <w:spacing w:after="120"/>
        <w:jc w:val="left"/>
      </w:pPr>
      <w:r>
        <w:rPr>
          <w:rFonts w:ascii="Arial" w:cs="Arial" w:eastAsia="Arial" w:hAnsi="Arial"/>
          <w:sz w:val="22"/>
          <w:szCs w:val="22"/>
        </w:rPr>
        <w:t xml:space="preserve">TypeScript, React, Node.js, PostgreSQL, Prisma, Redis, Socket.io, WebRTC, React Native/Expo, Docker</w:t>
      </w:r>
    </w:p>
    <w:p>
      <w:r>
        <w:br w:type="page"/>
      </w:r>
    </w:p>
    <w:p>
      <w:pPr>
        <w:pStyle w:val="Heading1"/>
        <w:spacing w:after="200" w:before="360"/>
      </w:pPr>
      <w:r>
        <w:rPr>
          <w:rFonts w:ascii="Arial" w:cs="Arial" w:eastAsia="Arial" w:hAnsi="Arial"/>
          <w:b/>
          <w:bCs/>
          <w:color w:val="1B5E8A"/>
          <w:sz w:val="32"/>
          <w:szCs w:val="32"/>
        </w:rPr>
        <w:t xml:space="preserve">2. Daily Development Log</w:t>
      </w:r>
    </w:p>
    <w:p>
      <w:pPr>
        <w:spacing w:after="120"/>
        <w:jc w:val="left"/>
      </w:pPr>
      <w:r>
        <w:rPr>
          <w:rFonts w:ascii="Arial" w:cs="Arial" w:eastAsia="Arial" w:hAnsi="Arial"/>
          <w:sz w:val="22"/>
          <w:szCs w:val="22"/>
        </w:rPr>
        <w:t xml:space="preserve">The following table presents a comprehensive day-by-day record of development activity, from initial project creation to production completion. Each entry documents the work hours (calculated from first-to-last commit plus a 1-hour buffer), commit count, key features delivered, and cumulative project progress.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700"/>
        <w:gridCol w:w="5626"/>
        <w:gridCol w:w="1200"/>
      </w:tblGrid>
      <w:tr>
        <w:trPr>
          <w:tblHeader/>
        </w:trPr>
        <w:tc>
          <w:tcPr>
            <w:tcW w:type="dxa" w:w="80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70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Hours</w:t>
            </w:r>
          </w:p>
        </w:tc>
        <w:tc>
          <w:tcPr>
            <w:tcW w:type="dxa" w:w="70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Commits</w:t>
            </w:r>
          </w:p>
        </w:tc>
        <w:tc>
          <w:tcPr>
            <w:tcW w:type="dxa" w:w="5626"/>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Features / Changes</w:t>
            </w:r>
          </w:p>
        </w:tc>
        <w:tc>
          <w:tcPr>
            <w:tcW w:type="dxa" w:w="120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Progress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3</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6.5h</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13</w:t>
            </w:r>
          </w:p>
        </w:tc>
        <w:tc>
          <w:tcPr>
            <w:tcW w:type="dxa" w:w="5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Initial monorepo setup, complete web frontend (auth, chat UI, real-time messaging, state management), Docker setup, TypeScript fixes, production deployment fixes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B5E8A"/>
                <w:sz w:val="18"/>
                <w:szCs w:val="18"/>
              </w:rPr>
              <w:t xml:space="preserve">8%</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Core architecture refinements, backend stabilization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5E8A"/>
                <w:sz w:val="18"/>
                <w:szCs w:val="18"/>
              </w:rPr>
              <w:t xml:space="preserve">12%</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6</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6.5h</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5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Linda AI working, task/announcement pages, persistent memory, activities page, story likes/comments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B5E8A"/>
                <w:sz w:val="18"/>
                <w:szCs w:val="18"/>
              </w:rPr>
              <w:t xml:space="preserve">18%</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Linda online indicator fix, docx file bug fix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5E8A"/>
                <w:sz w:val="18"/>
                <w:szCs w:val="18"/>
              </w:rPr>
              <w:t xml:space="preserve">19%</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9</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4h</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5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Super admin panel, email verification with OTP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B5E8A"/>
                <w:sz w:val="18"/>
                <w:szCs w:val="18"/>
              </w:rPr>
              <w:t xml:space="preserve">22%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18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12.5h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Plans/pricing, new user add, stories fix, message delivery without refresh, welcome wizards, deployment packages, first server deployment (Mod01-Mod03)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5E8A"/>
                <w:sz w:val="18"/>
                <w:szCs w:val="18"/>
              </w:rPr>
              <w:t xml:space="preserve">30%</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19</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14.5h</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21</w:t>
            </w:r>
          </w:p>
        </w:tc>
        <w:tc>
          <w:tcPr>
            <w:tcW w:type="dxa" w:w="5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MASSIVE DAY: SSL deploy, super admin panel fixes, user delete handling, mobile keyboard fix, iOS fixes, WebSocket CORS, voice transcription, React Native mobile app created, media sharing fixes, online status fixes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B5E8A"/>
                <w:sz w:val="18"/>
                <w:szCs w:val="18"/>
              </w:rPr>
              <w:t xml:space="preserve">42%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3.5h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Linda fixes, public announcements, task page, role separation, clustering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5E8A"/>
                <w:sz w:val="18"/>
                <w:szCs w:val="18"/>
              </w:rPr>
              <w:t xml:space="preserve">45%</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21</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7h</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5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Mobile app zero version + 3 rounds of fixes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B5E8A"/>
                <w:sz w:val="18"/>
                <w:szCs w:val="18"/>
              </w:rPr>
              <w:t xml:space="preserve">48%</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24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Projects system (schema, backend, UI), member editing, feedback items, mobile projects screen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5E8A"/>
                <w:sz w:val="18"/>
                <w:szCs w:val="18"/>
              </w:rPr>
              <w:t xml:space="preserve">55%</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25</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6.5h</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5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Trello-style checklists, editable projects, Gantt roadmap, task attachments, linked chat rooms, database migrations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B5E8A"/>
                <w:sz w:val="18"/>
                <w:szCs w:val="18"/>
              </w:rPr>
              <w:t xml:space="preserve">62%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26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Checklist save bug fix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5E8A"/>
                <w:sz w:val="18"/>
                <w:szCs w:val="18"/>
              </w:rPr>
              <w:t xml:space="preserve">63%</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27</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13h</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22</w:t>
            </w:r>
          </w:p>
        </w:tc>
        <w:tc>
          <w:tcPr>
            <w:tcW w:type="dxa" w:w="5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MASSIVE DAY: Checklist assignments, task owner edit, user notifications, project/dept on task update, project modifications, Voice Call V1 via WebRTC + 4 rounds of call fixes, conversation categories, task creation fixes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B5E8A"/>
                <w:sz w:val="18"/>
                <w:szCs w:val="18"/>
              </w:rPr>
              <w:t xml:space="preserve">72%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28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11.5h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Task editing, archived/deleted handling, project chatrooms, voice recorder fix, per-chat settings (favorites, wallpaper, lock chat)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5E8A"/>
                <w:sz w:val="18"/>
                <w:szCs w:val="18"/>
              </w:rPr>
              <w:t xml:space="preserve">78%</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29</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8h</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5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Voice notes fixes, Linda voice intelligence (STT/TTS), Whisper API integration, filename display fixes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B5E8A"/>
                <w:sz w:val="18"/>
                <w:szCs w:val="18"/>
              </w:rPr>
              <w:t xml:space="preserve">82%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30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9.5h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WebRTC call infrastructure: TURN server, call signaling, SDP offer, ICE buffering, 6 rounds of call bug fixes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5E8A"/>
                <w:sz w:val="18"/>
                <w:szCs w:val="18"/>
              </w:rPr>
              <w:t xml:space="preserve">86%</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May 1</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16.5h</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5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 fix finalization, push notifications, React fixes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B5E8A"/>
                <w:sz w:val="18"/>
                <w:szCs w:val="18"/>
              </w:rPr>
              <w:t xml:space="preserve">88%</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May 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Push notification extraction, 5 critical bug fixes, VAPID environment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5E8A"/>
                <w:sz w:val="18"/>
                <w:szCs w:val="18"/>
              </w:rPr>
              <w:t xml:space="preserve">90%</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May 3</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24h</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w:t>
            </w:r>
          </w:p>
        </w:tc>
        <w:tc>
          <w:tcPr>
            <w:tcW w:type="dxa" w:w="5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 marketplace, auto-translate redesign, login crash fix, TypeScript fixes, translation flicker fix, call race condition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B5E8A"/>
                <w:sz w:val="18"/>
                <w:szCs w:val="18"/>
              </w:rPr>
              <w:t xml:space="preserve">93%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May 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Voice translation, combined Planner page, glow effects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5E8A"/>
                <w:sz w:val="18"/>
                <w:szCs w:val="18"/>
              </w:rPr>
              <w:t xml:space="preserve">94%</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May 5</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1h</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5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Voice translation API fix</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B5E8A"/>
                <w:sz w:val="18"/>
                <w:szCs w:val="18"/>
              </w:rPr>
              <w:t xml:space="preserve">94.5%</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May 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 fixes (wallpaper, star, pin, emoji, media), pinned message banner, disappearing messages, view-once media, lock chats, WhatsApp UI polish, 12 more bug fixes, Docker build fixes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5E8A"/>
                <w:sz w:val="18"/>
                <w:szCs w:val="18"/>
              </w:rPr>
              <w:t xml:space="preserve">97%</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May 7</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22.5h</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5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TransGuy auto-reply fix, pin/unpin menus, mobile sidebar, UI fixes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B5E8A"/>
                <w:sz w:val="18"/>
                <w:szCs w:val="18"/>
              </w:rPr>
              <w:t xml:space="preserve">98%</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May 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VERSION 0 COMPLETE! Avatar fixes, Linda fixes, agent panel, Docker builds, SERPAPI integration, forwarding fixes, W3LINK rebrand, mobile app update, Phase 2 development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5E8A"/>
                <w:sz w:val="18"/>
                <w:szCs w:val="18"/>
              </w:rPr>
              <w:t xml:space="preserve">100%</w:t>
            </w:r>
          </w:p>
        </w:tc>
      </w:tr>
    </w:tbl>
    <w:p>
      <w:pPr>
        <w:spacing w:after="200"/>
      </w:pPr>
    </w:p>
    <w:p>
      <w:pPr>
        <w:spacing w:after="120"/>
        <w:jc w:val="left"/>
      </w:pPr>
      <w:r>
        <w:rPr>
          <w:rFonts w:ascii="Arial" w:cs="Arial" w:eastAsia="Arial" w:hAnsi="Arial"/>
          <w:b/>
          <w:bCs/>
          <w:color w:val="1B5E8A"/>
          <w:sz w:val="22"/>
          <w:szCs w:val="22"/>
        </w:rPr>
        <w:t xml:space="preserve">Total: 191 commits across 24 active development days, delivering a production-ready platform with web, mobile, and backend components.</w:t>
      </w:r>
    </w:p>
    <w:p>
      <w:r>
        <w:br w:type="page"/>
      </w:r>
    </w:p>
    <w:p>
      <w:pPr>
        <w:pStyle w:val="Heading1"/>
        <w:spacing w:after="200" w:before="360"/>
      </w:pPr>
      <w:r>
        <w:rPr>
          <w:rFonts w:ascii="Arial" w:cs="Arial" w:eastAsia="Arial" w:hAnsi="Arial"/>
          <w:b/>
          <w:bCs/>
          <w:color w:val="1B5E8A"/>
          <w:sz w:val="32"/>
          <w:szCs w:val="32"/>
        </w:rPr>
        <w:t xml:space="preserve">3. Work Hours Analysis</w:t>
      </w:r>
    </w:p>
    <w:p>
      <w:pPr>
        <w:pStyle w:val="Heading2"/>
        <w:spacing w:after="160" w:before="240"/>
      </w:pPr>
      <w:r>
        <w:rPr>
          <w:rFonts w:ascii="Arial" w:cs="Arial" w:eastAsia="Arial" w:hAnsi="Arial"/>
          <w:b/>
          <w:bCs/>
          <w:color w:val="1B5E8A"/>
          <w:sz w:val="28"/>
          <w:szCs w:val="28"/>
        </w:rPr>
        <w:t xml:space="preserve">Summary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5226"/>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 Active Development Days</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B5E8A"/>
                <w:sz w:val="20"/>
                <w:szCs w:val="20"/>
              </w:rPr>
              <w:t xml:space="preserve">24 days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 Estimated Work Hours</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5E8A"/>
                <w:sz w:val="20"/>
                <w:szCs w:val="20"/>
              </w:rPr>
              <w:t xml:space="preserve">~247 hours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Average Hours per Active Day</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B5E8A"/>
                <w:sz w:val="20"/>
                <w:szCs w:val="20"/>
              </w:rPr>
              <w:t xml:space="preserve">~10.3 hours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Longest Session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5E8A"/>
                <w:sz w:val="20"/>
                <w:szCs w:val="20"/>
              </w:rPr>
              <w:t xml:space="preserve">May 3 (24 hours)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Second Longest Session</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B5E8A"/>
                <w:sz w:val="20"/>
                <w:szCs w:val="20"/>
              </w:rPr>
              <w:t xml:space="preserve">May 8 (23 hours)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Third Longest Session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5E8A"/>
                <w:sz w:val="20"/>
                <w:szCs w:val="20"/>
              </w:rPr>
              <w:t xml:space="preserve">May 7 (22.5 hours)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Most Productive Day by Commits</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B5E8A"/>
                <w:sz w:val="20"/>
                <w:szCs w:val="20"/>
              </w:rPr>
              <w:t xml:space="preserve">April 27 (22 commits)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Weekend Work Sessions</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5E8A"/>
                <w:sz w:val="20"/>
                <w:szCs w:val="20"/>
              </w:rPr>
              <w:t xml:space="preserve">Multiple (Apr 5-6, 19-20, 26-27, May 3-4)</w:t>
            </w:r>
          </w:p>
        </w:tc>
      </w:tr>
    </w:tbl>
    <w:p>
      <w:pPr>
        <w:spacing w:after="300"/>
      </w:pPr>
    </w:p>
    <w:p>
      <w:pPr>
        <w:pStyle w:val="Heading2"/>
        <w:spacing w:after="160" w:before="240"/>
      </w:pPr>
      <w:r>
        <w:rPr>
          <w:rFonts w:ascii="Arial" w:cs="Arial" w:eastAsia="Arial" w:hAnsi="Arial"/>
          <w:b/>
          <w:bCs/>
          <w:color w:val="1B5E8A"/>
          <w:sz w:val="28"/>
          <w:szCs w:val="28"/>
        </w:rPr>
        <w:t xml:space="preserve">Hours per Day Visualization</w:t>
      </w:r>
    </w:p>
    <w:p>
      <w:pPr>
        <w:spacing w:after="120"/>
        <w:jc w:val="left"/>
      </w:pPr>
      <w:r>
        <w:rPr>
          <w:rFonts w:ascii="Arial" w:cs="Arial" w:eastAsia="Arial" w:hAnsi="Arial"/>
          <w:sz w:val="22"/>
          <w:szCs w:val="22"/>
        </w:rPr>
        <w:t xml:space="preserve">The following chart visualizes development intensity across the project timeline. Each purple block represents approximately one hour of work.</w:t>
      </w:r>
    </w:p>
    <w:p>
      <w:pPr>
        <w:spacing w:after="200"/>
      </w:pPr>
    </w:p>
    <w:tbl>
      <w:tblPr>
        <w:tblW w:type="dxa" w:w="9016"/>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tblGrid>
      <w:tr>
        <w:trPr>
          <w:tblHeader/>
        </w:trPr>
        <w:tc>
          <w:tcPr>
            <w:tcW w:type="dxa" w:w="90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70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Hours</w:t>
            </w:r>
          </w:p>
        </w:tc>
        <w:tc>
          <w:tcPr>
            <w:tcW w:type="dxa" w:w="7416"/>
            <w:gridSpan w:val="24"/>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Work Hours Visualization (each block = 1 hour)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3</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6B3FA0"/>
                <w:sz w:val="18"/>
                <w:szCs w:val="18"/>
              </w:rPr>
              <w:t xml:space="preserve">6.5h</w:t>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6B3FA0"/>
                <w:sz w:val="18"/>
                <w:szCs w:val="18"/>
              </w:rPr>
              <w:t xml:space="preserve">12h</w:t>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6</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6B3FA0"/>
                <w:sz w:val="18"/>
                <w:szCs w:val="18"/>
              </w:rPr>
              <w:t xml:space="preserve">6.5h</w:t>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6B3FA0"/>
                <w:sz w:val="18"/>
                <w:szCs w:val="18"/>
              </w:rPr>
              <w:t xml:space="preserve">1.5h</w:t>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9</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6B3FA0"/>
                <w:sz w:val="18"/>
                <w:szCs w:val="18"/>
              </w:rPr>
              <w:t xml:space="preserve">4h</w:t>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18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6B3FA0"/>
                <w:sz w:val="18"/>
                <w:szCs w:val="18"/>
              </w:rPr>
              <w:t xml:space="preserve">12.5h</w:t>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19</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6B3FA0"/>
                <w:sz w:val="18"/>
                <w:szCs w:val="18"/>
              </w:rPr>
              <w:t xml:space="preserve">14.5h</w:t>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6B3FA0"/>
                <w:sz w:val="18"/>
                <w:szCs w:val="18"/>
              </w:rPr>
              <w:t xml:space="preserve">3.5h</w:t>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21</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6B3FA0"/>
                <w:sz w:val="18"/>
                <w:szCs w:val="18"/>
              </w:rPr>
              <w:t xml:space="preserve">7h</w:t>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24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6B3FA0"/>
                <w:sz w:val="18"/>
                <w:szCs w:val="18"/>
              </w:rPr>
              <w:t xml:space="preserve">5h</w:t>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25</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6B3FA0"/>
                <w:sz w:val="18"/>
                <w:szCs w:val="18"/>
              </w:rPr>
              <w:t xml:space="preserve">6.5h</w:t>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26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6B3FA0"/>
                <w:sz w:val="18"/>
                <w:szCs w:val="18"/>
              </w:rPr>
              <w:t xml:space="preserve">1.5h</w:t>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27</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6B3FA0"/>
                <w:sz w:val="18"/>
                <w:szCs w:val="18"/>
              </w:rPr>
              <w:t xml:space="preserve">13h</w:t>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28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6B3FA0"/>
                <w:sz w:val="18"/>
                <w:szCs w:val="18"/>
              </w:rPr>
              <w:t xml:space="preserve">11.5h</w:t>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29</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6B3FA0"/>
                <w:sz w:val="18"/>
                <w:szCs w:val="18"/>
              </w:rPr>
              <w:t xml:space="preserve">8h</w:t>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Apr 30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6B3FA0"/>
                <w:sz w:val="18"/>
                <w:szCs w:val="18"/>
              </w:rPr>
              <w:t xml:space="preserve">9.5h</w:t>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May 1</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6B3FA0"/>
                <w:sz w:val="18"/>
                <w:szCs w:val="18"/>
              </w:rPr>
              <w:t xml:space="preserve">16.5h</w:t>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May 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6B3FA0"/>
                <w:sz w:val="18"/>
                <w:szCs w:val="18"/>
              </w:rPr>
              <w:t xml:space="preserve">14h</w:t>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May 3</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6B3FA0"/>
                <w:sz w:val="18"/>
                <w:szCs w:val="18"/>
              </w:rPr>
              <w:t xml:space="preserve">24h</w:t>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May 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6B3FA0"/>
                <w:sz w:val="18"/>
                <w:szCs w:val="18"/>
              </w:rPr>
              <w:t xml:space="preserve">8h</w:t>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May 5</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6B3FA0"/>
                <w:sz w:val="18"/>
                <w:szCs w:val="18"/>
              </w:rPr>
              <w:t xml:space="preserve">1h</w:t>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May 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6B3FA0"/>
                <w:sz w:val="18"/>
                <w:szCs w:val="18"/>
              </w:rPr>
              <w:t xml:space="preserve">15h</w:t>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May 7</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6B3FA0"/>
                <w:sz w:val="18"/>
                <w:szCs w:val="18"/>
              </w:rPr>
              <w:t xml:space="preserve">22.5h</w:t>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F5F5F5" w:val="clear"/>
            <w:tcMar>
              <w:top w:type="dxa" w:w="20"/>
              <w:left w:type="dxa" w:w="0"/>
              <w:bottom w:type="dxa" w:w="20"/>
              <w:right w:type="dxa" w:w="0"/>
            </w:tcMar>
          </w:tcPr>
          <w:p>
            <w:r>
              <w:rPr>
                <w:rFonts w:ascii="Arial" w:cs="Arial" w:eastAsia="Arial" w:hAnsi="Arial"/>
                <w:sz w:val="14"/>
                <w:szCs w:val="14"/>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May 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6B3FA0"/>
                <w:sz w:val="18"/>
                <w:szCs w:val="18"/>
              </w:rPr>
              <w:t xml:space="preserve">23h</w:t>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shd w:fill="9B59B6" w:val="clear"/>
            <w:tcMar>
              <w:top w:type="dxa" w:w="20"/>
              <w:left w:type="dxa" w:w="0"/>
              <w:bottom w:type="dxa" w:w="20"/>
              <w:right w:type="dxa" w:w="0"/>
            </w:tcMar>
          </w:tcPr>
          <w:p>
            <w:r>
              <w:rPr>
                <w:rFonts w:ascii="Arial" w:cs="Arial" w:eastAsia="Arial" w:hAnsi="Arial"/>
                <w:sz w:val="14"/>
                <w:szCs w:val="14"/>
              </w:rPr>
              <w:t xml:space="preserve"/>
            </w:r>
          </w:p>
        </w:tc>
        <w:tc>
          <w:tcPr>
            <w:tcW w:type="dxa" w:w="309"/>
            <w:tcBorders>
              <w:top w:val="single" w:color="CCCCCC" w:sz="1"/>
              <w:left w:val="none" w:color="FFFFFF" w:sz="0"/>
              <w:bottom w:val="single" w:color="CCCCCC" w:sz="1"/>
              <w:right w:val="none" w:color="FFFFFF" w:sz="0"/>
            </w:tcBorders>
            <w:tcMar>
              <w:top w:type="dxa" w:w="20"/>
              <w:left w:type="dxa" w:w="0"/>
              <w:bottom w:type="dxa" w:w="20"/>
              <w:right w:type="dxa" w:w="0"/>
            </w:tcMar>
          </w:tcPr>
          <w:p>
            <w:r>
              <w:rPr>
                <w:rFonts w:ascii="Arial" w:cs="Arial" w:eastAsia="Arial" w:hAnsi="Arial"/>
                <w:sz w:val="14"/>
                <w:szCs w:val="14"/>
              </w:rPr>
              <w:t xml:space="preserve"/>
            </w:r>
          </w:p>
        </w:tc>
      </w:tr>
    </w:tbl>
    <w:p>
      <w:pPr>
        <w:spacing w:after="200"/>
      </w:pPr>
    </w:p>
    <w:p>
      <w:pPr>
        <w:spacing w:after="120"/>
        <w:jc w:val="left"/>
      </w:pPr>
      <w:r>
        <w:rPr>
          <w:rFonts w:ascii="Arial" w:cs="Arial" w:eastAsia="Arial" w:hAnsi="Arial"/>
          <w:i/>
          <w:iCs/>
          <w:color w:val="555555"/>
          <w:sz w:val="22"/>
          <w:szCs w:val="22"/>
        </w:rPr>
        <w:t xml:space="preserve">Notable intensity peaks occurred on May 3 (24h), May 8 (23h), and May 7 (22.5h), reflecting the final push toward Version 0 completion. The development pattern shows consistent high-intensity sessions with occasional shorter maintenance days.</w:t>
      </w:r>
    </w:p>
    <w:p>
      <w:r>
        <w:br w:type="page"/>
      </w:r>
    </w:p>
    <w:p>
      <w:pPr>
        <w:pStyle w:val="Heading1"/>
        <w:spacing w:after="200" w:before="360"/>
      </w:pPr>
      <w:r>
        <w:rPr>
          <w:rFonts w:ascii="Arial" w:cs="Arial" w:eastAsia="Arial" w:hAnsi="Arial"/>
          <w:b/>
          <w:bCs/>
          <w:color w:val="1B5E8A"/>
          <w:sz w:val="32"/>
          <w:szCs w:val="32"/>
        </w:rPr>
        <w:t xml:space="preserve">4. Effort Comparison: AI-Assisted vs Traditional Team</w:t>
      </w:r>
    </w:p>
    <w:p>
      <w:pPr>
        <w:spacing w:after="120"/>
        <w:jc w:val="left"/>
      </w:pPr>
      <w:r>
        <w:rPr>
          <w:rFonts w:ascii="Arial" w:cs="Arial" w:eastAsia="Arial" w:hAnsi="Arial"/>
          <w:sz w:val="22"/>
          <w:szCs w:val="22"/>
        </w:rPr>
        <w:t xml:space="preserve">This project was built by a single developer (Sasha Sergeyevich) working with Claude AI as an AI development partner. The entire </w:t>
      </w:r>
      <w:r>
        <w:rPr>
          <w:rFonts w:ascii="Arial" w:cs="Arial" w:eastAsia="Arial" w:hAnsi="Arial"/>
          <w:b/>
          <w:bCs/>
          <w:sz w:val="22"/>
          <w:szCs w:val="22"/>
        </w:rPr>
        <w:t xml:space="preserve">68,454 lines of code</w:t>
      </w:r>
      <w:r>
        <w:rPr>
          <w:rFonts w:ascii="Arial" w:cs="Arial" w:eastAsia="Arial" w:hAnsi="Arial"/>
          <w:sz w:val="22"/>
          <w:szCs w:val="22"/>
        </w:rPr>
        <w:t xml:space="preserve"> across web, mobile, and backend were produced in just </w:t>
      </w:r>
      <w:r>
        <w:rPr>
          <w:rFonts w:ascii="Arial" w:cs="Arial" w:eastAsia="Arial" w:hAnsi="Arial"/>
          <w:b/>
          <w:bCs/>
          <w:sz w:val="22"/>
          <w:szCs w:val="22"/>
        </w:rPr>
        <w:t xml:space="preserve">36 calendar days</w:t>
      </w:r>
      <w:r>
        <w:rPr>
          <w:rFonts w:ascii="Arial" w:cs="Arial" w:eastAsia="Arial" w:hAnsi="Arial"/>
          <w:sz w:val="22"/>
          <w:szCs w:val="22"/>
        </w:rPr>
        <w:t xml:space="preserve"> (24 active days, ~247 total work hours).</w:t>
      </w:r>
    </w:p>
    <w:p>
      <w:pPr>
        <w:spacing w:after="200"/>
      </w:pPr>
    </w:p>
    <w:p>
      <w:pPr>
        <w:pStyle w:val="Heading2"/>
        <w:spacing w:after="160" w:before="240"/>
      </w:pPr>
      <w:r>
        <w:rPr>
          <w:rFonts w:ascii="Arial" w:cs="Arial" w:eastAsia="Arial" w:hAnsi="Arial"/>
          <w:b/>
          <w:bCs/>
          <w:color w:val="1B5E8A"/>
          <w:sz w:val="28"/>
          <w:szCs w:val="28"/>
        </w:rPr>
        <w:t xml:space="preserve">Comparative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13"/>
        <w:gridCol w:w="2513"/>
      </w:tblGrid>
      <w:tr>
        <w:trPr>
          <w:tblHeader/>
        </w:trPr>
        <w:tc>
          <w:tcPr>
            <w:tcW w:type="dxa" w:w="220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AI-Assisted (Actual)</w:t>
            </w:r>
          </w:p>
        </w:tc>
        <w:tc>
          <w:tcPr>
            <w:tcW w:type="dxa" w:w="2513"/>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4-Person Team (Est.)</w:t>
            </w:r>
          </w:p>
        </w:tc>
        <w:tc>
          <w:tcPr>
            <w:tcW w:type="dxa" w:w="2513"/>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8-Person Team (Est.)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Size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B5E8A"/>
                <w:sz w:val="20"/>
                <w:szCs w:val="20"/>
              </w:rPr>
              <w:t xml:space="preserve">1 developer + AI</w:t>
            </w:r>
          </w:p>
        </w:tc>
        <w:tc>
          <w:tcPr>
            <w:tcW w:type="dxa" w:w="2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 developers</w:t>
            </w:r>
          </w:p>
        </w:tc>
        <w:tc>
          <w:tcPr>
            <w:tcW w:type="dxa" w:w="2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 developers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Calendar Days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5E8A"/>
                <w:sz w:val="20"/>
                <w:szCs w:val="20"/>
              </w:rPr>
              <w:t xml:space="preserve">36 days</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90-120 days</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60-75 days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 Person-Hours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B5E8A"/>
                <w:sz w:val="20"/>
                <w:szCs w:val="20"/>
              </w:rPr>
              <w:t xml:space="preserve">~247 hours</w:t>
            </w:r>
          </w:p>
        </w:tc>
        <w:tc>
          <w:tcPr>
            <w:tcW w:type="dxa" w:w="2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~2,400 hours</w:t>
            </w:r>
          </w:p>
        </w:tc>
        <w:tc>
          <w:tcPr>
            <w:tcW w:type="dxa" w:w="2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~3,200 hours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Cost (avg $50/hr)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5E8A"/>
                <w:sz w:val="20"/>
                <w:szCs w:val="20"/>
              </w:rPr>
              <w:t xml:space="preserve">~$12,350</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~$120,000</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~$160,000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Lines of Code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B5E8A"/>
                <w:sz w:val="20"/>
                <w:szCs w:val="20"/>
              </w:rPr>
              <w:t xml:space="preserve">68,454</w:t>
            </w:r>
          </w:p>
        </w:tc>
        <w:tc>
          <w:tcPr>
            <w:tcW w:type="dxa" w:w="2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68,454</w:t>
            </w:r>
          </w:p>
        </w:tc>
        <w:tc>
          <w:tcPr>
            <w:tcW w:type="dxa" w:w="2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68,454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LOC per Person-Hour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5E8A"/>
                <w:sz w:val="20"/>
                <w:szCs w:val="20"/>
              </w:rPr>
              <w:t xml:space="preserve">277</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28.5</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21.4</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Coordination Overhead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B5E8A"/>
                <w:sz w:val="20"/>
                <w:szCs w:val="20"/>
              </w:rPr>
              <w:t xml:space="preserve">None</w:t>
            </w:r>
          </w:p>
        </w:tc>
        <w:tc>
          <w:tcPr>
            <w:tcW w:type="dxa" w:w="2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w:t>
            </w:r>
          </w:p>
        </w:tc>
        <w:tc>
          <w:tcPr>
            <w:tcW w:type="dxa" w:w="2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w:t>
            </w:r>
          </w:p>
        </w:tc>
      </w:tr>
    </w:tbl>
    <w:p>
      <w:pPr>
        <w:spacing w:after="300"/>
      </w:pPr>
    </w:p>
    <w:p>
      <w:pPr>
        <w:pStyle w:val="Heading2"/>
        <w:spacing w:after="160" w:before="240"/>
      </w:pPr>
      <w:r>
        <w:rPr>
          <w:rFonts w:ascii="Arial" w:cs="Arial" w:eastAsia="Arial" w:hAnsi="Arial"/>
          <w:b/>
          <w:bCs/>
          <w:color w:val="1B5E8A"/>
          <w:sz w:val="28"/>
          <w:szCs w:val="28"/>
        </w:rPr>
        <w:t xml:space="preserve">Analysis</w:t>
      </w:r>
    </w:p>
    <w:p>
      <w:pPr>
        <w:spacing w:after="120"/>
        <w:jc w:val="left"/>
      </w:pPr>
      <w:r>
        <w:rPr>
          <w:rFonts w:ascii="Arial" w:cs="Arial" w:eastAsia="Arial" w:hAnsi="Arial"/>
          <w:sz w:val="22"/>
          <w:szCs w:val="22"/>
        </w:rPr>
        <w:t xml:space="preserve">A traditional 4-person development team (1 backend, 1 frontend, 1 mobile, 1 DevOps) would typically need 90-120 calendar days to deliver an equivalent product. This estimate accounts for team coordination overhead (daily standups, code reviews, merge conflicts, architectural discussions), onboarding time, and the natural communication tax of multi-person teams.</w:t>
      </w:r>
    </w:p>
    <w:p>
      <w:pPr>
        <w:spacing w:after="80"/>
      </w:pPr>
    </w:p>
    <w:p>
      <w:pPr>
        <w:spacing w:after="120"/>
        <w:jc w:val="left"/>
      </w:pPr>
      <w:r>
        <w:rPr>
          <w:rFonts w:ascii="Arial" w:cs="Arial" w:eastAsia="Arial" w:hAnsi="Arial"/>
          <w:sz w:val="22"/>
          <w:szCs w:val="22"/>
        </w:rPr>
        <w:t xml:space="preserve">The AI-assisted approach eliminated these overheads entirely. Claude served as all four specialists simultaneously, with instant context switching and zero coordination delay. The cost savings represent approximately 90% reduction compared to a traditional team approach.</w:t>
      </w:r>
    </w:p>
    <w:p>
      <w:pPr>
        <w:spacing w:after="80"/>
      </w:pPr>
    </w:p>
    <w:p>
      <w:pPr>
        <w:spacing w:after="120"/>
        <w:jc w:val="left"/>
      </w:pPr>
      <w:r>
        <w:rPr>
          <w:rFonts w:ascii="Arial" w:cs="Arial" w:eastAsia="Arial" w:hAnsi="Arial"/>
          <w:b/>
          <w:bCs/>
          <w:sz w:val="22"/>
          <w:szCs w:val="22"/>
        </w:rPr>
        <w:t xml:space="preserve">Key advantages of the AI-assisted approach:</w:t>
      </w:r>
    </w:p>
    <w:p>
      <w:pPr>
        <w:pStyle w:val="ListParagraph"/>
        <w:numPr>
          <w:ilvl w:val="0"/>
          <w:numId w:val="2"/>
        </w:numPr>
        <w:spacing w:after="80"/>
      </w:pPr>
      <w:r>
        <w:rPr>
          <w:rFonts w:ascii="Arial" w:cs="Arial" w:eastAsia="Arial" w:hAnsi="Arial"/>
          <w:sz w:val="22"/>
          <w:szCs w:val="22"/>
        </w:rPr>
        <w:t xml:space="preserve">Zero coordination overhead between team members</w:t>
      </w:r>
    </w:p>
    <w:p>
      <w:pPr>
        <w:pStyle w:val="ListParagraph"/>
        <w:numPr>
          <w:ilvl w:val="0"/>
          <w:numId w:val="2"/>
        </w:numPr>
        <w:spacing w:after="80"/>
      </w:pPr>
      <w:r>
        <w:rPr>
          <w:rFonts w:ascii="Arial" w:cs="Arial" w:eastAsia="Arial" w:hAnsi="Arial"/>
          <w:sz w:val="22"/>
          <w:szCs w:val="22"/>
        </w:rPr>
        <w:t xml:space="preserve">Instant context switching between frontend, backend, mobile, and DevOps tasks</w:t>
      </w:r>
    </w:p>
    <w:p>
      <w:pPr>
        <w:pStyle w:val="ListParagraph"/>
        <w:numPr>
          <w:ilvl w:val="0"/>
          <w:numId w:val="2"/>
        </w:numPr>
        <w:spacing w:after="80"/>
      </w:pPr>
      <w:r>
        <w:rPr>
          <w:rFonts w:ascii="Arial" w:cs="Arial" w:eastAsia="Arial" w:hAnsi="Arial"/>
          <w:sz w:val="22"/>
          <w:szCs w:val="22"/>
        </w:rPr>
        <w:t xml:space="preserve">No onboarding time for new team members or technology domains</w:t>
      </w:r>
    </w:p>
    <w:p>
      <w:pPr>
        <w:pStyle w:val="ListParagraph"/>
        <w:numPr>
          <w:ilvl w:val="0"/>
          <w:numId w:val="2"/>
        </w:numPr>
        <w:spacing w:after="80"/>
      </w:pPr>
      <w:r>
        <w:rPr>
          <w:rFonts w:ascii="Arial" w:cs="Arial" w:eastAsia="Arial" w:hAnsi="Arial"/>
          <w:sz w:val="22"/>
          <w:szCs w:val="22"/>
        </w:rPr>
        <w:t xml:space="preserve">Consistent code quality and architectural patterns across all components</w:t>
      </w:r>
    </w:p>
    <w:p>
      <w:pPr>
        <w:pStyle w:val="ListParagraph"/>
        <w:numPr>
          <w:ilvl w:val="0"/>
          <w:numId w:val="2"/>
        </w:numPr>
        <w:spacing w:after="80"/>
      </w:pPr>
      <w:r>
        <w:rPr>
          <w:rFonts w:ascii="Arial" w:cs="Arial" w:eastAsia="Arial" w:hAnsi="Arial"/>
          <w:sz w:val="22"/>
          <w:szCs w:val="22"/>
        </w:rPr>
        <w:t xml:space="preserve">24/7 availability without productivity degradation</w:t>
      </w:r>
    </w:p>
    <w:p>
      <w:pPr>
        <w:pStyle w:val="ListParagraph"/>
        <w:numPr>
          <w:ilvl w:val="0"/>
          <w:numId w:val="2"/>
        </w:numPr>
        <w:spacing w:after="80"/>
      </w:pPr>
      <w:r>
        <w:rPr>
          <w:rFonts w:ascii="Arial" w:cs="Arial" w:eastAsia="Arial" w:hAnsi="Arial"/>
          <w:sz w:val="22"/>
          <w:szCs w:val="22"/>
        </w:rPr>
        <w:t xml:space="preserve">Approximately 90% cost reduction compared to a traditional 4-person team</w:t>
      </w:r>
    </w:p>
    <w:p>
      <w:r>
        <w:br w:type="page"/>
      </w:r>
    </w:p>
    <w:p>
      <w:pPr>
        <w:pStyle w:val="Heading1"/>
        <w:spacing w:after="200" w:before="360"/>
      </w:pPr>
      <w:r>
        <w:rPr>
          <w:rFonts w:ascii="Arial" w:cs="Arial" w:eastAsia="Arial" w:hAnsi="Arial"/>
          <w:b/>
          <w:bCs/>
          <w:color w:val="1B5E8A"/>
          <w:sz w:val="32"/>
          <w:szCs w:val="32"/>
        </w:rPr>
        <w:t xml:space="preserve">5. Technology Stack Summary</w:t>
      </w:r>
    </w:p>
    <w:p>
      <w:pPr>
        <w:spacing w:after="120"/>
        <w:jc w:val="left"/>
      </w:pPr>
      <w:r>
        <w:rPr>
          <w:rFonts w:ascii="Arial" w:cs="Arial" w:eastAsia="Arial" w:hAnsi="Arial"/>
          <w:sz w:val="22"/>
          <w:szCs w:val="22"/>
        </w:rPr>
        <w:t xml:space="preserve">The following table provides a comprehensive overview of all technologies, frameworks, and services used in the W3Link platform across its full-stack architecture.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6826"/>
            <w:tcBorders>
              <w:top w:val="single" w:color="CCCCCC" w:sz="1"/>
              <w:left w:val="single" w:color="CCCCCC" w:sz="1"/>
              <w:bottom w:val="single" w:color="CCCCCC" w:sz="1"/>
              <w:right w:val="single" w:color="CCCCCC" w:sz="1"/>
            </w:tcBorders>
            <w:shd w:fill="1B5E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B5E8A"/>
                <w:sz w:val="20"/>
                <w:szCs w:val="20"/>
              </w:rPr>
              <w:t xml:space="preserve">Frontend</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React 18, TypeScript, Vite, Zustand, Tailwind CSS, Socket.io Client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5E8A"/>
                <w:sz w:val="20"/>
                <w:szCs w:val="20"/>
              </w:rPr>
              <w:t xml:space="preserve">Backend</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Node.js, Express, TypeScript, Prisma ORM, PostgreSQL, Redis, Socket.io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B5E8A"/>
                <w:sz w:val="20"/>
                <w:szCs w:val="20"/>
              </w:rPr>
              <w:t xml:space="preserve">Mobile</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React Native, Expo, TypeScript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5E8A"/>
                <w:sz w:val="20"/>
                <w:szCs w:val="20"/>
              </w:rPr>
              <w:t xml:space="preserve">AI</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OpenAI GPT-4, Whisper STT, SerpAPI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B5E8A"/>
                <w:sz w:val="20"/>
                <w:szCs w:val="20"/>
              </w:rPr>
              <w:t xml:space="preserve">Infrastructure</w:t>
            </w:r>
          </w:p>
        </w:tc>
        <w:tc>
          <w:tcPr>
            <w:tcW w:type="dxa" w:w="6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Docker, Nginx, Let's Encrypt SSL, Coturn TURN Server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5E8A"/>
                <w:sz w:val="20"/>
                <w:szCs w:val="20"/>
              </w:rPr>
              <w:t xml:space="preserve">APIs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WebRTC, Web Push, WebAuthn</w:t>
            </w:r>
          </w:p>
        </w:tc>
      </w:tr>
    </w:tbl>
    <w:p>
      <w:pPr>
        <w:spacing w:after="400"/>
      </w:pPr>
    </w:p>
    <w:p>
      <w:pPr>
        <w:spacing w:after="120"/>
        <w:jc w:val="left"/>
      </w:pPr>
      <w:r>
        <w:rPr>
          <w:rFonts w:ascii="Arial" w:cs="Arial" w:eastAsia="Arial" w:hAnsi="Arial"/>
          <w:i/>
          <w:iCs/>
          <w:color w:val="555555"/>
          <w:sz w:val="22"/>
          <w:szCs w:val="22"/>
        </w:rPr>
        <w:t xml:space="preserve">This technology stack was selected to optimize for developer productivity, real-time performance, and cross-platform code sharing through TypeScript. The unified language approach (TypeScript across all layers) significantly reduced context-switching costs and enabled rapid development.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i/>
        <w:iCs/>
        <w:color w:val="999999"/>
        <w:sz w:val="16"/>
        <w:szCs w:val="16"/>
      </w:rPr>
      <w:t xml:space="preserve">W3Link Development Report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8A" w:sz="6" w:space="1"/>
      </w:pBdr>
      <w:jc w:val="right"/>
    </w:pPr>
    <w:r>
      <w:rPr>
        <w:rFonts w:ascii="Arial" w:cs="Arial" w:eastAsia="Arial" w:hAnsi="Arial"/>
        <w:color w:val="888888"/>
        <w:sz w:val="18"/>
        <w:szCs w:val="18"/>
      </w:rPr>
      <w:t xml:space="preserve">W3Link | Development Report</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8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5E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2026-05-09T04:21:12.165Z</dcterms:created>
  <dcterms:modified xsi:type="dcterms:W3CDTF">2026-05-09T04:21:12.166Z</dcterms:modified>
</cp:coreProperties>
</file>

<file path=docProps/custom.xml><?xml version="1.0" encoding="utf-8"?>
<Properties xmlns="http://schemas.openxmlformats.org/officeDocument/2006/custom-properties" xmlns:vt="http://schemas.openxmlformats.org/officeDocument/2006/docPropsVTypes"/>
</file>