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8A"/>
          <w:sz w:val="60"/>
          <w:szCs w:val="60"/>
        </w:rPr>
        <w:t xml:space="preserve">W3Link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8A"/>
          <w:sz w:val="36"/>
          <w:szCs w:val="36"/>
        </w:rPr>
        <w:t xml:space="preserve">Product Roadmap &amp; Technical Assessment</w:t>
      </w:r>
    </w:p>
    <w:p>
      <w:pPr>
        <w:pBdr>
          <w:bottom w:val="single" w:color="1B5E8A" w:sz="8" w:space="8"/>
        </w:pBd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Missing Features, Future Development Plan, and Security Review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1. Vision 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W3Link is positioned as a gateway for humans to interact with the AI agents they have hired. It is a window very similar to the messengers we use every day, but designed for a different purpose: to help people stay in touch with both their human and non-human employees, facilitating interaction and collaboration.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W3Link serves three roles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Corporate Messenger</w:t>
      </w:r>
      <w:r>
        <w:rPr>
          <w:rFonts w:ascii="Arial" w:cs="Arial" w:eastAsia="Arial" w:hAnsi="Arial"/>
          <w:sz w:val="24"/>
          <w:szCs w:val="24"/>
        </w:rPr>
        <w:t xml:space="preserve"> -- private, secure enterprise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AI-Based Project Control Tool</w:t>
      </w:r>
      <w:r>
        <w:rPr>
          <w:rFonts w:ascii="Arial" w:cs="Arial" w:eastAsia="Arial" w:hAnsi="Arial"/>
          <w:sz w:val="24"/>
          <w:szCs w:val="24"/>
        </w:rPr>
        <w:t xml:space="preserve"> -- managing tasks, projects, and workflows through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 to the AI Agent Marketplace</w:t>
      </w:r>
      <w:r>
        <w:rPr>
          <w:rFonts w:ascii="Arial" w:cs="Arial" w:eastAsia="Arial" w:hAnsi="Arial"/>
          <w:sz w:val="24"/>
          <w:szCs w:val="24"/>
        </w:rPr>
        <w:t xml:space="preserve"> -- discovering, hiring, and managing AI agents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2. Current Feature Status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table shows the current implementation status across web and mobile platforms, along with development priority for unfinished features.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26"/>
        <w:gridCol w:w="1500"/>
        <w:gridCol w:w="15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messaging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Voice/Video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editing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formatting (Markdown)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message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(public/private)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Linda AI Secretary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Marketplace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TransGuy Translation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Linda Web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Summarizer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Agent-to-Agent Orchestration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 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Receipt 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3. Messenger Features Roadmap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3.1 End-to-End Encryption (E2EE) -- CRITICAL</w:t>
      </w:r>
    </w:p>
    <w:p>
      <w:pPr>
        <w:spacing w:after="120"/>
      </w:pPr>
      <w:r>
        <w:rPr>
          <w:rFonts w:ascii="Arial" w:cs="Arial" w:eastAsia="Arial" w:hAnsi="Arial"/>
          <w:color w:val="DC2626"/>
          <w:sz w:val="24"/>
          <w:szCs w:val="24"/>
        </w:rPr>
        <w:t xml:space="preserve">End-to-end encryption is the highest priority security feature. All message content must be encrypted client-side before transmission.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Signal Protocol or similar proven cryptographic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exchange mechanism for establishing secure sessions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Encrypted media storage for files, images, and voice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 rotation and device management for multi-device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Consider: libsignal-protocol-javascript as reference implementation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3.2 Threaded Replies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Reply chains within conversations for organized discussions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Thread notifications separate from main chat notifications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Thread summary displayed in main chat view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3.3 Channels (Public &amp; Private)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Slack-style channels with topics and descriptions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Channel permissions and roles (admin, member, read-only)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Channel search and discovery within organization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Announcement-only channels for company-wide broadcasts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3.4 Global Message Search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Full-text search across all conversations and channels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Filter by date, sender, message type (text, file, media)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 result highlighting with context preview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Consider: PostgreSQL full-text search or Elasticsearch for scalability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3.5 Rich Message Formatting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Markdown support (bold, italic, code blocks, lists)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Syntax highlighting for code snippets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Link previews with metadata cards (Open Graph)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3.6 Notification Controls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Per-conversation mute and notification settings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 Not Disturb mode with scheduled availability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Notification scheduling (business hours only option)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4. AI Agent Marketplace Roadmap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4.1 New AI Agents to Develop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Meeting Summarizer: </w:t>
      </w:r>
      <w:r>
        <w:rPr>
          <w:rFonts w:ascii="Arial" w:cs="Arial" w:eastAsia="Arial" w:hAnsi="Arial"/>
          <w:sz w:val="24"/>
          <w:szCs w:val="24"/>
        </w:rPr>
        <w:t xml:space="preserve">Records and summarizes meetings, extracts action items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Review Agent: </w:t>
      </w:r>
      <w:r>
        <w:rPr>
          <w:rFonts w:ascii="Arial" w:cs="Arial" w:eastAsia="Arial" w:hAnsi="Arial"/>
          <w:sz w:val="24"/>
          <w:szCs w:val="24"/>
        </w:rPr>
        <w:t xml:space="preserve">Reviews code changes, suggests improvements, enforces standards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Onboarding Agent: </w:t>
      </w:r>
      <w:r>
        <w:rPr>
          <w:rFonts w:ascii="Arial" w:cs="Arial" w:eastAsia="Arial" w:hAnsi="Arial"/>
          <w:sz w:val="24"/>
          <w:szCs w:val="24"/>
        </w:rPr>
        <w:t xml:space="preserve">Guides new employees through organization setup and policies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HR Assistant: </w:t>
      </w:r>
      <w:r>
        <w:rPr>
          <w:rFonts w:ascii="Arial" w:cs="Arial" w:eastAsia="Arial" w:hAnsi="Arial"/>
          <w:sz w:val="24"/>
          <w:szCs w:val="24"/>
        </w:rPr>
        <w:t xml:space="preserve">Handles leave requests, policy questions, employee documentation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Sales Assistant: </w:t>
      </w:r>
      <w:r>
        <w:rPr>
          <w:rFonts w:ascii="Arial" w:cs="Arial" w:eastAsia="Arial" w:hAnsi="Arial"/>
          <w:sz w:val="24"/>
          <w:szCs w:val="24"/>
        </w:rPr>
        <w:t xml:space="preserve">Tracks leads, generates reports, manages pipeline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 Support Agent: </w:t>
      </w:r>
      <w:r>
        <w:rPr>
          <w:rFonts w:ascii="Arial" w:cs="Arial" w:eastAsia="Arial" w:hAnsi="Arial"/>
          <w:sz w:val="24"/>
          <w:szCs w:val="24"/>
        </w:rPr>
        <w:t xml:space="preserve">Handles support tickets, FAQ responses, escalation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4.2 Agent-to-Agent Orchestration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Agents that can delegate tasks to other agents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Workflow chains (e.g., Linda creates task, Code Review agent reviews, Summarizer reports)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 permissions and scoping to prevent unauthorized actions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4.3 Agent SDK/API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Public API for third-party agent development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 marketplace submission and review process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 sandboxing and security isolation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A"/>
          <w:sz w:val="32"/>
          <w:szCs w:val="32"/>
        </w:rPr>
        <w:t xml:space="preserve">5. Project Management Roadmap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5.1 Advanced Task Features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 tracking on tasks with reporting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Task dependencies and blockers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Recurring tasks with configurable schedules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Task templates for common workflows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Sprint planning with velocity tracking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5E8A"/>
          <w:sz w:val="28"/>
          <w:szCs w:val="28"/>
        </w:rPr>
        <w:t xml:space="preserve">5.2 Reporting &amp; Analytics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Team productivity dashboards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Project progress reports with milestones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 allocation charts across projects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Burndown charts for sprint tracking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6. Security &amp; DevOps Risks and Recommendations -- CRITICAL SECTION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6.1 Current Security Risks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end-to-end encryption -- messages are stored in plaintext in the database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JWT tokens stored in localStorage (vulnerable to XSS attacks)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rate limiting on API endpoints (denial-of-service risk)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input sanitization audit completed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Chat lock PINs stored in client-side storage (web: localStorage, mobile: SecureStore)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Content Security Policy (CSP) headers configured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SQL injection audit (Prisma provides some protection but not complete)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XSS audit on user-generated content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WebRTC TURN credentials could be hardcoded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6.2 DevOps Improvements Needed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CI/CD pipeline (currently manual git push + Docker rebuild)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Automated testing (zero unit tests, zero integration tests, zero E2E tests)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Staging environment (currently only production)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Database backup automation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 aggregation and monitoring (no ELK/Grafana/etc.)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Health check endpoints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Container orchestration (consider Kubernetes for scaling)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CDN for static assets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Database connection pooling review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Redis cluster for high availability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6.3 Code Quality Concerns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Some TypeScript errors suppressed with 'as any' casts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Pre-existing TypeScript errors in mobile app (missing ThemeContext module, etc.)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linting configuration enforced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code review process established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Large component files (some &gt; 1000 lines, should be split)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Inconsistent error handling patterns across codebase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6.4 Compliance &amp; Legal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GDPR compliance not verified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Data retention policies not implemented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data export (right to portability) not implemented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Account deletion (right to erasure) not fully verified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Privacy policy content needs legal review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Cookie consent management not implemented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6.5 Recommended Priority Actions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IMMEDIATE: </w:t>
      </w:r>
      <w:r>
        <w:rPr>
          <w:rFonts w:ascii="Arial" w:cs="Arial" w:eastAsia="Arial" w:hAnsi="Arial"/>
          <w:sz w:val="24"/>
          <w:szCs w:val="24"/>
        </w:rPr>
        <w:t xml:space="preserve">Add rate limiting and input sanitization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IMMEDIATE: </w:t>
      </w:r>
      <w:r>
        <w:rPr>
          <w:rFonts w:ascii="Arial" w:cs="Arial" w:eastAsia="Arial" w:hAnsi="Arial"/>
          <w:sz w:val="24"/>
          <w:szCs w:val="24"/>
        </w:rPr>
        <w:t xml:space="preserve">Set up automated database backups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1: </w:t>
      </w:r>
      <w:r>
        <w:rPr>
          <w:rFonts w:ascii="Arial" w:cs="Arial" w:eastAsia="Arial" w:hAnsi="Arial"/>
          <w:sz w:val="24"/>
          <w:szCs w:val="24"/>
        </w:rPr>
        <w:t xml:space="preserve">Implement CI/CD pipeline with automated testing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2: </w:t>
      </w:r>
      <w:r>
        <w:rPr>
          <w:rFonts w:ascii="Arial" w:cs="Arial" w:eastAsia="Arial" w:hAnsi="Arial"/>
          <w:sz w:val="24"/>
          <w:szCs w:val="24"/>
        </w:rPr>
        <w:t xml:space="preserve">Add CSP headers and security headers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3: </w:t>
      </w:r>
      <w:r>
        <w:rPr>
          <w:rFonts w:ascii="Arial" w:cs="Arial" w:eastAsia="Arial" w:hAnsi="Arial"/>
          <w:sz w:val="24"/>
          <w:szCs w:val="24"/>
        </w:rPr>
        <w:t xml:space="preserve">JWT token rotation and secure storage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1: </w:t>
      </w:r>
      <w:r>
        <w:rPr>
          <w:rFonts w:ascii="Arial" w:cs="Arial" w:eastAsia="Arial" w:hAnsi="Arial"/>
          <w:sz w:val="24"/>
          <w:szCs w:val="24"/>
        </w:rPr>
        <w:t xml:space="preserve">Begin E2EE implementation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1: </w:t>
      </w:r>
      <w:r>
        <w:rPr>
          <w:rFonts w:ascii="Arial" w:cs="Arial" w:eastAsia="Arial" w:hAnsi="Arial"/>
          <w:sz w:val="24"/>
          <w:szCs w:val="24"/>
        </w:rPr>
        <w:t xml:space="preserve">Set up monitoring and alerting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MONTH 2: </w:t>
      </w:r>
      <w:r>
        <w:rPr>
          <w:rFonts w:ascii="Arial" w:cs="Arial" w:eastAsia="Arial" w:hAnsi="Arial"/>
          <w:sz w:val="24"/>
          <w:szCs w:val="24"/>
        </w:rPr>
        <w:t xml:space="preserve">Complete security audit with penetration testing</w:t>
      </w:r>
    </w:p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A" w:sz="6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W3Link -- Confidential | For Internal Development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W3Link Product Roadmap</w:t>
    </w:r>
    <w:r>
      <w:rPr>
        <w:rFonts w:ascii="Arial" w:cs="Arial" w:eastAsia="Arial" w:hAnsi="Arial"/>
        <w:color w:val="888888"/>
        <w:sz w:val="18"/>
        <w:szCs w:val="18"/>
      </w:rPr>
      <w:t xml:space="preserve">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5E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2026-05-09T04:21:35.702Z</dcterms:created>
  <dcterms:modified xsi:type="dcterms:W3CDTF">2026-05-09T04:21:35.702Z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