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44"/>
        </w:rPr>
        <w:t>SIR Compartmental Model Report</w:t>
        <w:br/>
        <w:t>for 107 Italian Provinces</w:t>
      </w:r>
    </w:p>
    <w:p/>
    <w:p>
      <w:pPr>
        <w:jc w:val="center"/>
      </w:pPr>
      <w:r>
        <w:rPr>
          <w:color w:val="646464"/>
          <w:sz w:val="28"/>
        </w:rPr>
        <w:t>COVID-19 Spread Modeling Using the SIR Model</w:t>
        <w:br/>
        <w:t>Year 2022 Data</w:t>
      </w:r>
    </w:p>
    <w:p/>
    <w:p/>
    <w:p>
      <w:pPr>
        <w:jc w:val="center"/>
      </w:pPr>
      <w:r>
        <w:rPr>
          <w:sz w:val="24"/>
        </w:rPr>
        <w:t>Date: March 2026</w:t>
      </w:r>
    </w:p>
    <w:p>
      <w:r>
        <w:br w:type="page"/>
      </w:r>
    </w:p>
    <w:p>
      <w:pPr>
        <w:pStyle w:val="Heading1"/>
      </w:pPr>
      <w:r>
        <w:t>Table of Contents</w:t>
      </w:r>
    </w:p>
    <w:p>
      <w:r>
        <w:t>1. Introduction</w:t>
      </w:r>
    </w:p>
    <w:p>
      <w:r>
        <w:t>2. The SIR Model</w:t>
      </w:r>
    </w:p>
    <w:p>
      <w:r>
        <w:t>3. Data Description</w:t>
      </w:r>
    </w:p>
    <w:p>
      <w:r>
        <w:t>4. Model Parameters</w:t>
      </w:r>
    </w:p>
    <w:p>
      <w:r>
        <w:t>5. Results</w:t>
      </w:r>
    </w:p>
    <w:p>
      <w:r>
        <w:t xml:space="preserve">   5.1 Summary Table (107 Cities)</w:t>
      </w:r>
    </w:p>
    <w:p>
      <w:r>
        <w:t xml:space="preserve">   5.2 Top 10 Cities Comparison</w:t>
      </w:r>
    </w:p>
    <w:p>
      <w:r>
        <w:t xml:space="preserve">   5.3 Beta Heatmap</w:t>
      </w:r>
    </w:p>
    <w:p>
      <w:r>
        <w:t xml:space="preserve">   5.4 R0 Distribution</w:t>
      </w:r>
    </w:p>
    <w:p>
      <w:r>
        <w:t xml:space="preserve">   5.5 Individual City Results</w:t>
      </w:r>
    </w:p>
    <w:p>
      <w:r>
        <w:t>6. Discussion</w:t>
      </w:r>
    </w:p>
    <w:p>
      <w:r>
        <w:t>7. Conclusions</w:t>
      </w:r>
    </w:p>
    <w:p>
      <w:r>
        <w:t>Appendix: Full Results Table</w:t>
      </w:r>
    </w:p>
    <w:p>
      <w:r>
        <w:br w:type="page"/>
      </w:r>
    </w:p>
    <w:p>
      <w:pPr>
        <w:pStyle w:val="Heading1"/>
      </w:pPr>
      <w:r>
        <w:t>1. Introduction</w:t>
      </w:r>
    </w:p>
    <w:p>
      <w:r>
        <w:t>This report presents the results of applying the SIR (Susceptible-Infected-Recovered) compartmental model to COVID-19 data from 107 Italian provinces for the year 2022. The main objectives are: estimating the time-varying infection rate (beta), computing the basic reproduction number (R0) for each city, and comparing infection patterns across different provinces.</w:t>
      </w:r>
    </w:p>
    <w:p>
      <w:pPr>
        <w:pStyle w:val="Heading1"/>
      </w:pPr>
      <w:r>
        <w:t>2. The SIR Model</w:t>
      </w:r>
    </w:p>
    <w:p>
      <w:r>
        <w:t>The SIR model is a compartmental epidemiological model that divides the population into three groups: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Compartment</w:t>
            </w:r>
          </w:p>
        </w:tc>
        <w:tc>
          <w:tcPr>
            <w:tcW w:type="dxa" w:w="2880"/>
            <w:shd w:fill="2E4057" w:val="clear"/>
          </w:tcPr>
          <w:p>
            <w:pPr>
              <w:jc w:val="center"/>
            </w:pPr>
            <w:r>
              <w:rPr>
                <w:b/>
                <w:color w:val="FFFFFF"/>
                <w:sz w:val="18"/>
              </w:rPr>
              <w:t>Symbol</w:t>
            </w:r>
          </w:p>
        </w:tc>
        <w:tc>
          <w:tcPr>
            <w:tcW w:type="dxa" w:w="2880"/>
            <w:shd w:fill="2E4057" w:val="clear"/>
          </w:tcPr>
          <w:p>
            <w:pPr>
              <w:jc w:val="center"/>
            </w:pPr>
            <w:r>
              <w:rPr>
                <w:b/>
                <w:color w:val="FFFFFF"/>
                <w:sz w:val="18"/>
              </w:rPr>
              <w:t>Description</w:t>
            </w:r>
          </w:p>
        </w:tc>
      </w:tr>
      <w:tr>
        <w:tc>
          <w:tcPr>
            <w:tcW w:type="dxa" w:w="2880"/>
          </w:tcPr>
          <w:p>
            <w:pPr>
              <w:jc w:val="center"/>
            </w:pPr>
            <w:r>
              <w:rPr>
                <w:sz w:val="16"/>
              </w:rPr>
              <w:t>Susceptible</w:t>
            </w:r>
          </w:p>
        </w:tc>
        <w:tc>
          <w:tcPr>
            <w:tcW w:type="dxa" w:w="2880"/>
          </w:tcPr>
          <w:p>
            <w:pPr>
              <w:jc w:val="center"/>
            </w:pPr>
            <w:r>
              <w:rPr>
                <w:sz w:val="16"/>
              </w:rPr>
              <w:t>S</w:t>
            </w:r>
          </w:p>
        </w:tc>
        <w:tc>
          <w:tcPr>
            <w:tcW w:type="dxa" w:w="2880"/>
          </w:tcPr>
          <w:p>
            <w:pPr>
              <w:jc w:val="center"/>
            </w:pPr>
            <w:r>
              <w:rPr>
                <w:sz w:val="16"/>
              </w:rPr>
              <w:t>Individuals not yet infected</w:t>
            </w:r>
          </w:p>
        </w:tc>
      </w:tr>
      <w:tr>
        <w:tc>
          <w:tcPr>
            <w:tcW w:type="dxa" w:w="2880"/>
          </w:tcPr>
          <w:p>
            <w:pPr>
              <w:jc w:val="center"/>
            </w:pPr>
            <w:r>
              <w:rPr>
                <w:sz w:val="16"/>
              </w:rPr>
              <w:t>Infected</w:t>
            </w:r>
          </w:p>
        </w:tc>
        <w:tc>
          <w:tcPr>
            <w:tcW w:type="dxa" w:w="2880"/>
          </w:tcPr>
          <w:p>
            <w:pPr>
              <w:jc w:val="center"/>
            </w:pPr>
            <w:r>
              <w:rPr>
                <w:sz w:val="16"/>
              </w:rPr>
              <w:t>I</w:t>
            </w:r>
          </w:p>
        </w:tc>
        <w:tc>
          <w:tcPr>
            <w:tcW w:type="dxa" w:w="2880"/>
          </w:tcPr>
          <w:p>
            <w:pPr>
              <w:jc w:val="center"/>
            </w:pPr>
            <w:r>
              <w:rPr>
                <w:sz w:val="16"/>
              </w:rPr>
              <w:t>Currently infected individuals</w:t>
            </w:r>
          </w:p>
        </w:tc>
      </w:tr>
      <w:tr>
        <w:tc>
          <w:tcPr>
            <w:tcW w:type="dxa" w:w="2880"/>
          </w:tcPr>
          <w:p>
            <w:pPr>
              <w:jc w:val="center"/>
            </w:pPr>
            <w:r>
              <w:rPr>
                <w:sz w:val="16"/>
              </w:rPr>
              <w:t>Recovered</w:t>
            </w:r>
          </w:p>
        </w:tc>
        <w:tc>
          <w:tcPr>
            <w:tcW w:type="dxa" w:w="2880"/>
          </w:tcPr>
          <w:p>
            <w:pPr>
              <w:jc w:val="center"/>
            </w:pPr>
            <w:r>
              <w:rPr>
                <w:sz w:val="16"/>
              </w:rPr>
              <w:t>R</w:t>
            </w:r>
          </w:p>
        </w:tc>
        <w:tc>
          <w:tcPr>
            <w:tcW w:type="dxa" w:w="2880"/>
          </w:tcPr>
          <w:p>
            <w:pPr>
              <w:jc w:val="center"/>
            </w:pPr>
            <w:r>
              <w:rPr>
                <w:sz w:val="16"/>
              </w:rPr>
              <w:t>Recovered or deceased individuals</w:t>
            </w:r>
          </w:p>
        </w:tc>
      </w:tr>
    </w:tbl>
    <w:p/>
    <w:p>
      <w:pPr>
        <w:pStyle w:val="Heading3"/>
      </w:pPr>
      <w:r>
        <w:t>SIR Differential Equations:</w:t>
      </w:r>
    </w:p>
    <w:p>
      <w:r>
        <w:t>dS/dt = -beta x S x I / N</w:t>
      </w:r>
    </w:p>
    <w:p>
      <w:r>
        <w:t>dI/dt = beta x S x I / N - gamma x I</w:t>
      </w:r>
    </w:p>
    <w:p>
      <w:r>
        <w:t>dR/dt = gamma x I</w:t>
      </w:r>
    </w:p>
    <w:p/>
    <w:p>
      <w:r>
        <w:t>Where beta is the infection rate, gamma is the recovery rate, and N is the total population. The basic reproduction number R0 = beta/gamma represents the average number of secondary infections per infected individual. When R0 &gt; 1, the epidemic grows.</w:t>
      </w:r>
    </w:p>
    <w:p>
      <w:pPr>
        <w:pStyle w:val="Heading3"/>
      </w:pPr>
      <w:r>
        <w:t>Fitting Approach:</w:t>
      </w:r>
    </w:p>
    <w:p>
      <w:r>
        <w:t>Since beta varies over time (due to public health measures, lockdowns, behavioral changes), we use piecewise constant fitting with 30-day segments. Optimization is performed using Differential Evolution, a robust evolutionary optimization algorithm.</w:t>
      </w:r>
    </w:p>
    <w:p>
      <w:r>
        <w:br w:type="page"/>
      </w:r>
    </w:p>
    <w:p>
      <w:pPr>
        <w:pStyle w:val="Heading1"/>
      </w:pPr>
      <w:r>
        <w:t>3. Data Description</w:t>
      </w:r>
    </w:p>
    <w:p>
      <w:r>
        <w:t>The dataset contains daily cumulative infection counts (totale_casi) for 107 Italian provinces throughout 2022 (365 days). Province population estimates are based on ISTAT data.</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Metric</w:t>
            </w:r>
          </w:p>
        </w:tc>
        <w:tc>
          <w:tcPr>
            <w:tcW w:type="dxa" w:w="4320"/>
            <w:shd w:fill="2E4057" w:val="clear"/>
          </w:tcPr>
          <w:p>
            <w:pPr>
              <w:jc w:val="center"/>
            </w:pPr>
            <w:r>
              <w:rPr>
                <w:b/>
                <w:color w:val="FFFFFF"/>
                <w:sz w:val="18"/>
              </w:rPr>
              <w:t>Value</w:t>
            </w:r>
          </w:p>
        </w:tc>
      </w:tr>
      <w:tr>
        <w:tc>
          <w:tcPr>
            <w:tcW w:type="dxa" w:w="4320"/>
          </w:tcPr>
          <w:p>
            <w:pPr>
              <w:jc w:val="center"/>
            </w:pPr>
            <w:r>
              <w:rPr>
                <w:sz w:val="16"/>
              </w:rPr>
              <w:t>Number of Cities</w:t>
            </w:r>
          </w:p>
        </w:tc>
        <w:tc>
          <w:tcPr>
            <w:tcW w:type="dxa" w:w="4320"/>
          </w:tcPr>
          <w:p>
            <w:pPr>
              <w:jc w:val="center"/>
            </w:pPr>
            <w:r>
              <w:rPr>
                <w:sz w:val="16"/>
              </w:rPr>
              <w:t>107</w:t>
            </w:r>
          </w:p>
        </w:tc>
      </w:tr>
      <w:tr>
        <w:tc>
          <w:tcPr>
            <w:tcW w:type="dxa" w:w="4320"/>
          </w:tcPr>
          <w:p>
            <w:pPr>
              <w:jc w:val="center"/>
            </w:pPr>
            <w:r>
              <w:rPr>
                <w:sz w:val="16"/>
              </w:rPr>
              <w:t>Time Period</w:t>
            </w:r>
          </w:p>
        </w:tc>
        <w:tc>
          <w:tcPr>
            <w:tcW w:type="dxa" w:w="4320"/>
          </w:tcPr>
          <w:p>
            <w:pPr>
              <w:jc w:val="center"/>
            </w:pPr>
            <w:r>
              <w:rPr>
                <w:sz w:val="16"/>
              </w:rPr>
              <w:t>2022-01-01 to 2022-12-31</w:t>
            </w:r>
          </w:p>
        </w:tc>
      </w:tr>
      <w:tr>
        <w:tc>
          <w:tcPr>
            <w:tcW w:type="dxa" w:w="4320"/>
          </w:tcPr>
          <w:p>
            <w:pPr>
              <w:jc w:val="center"/>
            </w:pPr>
            <w:r>
              <w:rPr>
                <w:sz w:val="16"/>
              </w:rPr>
              <w:t>Days</w:t>
            </w:r>
          </w:p>
        </w:tc>
        <w:tc>
          <w:tcPr>
            <w:tcW w:type="dxa" w:w="4320"/>
          </w:tcPr>
          <w:p>
            <w:pPr>
              <w:jc w:val="center"/>
            </w:pPr>
            <w:r>
              <w:rPr>
                <w:sz w:val="16"/>
              </w:rPr>
              <w:t>365</w:t>
            </w:r>
          </w:p>
        </w:tc>
      </w:tr>
      <w:tr>
        <w:tc>
          <w:tcPr>
            <w:tcW w:type="dxa" w:w="4320"/>
          </w:tcPr>
          <w:p>
            <w:pPr>
              <w:jc w:val="center"/>
            </w:pPr>
            <w:r>
              <w:rPr>
                <w:sz w:val="16"/>
              </w:rPr>
              <w:t>Data Type</w:t>
            </w:r>
          </w:p>
        </w:tc>
        <w:tc>
          <w:tcPr>
            <w:tcW w:type="dxa" w:w="4320"/>
          </w:tcPr>
          <w:p>
            <w:pPr>
              <w:jc w:val="center"/>
            </w:pPr>
            <w:r>
              <w:rPr>
                <w:sz w:val="16"/>
              </w:rPr>
              <w:t>Cumulative total cases (totale_casi)</w:t>
            </w:r>
          </w:p>
        </w:tc>
      </w:tr>
      <w:tr>
        <w:tc>
          <w:tcPr>
            <w:tcW w:type="dxa" w:w="4320"/>
          </w:tcPr>
          <w:p>
            <w:pPr>
              <w:jc w:val="center"/>
            </w:pPr>
            <w:r>
              <w:rPr>
                <w:sz w:val="16"/>
              </w:rPr>
              <w:t>Source</w:t>
            </w:r>
          </w:p>
        </w:tc>
        <w:tc>
          <w:tcPr>
            <w:tcW w:type="dxa" w:w="4320"/>
          </w:tcPr>
          <w:p>
            <w:pPr>
              <w:jc w:val="center"/>
            </w:pPr>
            <w:r>
              <w:rPr>
                <w:sz w:val="16"/>
              </w:rPr>
              <w:t>Protezione Civile Italiana</w:t>
            </w:r>
          </w:p>
        </w:tc>
      </w:tr>
    </w:tbl>
    <w:p>
      <w:r>
        <w:br w:type="page"/>
      </w:r>
    </w:p>
    <w:p>
      <w:pPr>
        <w:pStyle w:val="Heading1"/>
      </w:pPr>
      <w:r>
        <w:t>4. Model 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Parameter</w:t>
            </w:r>
          </w:p>
        </w:tc>
        <w:tc>
          <w:tcPr>
            <w:tcW w:type="dxa" w:w="2880"/>
            <w:shd w:fill="2E4057" w:val="clear"/>
          </w:tcPr>
          <w:p>
            <w:pPr>
              <w:jc w:val="center"/>
            </w:pPr>
            <w:r>
              <w:rPr>
                <w:b/>
                <w:color w:val="FFFFFF"/>
                <w:sz w:val="18"/>
              </w:rPr>
              <w:t>Value</w:t>
            </w:r>
          </w:p>
        </w:tc>
        <w:tc>
          <w:tcPr>
            <w:tcW w:type="dxa" w:w="2880"/>
            <w:shd w:fill="2E4057" w:val="clear"/>
          </w:tcPr>
          <w:p>
            <w:pPr>
              <w:jc w:val="center"/>
            </w:pPr>
            <w:r>
              <w:rPr>
                <w:b/>
                <w:color w:val="FFFFFF"/>
                <w:sz w:val="18"/>
              </w:rPr>
              <w:t>Description</w:t>
            </w:r>
          </w:p>
        </w:tc>
      </w:tr>
      <w:tr>
        <w:tc>
          <w:tcPr>
            <w:tcW w:type="dxa" w:w="2880"/>
          </w:tcPr>
          <w:p>
            <w:pPr>
              <w:jc w:val="center"/>
            </w:pPr>
            <w:r>
              <w:rPr>
                <w:sz w:val="16"/>
              </w:rPr>
              <w:t>Gamma (recovery rate)</w:t>
            </w:r>
          </w:p>
        </w:tc>
        <w:tc>
          <w:tcPr>
            <w:tcW w:type="dxa" w:w="2880"/>
          </w:tcPr>
          <w:p>
            <w:pPr>
              <w:jc w:val="center"/>
            </w:pPr>
            <w:r>
              <w:rPr>
                <w:sz w:val="16"/>
              </w:rPr>
              <w:t>0.07</w:t>
            </w:r>
          </w:p>
        </w:tc>
        <w:tc>
          <w:tcPr>
            <w:tcW w:type="dxa" w:w="2880"/>
          </w:tcPr>
          <w:p>
            <w:pPr>
              <w:jc w:val="center"/>
            </w:pPr>
            <w:r>
              <w:rPr>
                <w:sz w:val="16"/>
              </w:rPr>
              <w:t>Recovery period approx. 14 days</w:t>
            </w:r>
          </w:p>
        </w:tc>
      </w:tr>
      <w:tr>
        <w:tc>
          <w:tcPr>
            <w:tcW w:type="dxa" w:w="2880"/>
          </w:tcPr>
          <w:p>
            <w:pPr>
              <w:jc w:val="center"/>
            </w:pPr>
            <w:r>
              <w:rPr>
                <w:sz w:val="16"/>
              </w:rPr>
              <w:t>Segment Length</w:t>
            </w:r>
          </w:p>
        </w:tc>
        <w:tc>
          <w:tcPr>
            <w:tcW w:type="dxa" w:w="2880"/>
          </w:tcPr>
          <w:p>
            <w:pPr>
              <w:jc w:val="center"/>
            </w:pPr>
            <w:r>
              <w:rPr>
                <w:sz w:val="16"/>
              </w:rPr>
              <w:t>30 days</w:t>
            </w:r>
          </w:p>
        </w:tc>
        <w:tc>
          <w:tcPr>
            <w:tcW w:type="dxa" w:w="2880"/>
          </w:tcPr>
          <w:p>
            <w:pPr>
              <w:jc w:val="center"/>
            </w:pPr>
            <w:r>
              <w:rPr>
                <w:sz w:val="16"/>
              </w:rPr>
              <w:t>Beta is constant within each segment</w:t>
            </w:r>
          </w:p>
        </w:tc>
      </w:tr>
      <w:tr>
        <w:tc>
          <w:tcPr>
            <w:tcW w:type="dxa" w:w="2880"/>
          </w:tcPr>
          <w:p>
            <w:pPr>
              <w:jc w:val="center"/>
            </w:pPr>
            <w:r>
              <w:rPr>
                <w:sz w:val="16"/>
              </w:rPr>
              <w:t>Optimization Method</w:t>
            </w:r>
          </w:p>
        </w:tc>
        <w:tc>
          <w:tcPr>
            <w:tcW w:type="dxa" w:w="2880"/>
          </w:tcPr>
          <w:p>
            <w:pPr>
              <w:jc w:val="center"/>
            </w:pPr>
            <w:r>
              <w:rPr>
                <w:sz w:val="16"/>
              </w:rPr>
              <w:t>Differential Evolution</w:t>
            </w:r>
          </w:p>
        </w:tc>
        <w:tc>
          <w:tcPr>
            <w:tcW w:type="dxa" w:w="2880"/>
          </w:tcPr>
          <w:p>
            <w:pPr>
              <w:jc w:val="center"/>
            </w:pPr>
            <w:r>
              <w:rPr>
                <w:sz w:val="16"/>
              </w:rPr>
              <w:t>Robust evolutionary algorithm</w:t>
            </w:r>
          </w:p>
        </w:tc>
      </w:tr>
      <w:tr>
        <w:tc>
          <w:tcPr>
            <w:tcW w:type="dxa" w:w="2880"/>
          </w:tcPr>
          <w:p>
            <w:pPr>
              <w:jc w:val="center"/>
            </w:pPr>
            <w:r>
              <w:rPr>
                <w:sz w:val="16"/>
              </w:rPr>
              <w:t>Max Iterations</w:t>
            </w:r>
          </w:p>
        </w:tc>
        <w:tc>
          <w:tcPr>
            <w:tcW w:type="dxa" w:w="2880"/>
          </w:tcPr>
          <w:p>
            <w:pPr>
              <w:jc w:val="center"/>
            </w:pPr>
            <w:r>
              <w:rPr>
                <w:sz w:val="16"/>
              </w:rPr>
              <w:t>300</w:t>
            </w:r>
          </w:p>
        </w:tc>
        <w:tc>
          <w:tcPr>
            <w:tcW w:type="dxa" w:w="2880"/>
          </w:tcPr>
          <w:p>
            <w:pPr>
              <w:jc w:val="center"/>
            </w:pPr>
            <w:r>
              <w:rPr>
                <w:sz w:val="16"/>
              </w:rPr>
              <w:t>Maximum optimization generations</w:t>
            </w:r>
          </w:p>
        </w:tc>
      </w:tr>
      <w:tr>
        <w:tc>
          <w:tcPr>
            <w:tcW w:type="dxa" w:w="2880"/>
          </w:tcPr>
          <w:p>
            <w:pPr>
              <w:jc w:val="center"/>
            </w:pPr>
            <w:r>
              <w:rPr>
                <w:sz w:val="16"/>
              </w:rPr>
              <w:t>Beta Range</w:t>
            </w:r>
          </w:p>
        </w:tc>
        <w:tc>
          <w:tcPr>
            <w:tcW w:type="dxa" w:w="2880"/>
          </w:tcPr>
          <w:p>
            <w:pPr>
              <w:jc w:val="center"/>
            </w:pPr>
            <w:r>
              <w:rPr>
                <w:sz w:val="16"/>
              </w:rPr>
              <w:t>[0.01, 2.0]</w:t>
            </w:r>
          </w:p>
        </w:tc>
        <w:tc>
          <w:tcPr>
            <w:tcW w:type="dxa" w:w="2880"/>
          </w:tcPr>
          <w:p>
            <w:pPr>
              <w:jc w:val="center"/>
            </w:pPr>
            <w:r>
              <w:rPr>
                <w:sz w:val="16"/>
              </w:rPr>
              <w:t>Allowed range for infection rate</w:t>
            </w:r>
          </w:p>
        </w:tc>
      </w:tr>
      <w:tr>
        <w:tc>
          <w:tcPr>
            <w:tcW w:type="dxa" w:w="2880"/>
          </w:tcPr>
          <w:p>
            <w:pPr>
              <w:jc w:val="center"/>
            </w:pPr>
            <w:r>
              <w:rPr>
                <w:sz w:val="16"/>
              </w:rPr>
              <w:t>Objective Function</w:t>
            </w:r>
          </w:p>
        </w:tc>
        <w:tc>
          <w:tcPr>
            <w:tcW w:type="dxa" w:w="2880"/>
          </w:tcPr>
          <w:p>
            <w:pPr>
              <w:jc w:val="center"/>
            </w:pPr>
            <w:r>
              <w:rPr>
                <w:sz w:val="16"/>
              </w:rPr>
              <w:t>Normalized MSE</w:t>
            </w:r>
          </w:p>
        </w:tc>
        <w:tc>
          <w:tcPr>
            <w:tcW w:type="dxa" w:w="2880"/>
          </w:tcPr>
          <w:p>
            <w:pPr>
              <w:jc w:val="center"/>
            </w:pPr>
            <w:r>
              <w:rPr>
                <w:sz w:val="16"/>
              </w:rPr>
              <w:t>Normalized mean squared error</w:t>
            </w:r>
          </w:p>
        </w:tc>
      </w:tr>
    </w:tbl>
    <w:p>
      <w:r>
        <w:br w:type="page"/>
      </w:r>
    </w:p>
    <w:p>
      <w:pPr>
        <w:pStyle w:val="Heading1"/>
      </w:pPr>
      <w:r>
        <w:t>5. Results</w:t>
      </w:r>
    </w:p>
    <w:p>
      <w:r>
        <w:t>The SIR model was successfully fitted to all 107 cities. Total infections in 2022: 24,719,382. Average R0 across all cities: 1.64.</w:t>
      </w:r>
    </w:p>
    <w:p>
      <w:pPr>
        <w:pStyle w:val="Heading2"/>
      </w:pPr>
      <w:r>
        <w:t>5.1 Summary Table (Top 20 Cities)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4057" w:val="clear"/>
          </w:tcPr>
          <w:p>
            <w:pPr>
              <w:jc w:val="center"/>
            </w:pPr>
            <w:r>
              <w:rPr>
                <w:b/>
                <w:color w:val="FFFFFF"/>
                <w:sz w:val="18"/>
              </w:rPr>
              <w:t>Rank</w:t>
            </w:r>
          </w:p>
        </w:tc>
        <w:tc>
          <w:tcPr>
            <w:tcW w:type="dxa" w:w="1234"/>
            <w:shd w:fill="2E4057" w:val="clear"/>
          </w:tcPr>
          <w:p>
            <w:pPr>
              <w:jc w:val="center"/>
            </w:pPr>
            <w:r>
              <w:rPr>
                <w:b/>
                <w:color w:val="FFFFFF"/>
                <w:sz w:val="18"/>
              </w:rPr>
              <w:t>City</w:t>
            </w:r>
          </w:p>
        </w:tc>
        <w:tc>
          <w:tcPr>
            <w:tcW w:type="dxa" w:w="1234"/>
            <w:shd w:fill="2E4057" w:val="clear"/>
          </w:tcPr>
          <w:p>
            <w:pPr>
              <w:jc w:val="center"/>
            </w:pPr>
            <w:r>
              <w:rPr>
                <w:b/>
                <w:color w:val="FFFFFF"/>
                <w:sz w:val="18"/>
              </w:rPr>
              <w:t>Population</w:t>
            </w:r>
          </w:p>
        </w:tc>
        <w:tc>
          <w:tcPr>
            <w:tcW w:type="dxa" w:w="1234"/>
            <w:shd w:fill="2E4057" w:val="clear"/>
          </w:tcPr>
          <w:p>
            <w:pPr>
              <w:jc w:val="center"/>
            </w:pPr>
            <w:r>
              <w:rPr>
                <w:b/>
                <w:color w:val="FFFFFF"/>
                <w:sz w:val="18"/>
              </w:rPr>
              <w:t>Total Cases</w:t>
            </w:r>
          </w:p>
        </w:tc>
        <w:tc>
          <w:tcPr>
            <w:tcW w:type="dxa" w:w="1234"/>
            <w:shd w:fill="2E4057" w:val="clear"/>
          </w:tcPr>
          <w:p>
            <w:pPr>
              <w:jc w:val="center"/>
            </w:pPr>
            <w:r>
              <w:rPr>
                <w:b/>
                <w:color w:val="FFFFFF"/>
                <w:sz w:val="18"/>
              </w:rPr>
              <w:t>Inf. Rate (%)</w:t>
            </w:r>
          </w:p>
        </w:tc>
        <w:tc>
          <w:tcPr>
            <w:tcW w:type="dxa" w:w="1234"/>
            <w:shd w:fill="2E4057" w:val="clear"/>
          </w:tcPr>
          <w:p>
            <w:pPr>
              <w:jc w:val="center"/>
            </w:pPr>
            <w:r>
              <w:rPr>
                <w:b/>
                <w:color w:val="FFFFFF"/>
                <w:sz w:val="18"/>
              </w:rPr>
              <w:t>Mean Beta</w:t>
            </w:r>
          </w:p>
        </w:tc>
        <w:tc>
          <w:tcPr>
            <w:tcW w:type="dxa" w:w="1234"/>
            <w:shd w:fill="2E4057" w:val="clear"/>
          </w:tcPr>
          <w:p>
            <w:pPr>
              <w:jc w:val="center"/>
            </w:pPr>
            <w:r>
              <w:rPr>
                <w:b/>
                <w:color w:val="FFFFFF"/>
                <w:sz w:val="18"/>
              </w:rPr>
              <w:t>Mean R0</w:t>
            </w:r>
          </w:p>
        </w:tc>
      </w:tr>
      <w:tr>
        <w:tc>
          <w:tcPr>
            <w:tcW w:type="dxa" w:w="1234"/>
          </w:tcPr>
          <w:p>
            <w:pPr>
              <w:jc w:val="center"/>
            </w:pPr>
            <w:r>
              <w:rPr>
                <w:sz w:val="16"/>
              </w:rPr>
              <w:t>1</w:t>
            </w:r>
          </w:p>
        </w:tc>
        <w:tc>
          <w:tcPr>
            <w:tcW w:type="dxa" w:w="1234"/>
          </w:tcPr>
          <w:p>
            <w:pPr>
              <w:jc w:val="center"/>
            </w:pPr>
            <w:r>
              <w:rPr>
                <w:sz w:val="16"/>
              </w:rPr>
              <w:t>Roma</w:t>
            </w:r>
          </w:p>
        </w:tc>
        <w:tc>
          <w:tcPr>
            <w:tcW w:type="dxa" w:w="1234"/>
          </w:tcPr>
          <w:p>
            <w:pPr>
              <w:jc w:val="center"/>
            </w:pPr>
            <w:r>
              <w:rPr>
                <w:sz w:val="16"/>
              </w:rPr>
              <w:t>4,350,000</w:t>
            </w:r>
          </w:p>
        </w:tc>
        <w:tc>
          <w:tcPr>
            <w:tcW w:type="dxa" w:w="1234"/>
          </w:tcPr>
          <w:p>
            <w:pPr>
              <w:jc w:val="center"/>
            </w:pPr>
            <w:r>
              <w:rPr>
                <w:sz w:val="16"/>
              </w:rPr>
              <w:t>1,712,885</w:t>
            </w:r>
          </w:p>
        </w:tc>
        <w:tc>
          <w:tcPr>
            <w:tcW w:type="dxa" w:w="1234"/>
          </w:tcPr>
          <w:p>
            <w:pPr>
              <w:jc w:val="center"/>
            </w:pPr>
            <w:r>
              <w:rPr>
                <w:sz w:val="16"/>
              </w:rPr>
              <w:t>39.4</w:t>
            </w:r>
          </w:p>
        </w:tc>
        <w:tc>
          <w:tcPr>
            <w:tcW w:type="dxa" w:w="1234"/>
          </w:tcPr>
          <w:p>
            <w:pPr>
              <w:jc w:val="center"/>
            </w:pPr>
            <w:r>
              <w:rPr>
                <w:sz w:val="16"/>
              </w:rPr>
              <w:t>0.1061</w:t>
            </w:r>
          </w:p>
        </w:tc>
        <w:tc>
          <w:tcPr>
            <w:tcW w:type="dxa" w:w="1234"/>
          </w:tcPr>
          <w:p>
            <w:pPr>
              <w:jc w:val="center"/>
            </w:pPr>
            <w:r>
              <w:rPr>
                <w:sz w:val="16"/>
              </w:rPr>
              <w:t>1.52</w:t>
            </w:r>
          </w:p>
        </w:tc>
      </w:tr>
      <w:tr>
        <w:tc>
          <w:tcPr>
            <w:tcW w:type="dxa" w:w="1234"/>
          </w:tcPr>
          <w:p>
            <w:pPr>
              <w:jc w:val="center"/>
            </w:pPr>
            <w:r>
              <w:rPr>
                <w:sz w:val="16"/>
              </w:rPr>
              <w:t>2</w:t>
            </w:r>
          </w:p>
        </w:tc>
        <w:tc>
          <w:tcPr>
            <w:tcW w:type="dxa" w:w="1234"/>
          </w:tcPr>
          <w:p>
            <w:pPr>
              <w:jc w:val="center"/>
            </w:pPr>
            <w:r>
              <w:rPr>
                <w:sz w:val="16"/>
              </w:rPr>
              <w:t>Milano</w:t>
            </w:r>
          </w:p>
        </w:tc>
        <w:tc>
          <w:tcPr>
            <w:tcW w:type="dxa" w:w="1234"/>
          </w:tcPr>
          <w:p>
            <w:pPr>
              <w:jc w:val="center"/>
            </w:pPr>
            <w:r>
              <w:rPr>
                <w:sz w:val="16"/>
              </w:rPr>
              <w:t>3,250,000</w:t>
            </w:r>
          </w:p>
        </w:tc>
        <w:tc>
          <w:tcPr>
            <w:tcW w:type="dxa" w:w="1234"/>
          </w:tcPr>
          <w:p>
            <w:pPr>
              <w:jc w:val="center"/>
            </w:pPr>
            <w:r>
              <w:rPr>
                <w:sz w:val="16"/>
              </w:rPr>
              <w:t>1,302,470</w:t>
            </w:r>
          </w:p>
        </w:tc>
        <w:tc>
          <w:tcPr>
            <w:tcW w:type="dxa" w:w="1234"/>
          </w:tcPr>
          <w:p>
            <w:pPr>
              <w:jc w:val="center"/>
            </w:pPr>
            <w:r>
              <w:rPr>
                <w:sz w:val="16"/>
              </w:rPr>
              <w:t>40.1</w:t>
            </w:r>
          </w:p>
        </w:tc>
        <w:tc>
          <w:tcPr>
            <w:tcW w:type="dxa" w:w="1234"/>
          </w:tcPr>
          <w:p>
            <w:pPr>
              <w:jc w:val="center"/>
            </w:pPr>
            <w:r>
              <w:rPr>
                <w:sz w:val="16"/>
              </w:rPr>
              <w:t>0.0985</w:t>
            </w:r>
          </w:p>
        </w:tc>
        <w:tc>
          <w:tcPr>
            <w:tcW w:type="dxa" w:w="1234"/>
          </w:tcPr>
          <w:p>
            <w:pPr>
              <w:jc w:val="center"/>
            </w:pPr>
            <w:r>
              <w:rPr>
                <w:sz w:val="16"/>
              </w:rPr>
              <w:t>1.41</w:t>
            </w:r>
          </w:p>
        </w:tc>
      </w:tr>
      <w:tr>
        <w:tc>
          <w:tcPr>
            <w:tcW w:type="dxa" w:w="1234"/>
          </w:tcPr>
          <w:p>
            <w:pPr>
              <w:jc w:val="center"/>
            </w:pPr>
            <w:r>
              <w:rPr>
                <w:sz w:val="16"/>
              </w:rPr>
              <w:t>3</w:t>
            </w:r>
          </w:p>
        </w:tc>
        <w:tc>
          <w:tcPr>
            <w:tcW w:type="dxa" w:w="1234"/>
          </w:tcPr>
          <w:p>
            <w:pPr>
              <w:jc w:val="center"/>
            </w:pPr>
            <w:r>
              <w:rPr>
                <w:sz w:val="16"/>
              </w:rPr>
              <w:t>Napoli</w:t>
            </w:r>
          </w:p>
        </w:tc>
        <w:tc>
          <w:tcPr>
            <w:tcW w:type="dxa" w:w="1234"/>
          </w:tcPr>
          <w:p>
            <w:pPr>
              <w:jc w:val="center"/>
            </w:pPr>
            <w:r>
              <w:rPr>
                <w:sz w:val="16"/>
              </w:rPr>
              <w:t>3,100,000</w:t>
            </w:r>
          </w:p>
        </w:tc>
        <w:tc>
          <w:tcPr>
            <w:tcW w:type="dxa" w:w="1234"/>
          </w:tcPr>
          <w:p>
            <w:pPr>
              <w:jc w:val="center"/>
            </w:pPr>
            <w:r>
              <w:rPr>
                <w:sz w:val="16"/>
              </w:rPr>
              <w:t>1,274,467</w:t>
            </w:r>
          </w:p>
        </w:tc>
        <w:tc>
          <w:tcPr>
            <w:tcW w:type="dxa" w:w="1234"/>
          </w:tcPr>
          <w:p>
            <w:pPr>
              <w:jc w:val="center"/>
            </w:pPr>
            <w:r>
              <w:rPr>
                <w:sz w:val="16"/>
              </w:rPr>
              <w:t>41.1</w:t>
            </w:r>
          </w:p>
        </w:tc>
        <w:tc>
          <w:tcPr>
            <w:tcW w:type="dxa" w:w="1234"/>
          </w:tcPr>
          <w:p>
            <w:pPr>
              <w:jc w:val="center"/>
            </w:pPr>
            <w:r>
              <w:rPr>
                <w:sz w:val="16"/>
              </w:rPr>
              <w:t>0.1494</w:t>
            </w:r>
          </w:p>
        </w:tc>
        <w:tc>
          <w:tcPr>
            <w:tcW w:type="dxa" w:w="1234"/>
          </w:tcPr>
          <w:p>
            <w:pPr>
              <w:jc w:val="center"/>
            </w:pPr>
            <w:r>
              <w:rPr>
                <w:sz w:val="16"/>
              </w:rPr>
              <w:t>2.13</w:t>
            </w:r>
          </w:p>
        </w:tc>
      </w:tr>
      <w:tr>
        <w:tc>
          <w:tcPr>
            <w:tcW w:type="dxa" w:w="1234"/>
          </w:tcPr>
          <w:p>
            <w:pPr>
              <w:jc w:val="center"/>
            </w:pPr>
            <w:r>
              <w:rPr>
                <w:sz w:val="16"/>
              </w:rPr>
              <w:t>4</w:t>
            </w:r>
          </w:p>
        </w:tc>
        <w:tc>
          <w:tcPr>
            <w:tcW w:type="dxa" w:w="1234"/>
          </w:tcPr>
          <w:p>
            <w:pPr>
              <w:jc w:val="center"/>
            </w:pPr>
            <w:r>
              <w:rPr>
                <w:sz w:val="16"/>
              </w:rPr>
              <w:t>Torino</w:t>
            </w:r>
          </w:p>
        </w:tc>
        <w:tc>
          <w:tcPr>
            <w:tcW w:type="dxa" w:w="1234"/>
          </w:tcPr>
          <w:p>
            <w:pPr>
              <w:jc w:val="center"/>
            </w:pPr>
            <w:r>
              <w:rPr>
                <w:sz w:val="16"/>
              </w:rPr>
              <w:t>2,250,000</w:t>
            </w:r>
          </w:p>
        </w:tc>
        <w:tc>
          <w:tcPr>
            <w:tcW w:type="dxa" w:w="1234"/>
          </w:tcPr>
          <w:p>
            <w:pPr>
              <w:jc w:val="center"/>
            </w:pPr>
            <w:r>
              <w:rPr>
                <w:sz w:val="16"/>
              </w:rPr>
              <w:t>904,465</w:t>
            </w:r>
          </w:p>
        </w:tc>
        <w:tc>
          <w:tcPr>
            <w:tcW w:type="dxa" w:w="1234"/>
          </w:tcPr>
          <w:p>
            <w:pPr>
              <w:jc w:val="center"/>
            </w:pPr>
            <w:r>
              <w:rPr>
                <w:sz w:val="16"/>
              </w:rPr>
              <w:t>40.2</w:t>
            </w:r>
          </w:p>
        </w:tc>
        <w:tc>
          <w:tcPr>
            <w:tcW w:type="dxa" w:w="1234"/>
          </w:tcPr>
          <w:p>
            <w:pPr>
              <w:jc w:val="center"/>
            </w:pPr>
            <w:r>
              <w:rPr>
                <w:sz w:val="16"/>
              </w:rPr>
              <w:t>0.1287</w:t>
            </w:r>
          </w:p>
        </w:tc>
        <w:tc>
          <w:tcPr>
            <w:tcW w:type="dxa" w:w="1234"/>
          </w:tcPr>
          <w:p>
            <w:pPr>
              <w:jc w:val="center"/>
            </w:pPr>
            <w:r>
              <w:rPr>
                <w:sz w:val="16"/>
              </w:rPr>
              <w:t>1.84</w:t>
            </w:r>
          </w:p>
        </w:tc>
      </w:tr>
      <w:tr>
        <w:tc>
          <w:tcPr>
            <w:tcW w:type="dxa" w:w="1234"/>
          </w:tcPr>
          <w:p>
            <w:pPr>
              <w:jc w:val="center"/>
            </w:pPr>
            <w:r>
              <w:rPr>
                <w:sz w:val="16"/>
              </w:rPr>
              <w:t>5</w:t>
            </w:r>
          </w:p>
        </w:tc>
        <w:tc>
          <w:tcPr>
            <w:tcW w:type="dxa" w:w="1234"/>
          </w:tcPr>
          <w:p>
            <w:pPr>
              <w:jc w:val="center"/>
            </w:pPr>
            <w:r>
              <w:rPr>
                <w:sz w:val="16"/>
              </w:rPr>
              <w:t>Padova</w:t>
            </w:r>
          </w:p>
        </w:tc>
        <w:tc>
          <w:tcPr>
            <w:tcW w:type="dxa" w:w="1234"/>
          </w:tcPr>
          <w:p>
            <w:pPr>
              <w:jc w:val="center"/>
            </w:pPr>
            <w:r>
              <w:rPr>
                <w:sz w:val="16"/>
              </w:rPr>
              <w:t>940,000</w:t>
            </w:r>
          </w:p>
        </w:tc>
        <w:tc>
          <w:tcPr>
            <w:tcW w:type="dxa" w:w="1234"/>
          </w:tcPr>
          <w:p>
            <w:pPr>
              <w:jc w:val="center"/>
            </w:pPr>
            <w:r>
              <w:rPr>
                <w:sz w:val="16"/>
              </w:rPr>
              <w:t>519,692</w:t>
            </w:r>
          </w:p>
        </w:tc>
        <w:tc>
          <w:tcPr>
            <w:tcW w:type="dxa" w:w="1234"/>
          </w:tcPr>
          <w:p>
            <w:pPr>
              <w:jc w:val="center"/>
            </w:pPr>
            <w:r>
              <w:rPr>
                <w:sz w:val="16"/>
              </w:rPr>
              <w:t>55.3</w:t>
            </w:r>
          </w:p>
        </w:tc>
        <w:tc>
          <w:tcPr>
            <w:tcW w:type="dxa" w:w="1234"/>
          </w:tcPr>
          <w:p>
            <w:pPr>
              <w:jc w:val="center"/>
            </w:pPr>
            <w:r>
              <w:rPr>
                <w:sz w:val="16"/>
              </w:rPr>
              <w:t>0.1345</w:t>
            </w:r>
          </w:p>
        </w:tc>
        <w:tc>
          <w:tcPr>
            <w:tcW w:type="dxa" w:w="1234"/>
          </w:tcPr>
          <w:p>
            <w:pPr>
              <w:jc w:val="center"/>
            </w:pPr>
            <w:r>
              <w:rPr>
                <w:sz w:val="16"/>
              </w:rPr>
              <w:t>1.92</w:t>
            </w:r>
          </w:p>
        </w:tc>
      </w:tr>
      <w:tr>
        <w:tc>
          <w:tcPr>
            <w:tcW w:type="dxa" w:w="1234"/>
          </w:tcPr>
          <w:p>
            <w:pPr>
              <w:jc w:val="center"/>
            </w:pPr>
            <w:r>
              <w:rPr>
                <w:sz w:val="16"/>
              </w:rPr>
              <w:t>6</w:t>
            </w:r>
          </w:p>
        </w:tc>
        <w:tc>
          <w:tcPr>
            <w:tcW w:type="dxa" w:w="1234"/>
          </w:tcPr>
          <w:p>
            <w:pPr>
              <w:jc w:val="center"/>
            </w:pPr>
            <w:r>
              <w:rPr>
                <w:sz w:val="16"/>
              </w:rPr>
              <w:t>Brescia</w:t>
            </w:r>
          </w:p>
        </w:tc>
        <w:tc>
          <w:tcPr>
            <w:tcW w:type="dxa" w:w="1234"/>
          </w:tcPr>
          <w:p>
            <w:pPr>
              <w:jc w:val="center"/>
            </w:pPr>
            <w:r>
              <w:rPr>
                <w:sz w:val="16"/>
              </w:rPr>
              <w:t>1,265,000</w:t>
            </w:r>
          </w:p>
        </w:tc>
        <w:tc>
          <w:tcPr>
            <w:tcW w:type="dxa" w:w="1234"/>
          </w:tcPr>
          <w:p>
            <w:pPr>
              <w:jc w:val="center"/>
            </w:pPr>
            <w:r>
              <w:rPr>
                <w:sz w:val="16"/>
              </w:rPr>
              <w:t>513,723</w:t>
            </w:r>
          </w:p>
        </w:tc>
        <w:tc>
          <w:tcPr>
            <w:tcW w:type="dxa" w:w="1234"/>
          </w:tcPr>
          <w:p>
            <w:pPr>
              <w:jc w:val="center"/>
            </w:pPr>
            <w:r>
              <w:rPr>
                <w:sz w:val="16"/>
              </w:rPr>
              <w:t>40.6</w:t>
            </w:r>
          </w:p>
        </w:tc>
        <w:tc>
          <w:tcPr>
            <w:tcW w:type="dxa" w:w="1234"/>
          </w:tcPr>
          <w:p>
            <w:pPr>
              <w:jc w:val="center"/>
            </w:pPr>
            <w:r>
              <w:rPr>
                <w:sz w:val="16"/>
              </w:rPr>
              <w:t>0.1417</w:t>
            </w:r>
          </w:p>
        </w:tc>
        <w:tc>
          <w:tcPr>
            <w:tcW w:type="dxa" w:w="1234"/>
          </w:tcPr>
          <w:p>
            <w:pPr>
              <w:jc w:val="center"/>
            </w:pPr>
            <w:r>
              <w:rPr>
                <w:sz w:val="16"/>
              </w:rPr>
              <w:t>2.02</w:t>
            </w:r>
          </w:p>
        </w:tc>
      </w:tr>
      <w:tr>
        <w:tc>
          <w:tcPr>
            <w:tcW w:type="dxa" w:w="1234"/>
          </w:tcPr>
          <w:p>
            <w:pPr>
              <w:jc w:val="center"/>
            </w:pPr>
            <w:r>
              <w:rPr>
                <w:sz w:val="16"/>
              </w:rPr>
              <w:t>7</w:t>
            </w:r>
          </w:p>
        </w:tc>
        <w:tc>
          <w:tcPr>
            <w:tcW w:type="dxa" w:w="1234"/>
          </w:tcPr>
          <w:p>
            <w:pPr>
              <w:jc w:val="center"/>
            </w:pPr>
            <w:r>
              <w:rPr>
                <w:sz w:val="16"/>
              </w:rPr>
              <w:t>Bari</w:t>
            </w:r>
          </w:p>
        </w:tc>
        <w:tc>
          <w:tcPr>
            <w:tcW w:type="dxa" w:w="1234"/>
          </w:tcPr>
          <w:p>
            <w:pPr>
              <w:jc w:val="center"/>
            </w:pPr>
            <w:r>
              <w:rPr>
                <w:sz w:val="16"/>
              </w:rPr>
              <w:t>1,250,000</w:t>
            </w:r>
          </w:p>
        </w:tc>
        <w:tc>
          <w:tcPr>
            <w:tcW w:type="dxa" w:w="1234"/>
          </w:tcPr>
          <w:p>
            <w:pPr>
              <w:jc w:val="center"/>
            </w:pPr>
            <w:r>
              <w:rPr>
                <w:sz w:val="16"/>
              </w:rPr>
              <w:t>511,224</w:t>
            </w:r>
          </w:p>
        </w:tc>
        <w:tc>
          <w:tcPr>
            <w:tcW w:type="dxa" w:w="1234"/>
          </w:tcPr>
          <w:p>
            <w:pPr>
              <w:jc w:val="center"/>
            </w:pPr>
            <w:r>
              <w:rPr>
                <w:sz w:val="16"/>
              </w:rPr>
              <w:t>40.9</w:t>
            </w:r>
          </w:p>
        </w:tc>
        <w:tc>
          <w:tcPr>
            <w:tcW w:type="dxa" w:w="1234"/>
          </w:tcPr>
          <w:p>
            <w:pPr>
              <w:jc w:val="center"/>
            </w:pPr>
            <w:r>
              <w:rPr>
                <w:sz w:val="16"/>
              </w:rPr>
              <w:t>0.0994</w:t>
            </w:r>
          </w:p>
        </w:tc>
        <w:tc>
          <w:tcPr>
            <w:tcW w:type="dxa" w:w="1234"/>
          </w:tcPr>
          <w:p>
            <w:pPr>
              <w:jc w:val="center"/>
            </w:pPr>
            <w:r>
              <w:rPr>
                <w:sz w:val="16"/>
              </w:rPr>
              <w:t>1.42</w:t>
            </w:r>
          </w:p>
        </w:tc>
      </w:tr>
      <w:tr>
        <w:tc>
          <w:tcPr>
            <w:tcW w:type="dxa" w:w="1234"/>
          </w:tcPr>
          <w:p>
            <w:pPr>
              <w:jc w:val="center"/>
            </w:pPr>
            <w:r>
              <w:rPr>
                <w:sz w:val="16"/>
              </w:rPr>
              <w:t>8</w:t>
            </w:r>
          </w:p>
        </w:tc>
        <w:tc>
          <w:tcPr>
            <w:tcW w:type="dxa" w:w="1234"/>
          </w:tcPr>
          <w:p>
            <w:pPr>
              <w:jc w:val="center"/>
            </w:pPr>
            <w:r>
              <w:rPr>
                <w:sz w:val="16"/>
              </w:rPr>
              <w:t>Bologna</w:t>
            </w:r>
          </w:p>
        </w:tc>
        <w:tc>
          <w:tcPr>
            <w:tcW w:type="dxa" w:w="1234"/>
          </w:tcPr>
          <w:p>
            <w:pPr>
              <w:jc w:val="center"/>
            </w:pPr>
            <w:r>
              <w:rPr>
                <w:sz w:val="16"/>
              </w:rPr>
              <w:t>1,020,000</w:t>
            </w:r>
          </w:p>
        </w:tc>
        <w:tc>
          <w:tcPr>
            <w:tcW w:type="dxa" w:w="1234"/>
          </w:tcPr>
          <w:p>
            <w:pPr>
              <w:jc w:val="center"/>
            </w:pPr>
            <w:r>
              <w:rPr>
                <w:sz w:val="16"/>
              </w:rPr>
              <w:t>476,638</w:t>
            </w:r>
          </w:p>
        </w:tc>
        <w:tc>
          <w:tcPr>
            <w:tcW w:type="dxa" w:w="1234"/>
          </w:tcPr>
          <w:p>
            <w:pPr>
              <w:jc w:val="center"/>
            </w:pPr>
            <w:r>
              <w:rPr>
                <w:sz w:val="16"/>
              </w:rPr>
              <w:t>46.7</w:t>
            </w:r>
          </w:p>
        </w:tc>
        <w:tc>
          <w:tcPr>
            <w:tcW w:type="dxa" w:w="1234"/>
          </w:tcPr>
          <w:p>
            <w:pPr>
              <w:jc w:val="center"/>
            </w:pPr>
            <w:r>
              <w:rPr>
                <w:sz w:val="16"/>
              </w:rPr>
              <w:t>0.1139</w:t>
            </w:r>
          </w:p>
        </w:tc>
        <w:tc>
          <w:tcPr>
            <w:tcW w:type="dxa" w:w="1234"/>
          </w:tcPr>
          <w:p>
            <w:pPr>
              <w:jc w:val="center"/>
            </w:pPr>
            <w:r>
              <w:rPr>
                <w:sz w:val="16"/>
              </w:rPr>
              <w:t>1.63</w:t>
            </w:r>
          </w:p>
        </w:tc>
      </w:tr>
      <w:tr>
        <w:tc>
          <w:tcPr>
            <w:tcW w:type="dxa" w:w="1234"/>
          </w:tcPr>
          <w:p>
            <w:pPr>
              <w:jc w:val="center"/>
            </w:pPr>
            <w:r>
              <w:rPr>
                <w:sz w:val="16"/>
              </w:rPr>
              <w:t>9</w:t>
            </w:r>
          </w:p>
        </w:tc>
        <w:tc>
          <w:tcPr>
            <w:tcW w:type="dxa" w:w="1234"/>
          </w:tcPr>
          <w:p>
            <w:pPr>
              <w:jc w:val="center"/>
            </w:pPr>
            <w:r>
              <w:rPr>
                <w:sz w:val="16"/>
              </w:rPr>
              <w:t>Treviso</w:t>
            </w:r>
          </w:p>
        </w:tc>
        <w:tc>
          <w:tcPr>
            <w:tcW w:type="dxa" w:w="1234"/>
          </w:tcPr>
          <w:p>
            <w:pPr>
              <w:jc w:val="center"/>
            </w:pPr>
            <w:r>
              <w:rPr>
                <w:sz w:val="16"/>
              </w:rPr>
              <w:t>890,000</w:t>
            </w:r>
          </w:p>
        </w:tc>
        <w:tc>
          <w:tcPr>
            <w:tcW w:type="dxa" w:w="1234"/>
          </w:tcPr>
          <w:p>
            <w:pPr>
              <w:jc w:val="center"/>
            </w:pPr>
            <w:r>
              <w:rPr>
                <w:sz w:val="16"/>
              </w:rPr>
              <w:t>474,960</w:t>
            </w:r>
          </w:p>
        </w:tc>
        <w:tc>
          <w:tcPr>
            <w:tcW w:type="dxa" w:w="1234"/>
          </w:tcPr>
          <w:p>
            <w:pPr>
              <w:jc w:val="center"/>
            </w:pPr>
            <w:r>
              <w:rPr>
                <w:sz w:val="16"/>
              </w:rPr>
              <w:t>53.4</w:t>
            </w:r>
          </w:p>
        </w:tc>
        <w:tc>
          <w:tcPr>
            <w:tcW w:type="dxa" w:w="1234"/>
          </w:tcPr>
          <w:p>
            <w:pPr>
              <w:jc w:val="center"/>
            </w:pPr>
            <w:r>
              <w:rPr>
                <w:sz w:val="16"/>
              </w:rPr>
              <w:t>0.147</w:t>
            </w:r>
          </w:p>
        </w:tc>
        <w:tc>
          <w:tcPr>
            <w:tcW w:type="dxa" w:w="1234"/>
          </w:tcPr>
          <w:p>
            <w:pPr>
              <w:jc w:val="center"/>
            </w:pPr>
            <w:r>
              <w:rPr>
                <w:sz w:val="16"/>
              </w:rPr>
              <w:t>2.1</w:t>
            </w:r>
          </w:p>
        </w:tc>
      </w:tr>
      <w:tr>
        <w:tc>
          <w:tcPr>
            <w:tcW w:type="dxa" w:w="1234"/>
          </w:tcPr>
          <w:p>
            <w:pPr>
              <w:jc w:val="center"/>
            </w:pPr>
            <w:r>
              <w:rPr>
                <w:sz w:val="16"/>
              </w:rPr>
              <w:t>10</w:t>
            </w:r>
          </w:p>
        </w:tc>
        <w:tc>
          <w:tcPr>
            <w:tcW w:type="dxa" w:w="1234"/>
          </w:tcPr>
          <w:p>
            <w:pPr>
              <w:jc w:val="center"/>
            </w:pPr>
            <w:r>
              <w:rPr>
                <w:sz w:val="16"/>
              </w:rPr>
              <w:t>Vicenza</w:t>
            </w:r>
          </w:p>
        </w:tc>
        <w:tc>
          <w:tcPr>
            <w:tcW w:type="dxa" w:w="1234"/>
          </w:tcPr>
          <w:p>
            <w:pPr>
              <w:jc w:val="center"/>
            </w:pPr>
            <w:r>
              <w:rPr>
                <w:sz w:val="16"/>
              </w:rPr>
              <w:t>860,000</w:t>
            </w:r>
          </w:p>
        </w:tc>
        <w:tc>
          <w:tcPr>
            <w:tcW w:type="dxa" w:w="1234"/>
          </w:tcPr>
          <w:p>
            <w:pPr>
              <w:jc w:val="center"/>
            </w:pPr>
            <w:r>
              <w:rPr>
                <w:sz w:val="16"/>
              </w:rPr>
              <w:t>469,932</w:t>
            </w:r>
          </w:p>
        </w:tc>
        <w:tc>
          <w:tcPr>
            <w:tcW w:type="dxa" w:w="1234"/>
          </w:tcPr>
          <w:p>
            <w:pPr>
              <w:jc w:val="center"/>
            </w:pPr>
            <w:r>
              <w:rPr>
                <w:sz w:val="16"/>
              </w:rPr>
              <w:t>54.6</w:t>
            </w:r>
          </w:p>
        </w:tc>
        <w:tc>
          <w:tcPr>
            <w:tcW w:type="dxa" w:w="1234"/>
          </w:tcPr>
          <w:p>
            <w:pPr>
              <w:jc w:val="center"/>
            </w:pPr>
            <w:r>
              <w:rPr>
                <w:sz w:val="16"/>
              </w:rPr>
              <w:t>0.1231</w:t>
            </w:r>
          </w:p>
        </w:tc>
        <w:tc>
          <w:tcPr>
            <w:tcW w:type="dxa" w:w="1234"/>
          </w:tcPr>
          <w:p>
            <w:pPr>
              <w:jc w:val="center"/>
            </w:pPr>
            <w:r>
              <w:rPr>
                <w:sz w:val="16"/>
              </w:rPr>
              <w:t>1.76</w:t>
            </w:r>
          </w:p>
        </w:tc>
      </w:tr>
      <w:tr>
        <w:tc>
          <w:tcPr>
            <w:tcW w:type="dxa" w:w="1234"/>
          </w:tcPr>
          <w:p>
            <w:pPr>
              <w:jc w:val="center"/>
            </w:pPr>
            <w:r>
              <w:rPr>
                <w:sz w:val="16"/>
              </w:rPr>
              <w:t>11</w:t>
            </w:r>
          </w:p>
        </w:tc>
        <w:tc>
          <w:tcPr>
            <w:tcW w:type="dxa" w:w="1234"/>
          </w:tcPr>
          <w:p>
            <w:pPr>
              <w:jc w:val="center"/>
            </w:pPr>
            <w:r>
              <w:rPr>
                <w:sz w:val="16"/>
              </w:rPr>
              <w:t>Verona</w:t>
            </w:r>
          </w:p>
        </w:tc>
        <w:tc>
          <w:tcPr>
            <w:tcW w:type="dxa" w:w="1234"/>
          </w:tcPr>
          <w:p>
            <w:pPr>
              <w:jc w:val="center"/>
            </w:pPr>
            <w:r>
              <w:rPr>
                <w:sz w:val="16"/>
              </w:rPr>
              <w:t>930,000</w:t>
            </w:r>
          </w:p>
        </w:tc>
        <w:tc>
          <w:tcPr>
            <w:tcW w:type="dxa" w:w="1234"/>
          </w:tcPr>
          <w:p>
            <w:pPr>
              <w:jc w:val="center"/>
            </w:pPr>
            <w:r>
              <w:rPr>
                <w:sz w:val="16"/>
              </w:rPr>
              <w:t>465,922</w:t>
            </w:r>
          </w:p>
        </w:tc>
        <w:tc>
          <w:tcPr>
            <w:tcW w:type="dxa" w:w="1234"/>
          </w:tcPr>
          <w:p>
            <w:pPr>
              <w:jc w:val="center"/>
            </w:pPr>
            <w:r>
              <w:rPr>
                <w:sz w:val="16"/>
              </w:rPr>
              <w:t>50.1</w:t>
            </w:r>
          </w:p>
        </w:tc>
        <w:tc>
          <w:tcPr>
            <w:tcW w:type="dxa" w:w="1234"/>
          </w:tcPr>
          <w:p>
            <w:pPr>
              <w:jc w:val="center"/>
            </w:pPr>
            <w:r>
              <w:rPr>
                <w:sz w:val="16"/>
              </w:rPr>
              <w:t>0.1105</w:t>
            </w:r>
          </w:p>
        </w:tc>
        <w:tc>
          <w:tcPr>
            <w:tcW w:type="dxa" w:w="1234"/>
          </w:tcPr>
          <w:p>
            <w:pPr>
              <w:jc w:val="center"/>
            </w:pPr>
            <w:r>
              <w:rPr>
                <w:sz w:val="16"/>
              </w:rPr>
              <w:t>1.58</w:t>
            </w:r>
          </w:p>
        </w:tc>
      </w:tr>
      <w:tr>
        <w:tc>
          <w:tcPr>
            <w:tcW w:type="dxa" w:w="1234"/>
          </w:tcPr>
          <w:p>
            <w:pPr>
              <w:jc w:val="center"/>
            </w:pPr>
            <w:r>
              <w:rPr>
                <w:sz w:val="16"/>
              </w:rPr>
              <w:t>12</w:t>
            </w:r>
          </w:p>
        </w:tc>
        <w:tc>
          <w:tcPr>
            <w:tcW w:type="dxa" w:w="1234"/>
          </w:tcPr>
          <w:p>
            <w:pPr>
              <w:jc w:val="center"/>
            </w:pPr>
            <w:r>
              <w:rPr>
                <w:sz w:val="16"/>
              </w:rPr>
              <w:t>Salerno</w:t>
            </w:r>
          </w:p>
        </w:tc>
        <w:tc>
          <w:tcPr>
            <w:tcW w:type="dxa" w:w="1234"/>
          </w:tcPr>
          <w:p>
            <w:pPr>
              <w:jc w:val="center"/>
            </w:pPr>
            <w:r>
              <w:rPr>
                <w:sz w:val="16"/>
              </w:rPr>
              <w:t>1,080,000</w:t>
            </w:r>
          </w:p>
        </w:tc>
        <w:tc>
          <w:tcPr>
            <w:tcW w:type="dxa" w:w="1234"/>
          </w:tcPr>
          <w:p>
            <w:pPr>
              <w:jc w:val="center"/>
            </w:pPr>
            <w:r>
              <w:rPr>
                <w:sz w:val="16"/>
              </w:rPr>
              <w:t>456,631</w:t>
            </w:r>
          </w:p>
        </w:tc>
        <w:tc>
          <w:tcPr>
            <w:tcW w:type="dxa" w:w="1234"/>
          </w:tcPr>
          <w:p>
            <w:pPr>
              <w:jc w:val="center"/>
            </w:pPr>
            <w:r>
              <w:rPr>
                <w:sz w:val="16"/>
              </w:rPr>
              <w:t>42.3</w:t>
            </w:r>
          </w:p>
        </w:tc>
        <w:tc>
          <w:tcPr>
            <w:tcW w:type="dxa" w:w="1234"/>
          </w:tcPr>
          <w:p>
            <w:pPr>
              <w:jc w:val="center"/>
            </w:pPr>
            <w:r>
              <w:rPr>
                <w:sz w:val="16"/>
              </w:rPr>
              <w:t>0.1198</w:t>
            </w:r>
          </w:p>
        </w:tc>
        <w:tc>
          <w:tcPr>
            <w:tcW w:type="dxa" w:w="1234"/>
          </w:tcPr>
          <w:p>
            <w:pPr>
              <w:jc w:val="center"/>
            </w:pPr>
            <w:r>
              <w:rPr>
                <w:sz w:val="16"/>
              </w:rPr>
              <w:t>1.71</w:t>
            </w:r>
          </w:p>
        </w:tc>
      </w:tr>
      <w:tr>
        <w:tc>
          <w:tcPr>
            <w:tcW w:type="dxa" w:w="1234"/>
          </w:tcPr>
          <w:p>
            <w:pPr>
              <w:jc w:val="center"/>
            </w:pPr>
            <w:r>
              <w:rPr>
                <w:sz w:val="16"/>
              </w:rPr>
              <w:t>13</w:t>
            </w:r>
          </w:p>
        </w:tc>
        <w:tc>
          <w:tcPr>
            <w:tcW w:type="dxa" w:w="1234"/>
          </w:tcPr>
          <w:p>
            <w:pPr>
              <w:jc w:val="center"/>
            </w:pPr>
            <w:r>
              <w:rPr>
                <w:sz w:val="16"/>
              </w:rPr>
              <w:t>Venezia</w:t>
            </w:r>
          </w:p>
        </w:tc>
        <w:tc>
          <w:tcPr>
            <w:tcW w:type="dxa" w:w="1234"/>
          </w:tcPr>
          <w:p>
            <w:pPr>
              <w:jc w:val="center"/>
            </w:pPr>
            <w:r>
              <w:rPr>
                <w:sz w:val="16"/>
              </w:rPr>
              <w:t>855,000</w:t>
            </w:r>
          </w:p>
        </w:tc>
        <w:tc>
          <w:tcPr>
            <w:tcW w:type="dxa" w:w="1234"/>
          </w:tcPr>
          <w:p>
            <w:pPr>
              <w:jc w:val="center"/>
            </w:pPr>
            <w:r>
              <w:rPr>
                <w:sz w:val="16"/>
              </w:rPr>
              <w:t>445,999</w:t>
            </w:r>
          </w:p>
        </w:tc>
        <w:tc>
          <w:tcPr>
            <w:tcW w:type="dxa" w:w="1234"/>
          </w:tcPr>
          <w:p>
            <w:pPr>
              <w:jc w:val="center"/>
            </w:pPr>
            <w:r>
              <w:rPr>
                <w:sz w:val="16"/>
              </w:rPr>
              <w:t>52.2</w:t>
            </w:r>
          </w:p>
        </w:tc>
        <w:tc>
          <w:tcPr>
            <w:tcW w:type="dxa" w:w="1234"/>
          </w:tcPr>
          <w:p>
            <w:pPr>
              <w:jc w:val="center"/>
            </w:pPr>
            <w:r>
              <w:rPr>
                <w:sz w:val="16"/>
              </w:rPr>
              <w:t>0.1311</w:t>
            </w:r>
          </w:p>
        </w:tc>
        <w:tc>
          <w:tcPr>
            <w:tcW w:type="dxa" w:w="1234"/>
          </w:tcPr>
          <w:p>
            <w:pPr>
              <w:jc w:val="center"/>
            </w:pPr>
            <w:r>
              <w:rPr>
                <w:sz w:val="16"/>
              </w:rPr>
              <w:t>1.87</w:t>
            </w:r>
          </w:p>
        </w:tc>
      </w:tr>
      <w:tr>
        <w:tc>
          <w:tcPr>
            <w:tcW w:type="dxa" w:w="1234"/>
          </w:tcPr>
          <w:p>
            <w:pPr>
              <w:jc w:val="center"/>
            </w:pPr>
            <w:r>
              <w:rPr>
                <w:sz w:val="16"/>
              </w:rPr>
              <w:t>14</w:t>
            </w:r>
          </w:p>
        </w:tc>
        <w:tc>
          <w:tcPr>
            <w:tcW w:type="dxa" w:w="1234"/>
          </w:tcPr>
          <w:p>
            <w:pPr>
              <w:jc w:val="center"/>
            </w:pPr>
            <w:r>
              <w:rPr>
                <w:sz w:val="16"/>
              </w:rPr>
              <w:t>Firenze</w:t>
            </w:r>
          </w:p>
        </w:tc>
        <w:tc>
          <w:tcPr>
            <w:tcW w:type="dxa" w:w="1234"/>
          </w:tcPr>
          <w:p>
            <w:pPr>
              <w:jc w:val="center"/>
            </w:pPr>
            <w:r>
              <w:rPr>
                <w:sz w:val="16"/>
              </w:rPr>
              <w:t>1,010,000</w:t>
            </w:r>
          </w:p>
        </w:tc>
        <w:tc>
          <w:tcPr>
            <w:tcW w:type="dxa" w:w="1234"/>
          </w:tcPr>
          <w:p>
            <w:pPr>
              <w:jc w:val="center"/>
            </w:pPr>
            <w:r>
              <w:rPr>
                <w:sz w:val="16"/>
              </w:rPr>
              <w:t>420,540</w:t>
            </w:r>
          </w:p>
        </w:tc>
        <w:tc>
          <w:tcPr>
            <w:tcW w:type="dxa" w:w="1234"/>
          </w:tcPr>
          <w:p>
            <w:pPr>
              <w:jc w:val="center"/>
            </w:pPr>
            <w:r>
              <w:rPr>
                <w:sz w:val="16"/>
              </w:rPr>
              <w:t>41.6</w:t>
            </w:r>
          </w:p>
        </w:tc>
        <w:tc>
          <w:tcPr>
            <w:tcW w:type="dxa" w:w="1234"/>
          </w:tcPr>
          <w:p>
            <w:pPr>
              <w:jc w:val="center"/>
            </w:pPr>
            <w:r>
              <w:rPr>
                <w:sz w:val="16"/>
              </w:rPr>
              <w:t>0.0946</w:t>
            </w:r>
          </w:p>
        </w:tc>
        <w:tc>
          <w:tcPr>
            <w:tcW w:type="dxa" w:w="1234"/>
          </w:tcPr>
          <w:p>
            <w:pPr>
              <w:jc w:val="center"/>
            </w:pPr>
            <w:r>
              <w:rPr>
                <w:sz w:val="16"/>
              </w:rPr>
              <w:t>1.35</w:t>
            </w:r>
          </w:p>
        </w:tc>
      </w:tr>
      <w:tr>
        <w:tc>
          <w:tcPr>
            <w:tcW w:type="dxa" w:w="1234"/>
          </w:tcPr>
          <w:p>
            <w:pPr>
              <w:jc w:val="center"/>
            </w:pPr>
            <w:r>
              <w:rPr>
                <w:sz w:val="16"/>
              </w:rPr>
              <w:t>15</w:t>
            </w:r>
          </w:p>
        </w:tc>
        <w:tc>
          <w:tcPr>
            <w:tcW w:type="dxa" w:w="1234"/>
          </w:tcPr>
          <w:p>
            <w:pPr>
              <w:jc w:val="center"/>
            </w:pPr>
            <w:r>
              <w:rPr>
                <w:sz w:val="16"/>
              </w:rPr>
              <w:t>Catania</w:t>
            </w:r>
          </w:p>
        </w:tc>
        <w:tc>
          <w:tcPr>
            <w:tcW w:type="dxa" w:w="1234"/>
          </w:tcPr>
          <w:p>
            <w:pPr>
              <w:jc w:val="center"/>
            </w:pPr>
            <w:r>
              <w:rPr>
                <w:sz w:val="16"/>
              </w:rPr>
              <w:t>1,080,000</w:t>
            </w:r>
          </w:p>
        </w:tc>
        <w:tc>
          <w:tcPr>
            <w:tcW w:type="dxa" w:w="1234"/>
          </w:tcPr>
          <w:p>
            <w:pPr>
              <w:jc w:val="center"/>
            </w:pPr>
            <w:r>
              <w:rPr>
                <w:sz w:val="16"/>
              </w:rPr>
              <w:t>416,537</w:t>
            </w:r>
          </w:p>
        </w:tc>
        <w:tc>
          <w:tcPr>
            <w:tcW w:type="dxa" w:w="1234"/>
          </w:tcPr>
          <w:p>
            <w:pPr>
              <w:jc w:val="center"/>
            </w:pPr>
            <w:r>
              <w:rPr>
                <w:sz w:val="16"/>
              </w:rPr>
              <w:t>38.6</w:t>
            </w:r>
          </w:p>
        </w:tc>
        <w:tc>
          <w:tcPr>
            <w:tcW w:type="dxa" w:w="1234"/>
          </w:tcPr>
          <w:p>
            <w:pPr>
              <w:jc w:val="center"/>
            </w:pPr>
            <w:r>
              <w:rPr>
                <w:sz w:val="16"/>
              </w:rPr>
              <w:t>0.1493</w:t>
            </w:r>
          </w:p>
        </w:tc>
        <w:tc>
          <w:tcPr>
            <w:tcW w:type="dxa" w:w="1234"/>
          </w:tcPr>
          <w:p>
            <w:pPr>
              <w:jc w:val="center"/>
            </w:pPr>
            <w:r>
              <w:rPr>
                <w:sz w:val="16"/>
              </w:rPr>
              <w:t>2.13</w:t>
            </w:r>
          </w:p>
        </w:tc>
      </w:tr>
      <w:tr>
        <w:tc>
          <w:tcPr>
            <w:tcW w:type="dxa" w:w="1234"/>
          </w:tcPr>
          <w:p>
            <w:pPr>
              <w:jc w:val="center"/>
            </w:pPr>
            <w:r>
              <w:rPr>
                <w:sz w:val="16"/>
              </w:rPr>
              <w:t>16</w:t>
            </w:r>
          </w:p>
        </w:tc>
        <w:tc>
          <w:tcPr>
            <w:tcW w:type="dxa" w:w="1234"/>
          </w:tcPr>
          <w:p>
            <w:pPr>
              <w:jc w:val="center"/>
            </w:pPr>
            <w:r>
              <w:rPr>
                <w:sz w:val="16"/>
              </w:rPr>
              <w:t>Palermo</w:t>
            </w:r>
          </w:p>
        </w:tc>
        <w:tc>
          <w:tcPr>
            <w:tcW w:type="dxa" w:w="1234"/>
          </w:tcPr>
          <w:p>
            <w:pPr>
              <w:jc w:val="center"/>
            </w:pPr>
            <w:r>
              <w:rPr>
                <w:sz w:val="16"/>
              </w:rPr>
              <w:t>1,250,000</w:t>
            </w:r>
          </w:p>
        </w:tc>
        <w:tc>
          <w:tcPr>
            <w:tcW w:type="dxa" w:w="1234"/>
          </w:tcPr>
          <w:p>
            <w:pPr>
              <w:jc w:val="center"/>
            </w:pPr>
            <w:r>
              <w:rPr>
                <w:sz w:val="16"/>
              </w:rPr>
              <w:t>414,658</w:t>
            </w:r>
          </w:p>
        </w:tc>
        <w:tc>
          <w:tcPr>
            <w:tcW w:type="dxa" w:w="1234"/>
          </w:tcPr>
          <w:p>
            <w:pPr>
              <w:jc w:val="center"/>
            </w:pPr>
            <w:r>
              <w:rPr>
                <w:sz w:val="16"/>
              </w:rPr>
              <w:t>33.2</w:t>
            </w:r>
          </w:p>
        </w:tc>
        <w:tc>
          <w:tcPr>
            <w:tcW w:type="dxa" w:w="1234"/>
          </w:tcPr>
          <w:p>
            <w:pPr>
              <w:jc w:val="center"/>
            </w:pPr>
            <w:r>
              <w:rPr>
                <w:sz w:val="16"/>
              </w:rPr>
              <w:t>0.0986</w:t>
            </w:r>
          </w:p>
        </w:tc>
        <w:tc>
          <w:tcPr>
            <w:tcW w:type="dxa" w:w="1234"/>
          </w:tcPr>
          <w:p>
            <w:pPr>
              <w:jc w:val="center"/>
            </w:pPr>
            <w:r>
              <w:rPr>
                <w:sz w:val="16"/>
              </w:rPr>
              <w:t>1.41</w:t>
            </w:r>
          </w:p>
        </w:tc>
      </w:tr>
      <w:tr>
        <w:tc>
          <w:tcPr>
            <w:tcW w:type="dxa" w:w="1234"/>
          </w:tcPr>
          <w:p>
            <w:pPr>
              <w:jc w:val="center"/>
            </w:pPr>
            <w:r>
              <w:rPr>
                <w:sz w:val="16"/>
              </w:rPr>
              <w:t>17</w:t>
            </w:r>
          </w:p>
        </w:tc>
        <w:tc>
          <w:tcPr>
            <w:tcW w:type="dxa" w:w="1234"/>
          </w:tcPr>
          <w:p>
            <w:pPr>
              <w:jc w:val="center"/>
            </w:pPr>
            <w:r>
              <w:rPr>
                <w:sz w:val="16"/>
              </w:rPr>
              <w:t>Caserta</w:t>
            </w:r>
          </w:p>
        </w:tc>
        <w:tc>
          <w:tcPr>
            <w:tcW w:type="dxa" w:w="1234"/>
          </w:tcPr>
          <w:p>
            <w:pPr>
              <w:jc w:val="center"/>
            </w:pPr>
            <w:r>
              <w:rPr>
                <w:sz w:val="16"/>
              </w:rPr>
              <w:t>925,000</w:t>
            </w:r>
          </w:p>
        </w:tc>
        <w:tc>
          <w:tcPr>
            <w:tcW w:type="dxa" w:w="1234"/>
          </w:tcPr>
          <w:p>
            <w:pPr>
              <w:jc w:val="center"/>
            </w:pPr>
            <w:r>
              <w:rPr>
                <w:sz w:val="16"/>
              </w:rPr>
              <w:t>375,502</w:t>
            </w:r>
          </w:p>
        </w:tc>
        <w:tc>
          <w:tcPr>
            <w:tcW w:type="dxa" w:w="1234"/>
          </w:tcPr>
          <w:p>
            <w:pPr>
              <w:jc w:val="center"/>
            </w:pPr>
            <w:r>
              <w:rPr>
                <w:sz w:val="16"/>
              </w:rPr>
              <w:t>40.6</w:t>
            </w:r>
          </w:p>
        </w:tc>
        <w:tc>
          <w:tcPr>
            <w:tcW w:type="dxa" w:w="1234"/>
          </w:tcPr>
          <w:p>
            <w:pPr>
              <w:jc w:val="center"/>
            </w:pPr>
            <w:r>
              <w:rPr>
                <w:sz w:val="16"/>
              </w:rPr>
              <w:t>0.0925</w:t>
            </w:r>
          </w:p>
        </w:tc>
        <w:tc>
          <w:tcPr>
            <w:tcW w:type="dxa" w:w="1234"/>
          </w:tcPr>
          <w:p>
            <w:pPr>
              <w:jc w:val="center"/>
            </w:pPr>
            <w:r>
              <w:rPr>
                <w:sz w:val="16"/>
              </w:rPr>
              <w:t>1.32</w:t>
            </w:r>
          </w:p>
        </w:tc>
      </w:tr>
      <w:tr>
        <w:tc>
          <w:tcPr>
            <w:tcW w:type="dxa" w:w="1234"/>
          </w:tcPr>
          <w:p>
            <w:pPr>
              <w:jc w:val="center"/>
            </w:pPr>
            <w:r>
              <w:rPr>
                <w:sz w:val="16"/>
              </w:rPr>
              <w:t>18</w:t>
            </w:r>
          </w:p>
        </w:tc>
        <w:tc>
          <w:tcPr>
            <w:tcW w:type="dxa" w:w="1234"/>
          </w:tcPr>
          <w:p>
            <w:pPr>
              <w:jc w:val="center"/>
            </w:pPr>
            <w:r>
              <w:rPr>
                <w:sz w:val="16"/>
              </w:rPr>
              <w:t>Monza_E_Della_Brianza</w:t>
            </w:r>
          </w:p>
        </w:tc>
        <w:tc>
          <w:tcPr>
            <w:tcW w:type="dxa" w:w="1234"/>
          </w:tcPr>
          <w:p>
            <w:pPr>
              <w:jc w:val="center"/>
            </w:pPr>
            <w:r>
              <w:rPr>
                <w:sz w:val="16"/>
              </w:rPr>
              <w:t>875,000</w:t>
            </w:r>
          </w:p>
        </w:tc>
        <w:tc>
          <w:tcPr>
            <w:tcW w:type="dxa" w:w="1234"/>
          </w:tcPr>
          <w:p>
            <w:pPr>
              <w:jc w:val="center"/>
            </w:pPr>
            <w:r>
              <w:rPr>
                <w:sz w:val="16"/>
              </w:rPr>
              <w:t>366,446</w:t>
            </w:r>
          </w:p>
        </w:tc>
        <w:tc>
          <w:tcPr>
            <w:tcW w:type="dxa" w:w="1234"/>
          </w:tcPr>
          <w:p>
            <w:pPr>
              <w:jc w:val="center"/>
            </w:pPr>
            <w:r>
              <w:rPr>
                <w:sz w:val="16"/>
              </w:rPr>
              <w:t>41.9</w:t>
            </w:r>
          </w:p>
        </w:tc>
        <w:tc>
          <w:tcPr>
            <w:tcW w:type="dxa" w:w="1234"/>
          </w:tcPr>
          <w:p>
            <w:pPr>
              <w:jc w:val="center"/>
            </w:pPr>
            <w:r>
              <w:rPr>
                <w:sz w:val="16"/>
              </w:rPr>
              <w:t>0.098</w:t>
            </w:r>
          </w:p>
        </w:tc>
        <w:tc>
          <w:tcPr>
            <w:tcW w:type="dxa" w:w="1234"/>
          </w:tcPr>
          <w:p>
            <w:pPr>
              <w:jc w:val="center"/>
            </w:pPr>
            <w:r>
              <w:rPr>
                <w:sz w:val="16"/>
              </w:rPr>
              <w:t>1.4</w:t>
            </w:r>
          </w:p>
        </w:tc>
      </w:tr>
      <w:tr>
        <w:tc>
          <w:tcPr>
            <w:tcW w:type="dxa" w:w="1234"/>
          </w:tcPr>
          <w:p>
            <w:pPr>
              <w:jc w:val="center"/>
            </w:pPr>
            <w:r>
              <w:rPr>
                <w:sz w:val="16"/>
              </w:rPr>
              <w:t>19</w:t>
            </w:r>
          </w:p>
        </w:tc>
        <w:tc>
          <w:tcPr>
            <w:tcW w:type="dxa" w:w="1234"/>
          </w:tcPr>
          <w:p>
            <w:pPr>
              <w:jc w:val="center"/>
            </w:pPr>
            <w:r>
              <w:rPr>
                <w:sz w:val="16"/>
              </w:rPr>
              <w:t>Varese</w:t>
            </w:r>
          </w:p>
        </w:tc>
        <w:tc>
          <w:tcPr>
            <w:tcW w:type="dxa" w:w="1234"/>
          </w:tcPr>
          <w:p>
            <w:pPr>
              <w:jc w:val="center"/>
            </w:pPr>
            <w:r>
              <w:rPr>
                <w:sz w:val="16"/>
              </w:rPr>
              <w:t>890,000</w:t>
            </w:r>
          </w:p>
        </w:tc>
        <w:tc>
          <w:tcPr>
            <w:tcW w:type="dxa" w:w="1234"/>
          </w:tcPr>
          <w:p>
            <w:pPr>
              <w:jc w:val="center"/>
            </w:pPr>
            <w:r>
              <w:rPr>
                <w:sz w:val="16"/>
              </w:rPr>
              <w:t>363,211</w:t>
            </w:r>
          </w:p>
        </w:tc>
        <w:tc>
          <w:tcPr>
            <w:tcW w:type="dxa" w:w="1234"/>
          </w:tcPr>
          <w:p>
            <w:pPr>
              <w:jc w:val="center"/>
            </w:pPr>
            <w:r>
              <w:rPr>
                <w:sz w:val="16"/>
              </w:rPr>
              <w:t>40.8</w:t>
            </w:r>
          </w:p>
        </w:tc>
        <w:tc>
          <w:tcPr>
            <w:tcW w:type="dxa" w:w="1234"/>
          </w:tcPr>
          <w:p>
            <w:pPr>
              <w:jc w:val="center"/>
            </w:pPr>
            <w:r>
              <w:rPr>
                <w:sz w:val="16"/>
              </w:rPr>
              <w:t>0.0916</w:t>
            </w:r>
          </w:p>
        </w:tc>
        <w:tc>
          <w:tcPr>
            <w:tcW w:type="dxa" w:w="1234"/>
          </w:tcPr>
          <w:p>
            <w:pPr>
              <w:jc w:val="center"/>
            </w:pPr>
            <w:r>
              <w:rPr>
                <w:sz w:val="16"/>
              </w:rPr>
              <w:t>1.31</w:t>
            </w:r>
          </w:p>
        </w:tc>
      </w:tr>
      <w:tr>
        <w:tc>
          <w:tcPr>
            <w:tcW w:type="dxa" w:w="1234"/>
          </w:tcPr>
          <w:p>
            <w:pPr>
              <w:jc w:val="center"/>
            </w:pPr>
            <w:r>
              <w:rPr>
                <w:sz w:val="16"/>
              </w:rPr>
              <w:t>20</w:t>
            </w:r>
          </w:p>
        </w:tc>
        <w:tc>
          <w:tcPr>
            <w:tcW w:type="dxa" w:w="1234"/>
          </w:tcPr>
          <w:p>
            <w:pPr>
              <w:jc w:val="center"/>
            </w:pPr>
            <w:r>
              <w:rPr>
                <w:sz w:val="16"/>
              </w:rPr>
              <w:t>Genova</w:t>
            </w:r>
          </w:p>
        </w:tc>
        <w:tc>
          <w:tcPr>
            <w:tcW w:type="dxa" w:w="1234"/>
          </w:tcPr>
          <w:p>
            <w:pPr>
              <w:jc w:val="center"/>
            </w:pPr>
            <w:r>
              <w:rPr>
                <w:sz w:val="16"/>
              </w:rPr>
              <w:t>830,000</w:t>
            </w:r>
          </w:p>
        </w:tc>
        <w:tc>
          <w:tcPr>
            <w:tcW w:type="dxa" w:w="1234"/>
          </w:tcPr>
          <w:p>
            <w:pPr>
              <w:jc w:val="center"/>
            </w:pPr>
            <w:r>
              <w:rPr>
                <w:sz w:val="16"/>
              </w:rPr>
              <w:t>339,674</w:t>
            </w:r>
          </w:p>
        </w:tc>
        <w:tc>
          <w:tcPr>
            <w:tcW w:type="dxa" w:w="1234"/>
          </w:tcPr>
          <w:p>
            <w:pPr>
              <w:jc w:val="center"/>
            </w:pPr>
            <w:r>
              <w:rPr>
                <w:sz w:val="16"/>
              </w:rPr>
              <w:t>40.9</w:t>
            </w:r>
          </w:p>
        </w:tc>
        <w:tc>
          <w:tcPr>
            <w:tcW w:type="dxa" w:w="1234"/>
          </w:tcPr>
          <w:p>
            <w:pPr>
              <w:jc w:val="center"/>
            </w:pPr>
            <w:r>
              <w:rPr>
                <w:sz w:val="16"/>
              </w:rPr>
              <w:t>0.1042</w:t>
            </w:r>
          </w:p>
        </w:tc>
        <w:tc>
          <w:tcPr>
            <w:tcW w:type="dxa" w:w="1234"/>
          </w:tcPr>
          <w:p>
            <w:pPr>
              <w:jc w:val="center"/>
            </w:pPr>
            <w:r>
              <w:rPr>
                <w:sz w:val="16"/>
              </w:rPr>
              <w:t>1.49</w:t>
            </w:r>
          </w:p>
        </w:tc>
      </w:tr>
    </w:tbl>
    <w:p>
      <w:r>
        <w:br w:type="page"/>
      </w:r>
    </w:p>
    <w:p>
      <w:pPr>
        <w:pStyle w:val="Heading2"/>
      </w:pPr>
      <w:r>
        <w:t>5.2 Top 10 Cities Comparison</w:t>
      </w:r>
    </w:p>
    <w:p>
      <w:r>
        <w:t>The figure below compares the 10 cities with the highest total infections, showing cumulative cases, daily new cases per 100k, Beta(t), and R0(t).</w:t>
      </w:r>
    </w:p>
    <w:p>
      <w:pPr>
        <w:jc w:val="center"/>
      </w:pPr>
      <w:r>
        <w:t>Figure 1: Top 10 Cities Comparison - SIR Model</w:t>
      </w:r>
    </w:p>
    <w:p>
      <w:pPr>
        <w:jc w:val="center"/>
      </w:pPr>
      <w:r>
        <w:drawing>
          <wp:inline xmlns:a="http://schemas.openxmlformats.org/drawingml/2006/main" xmlns:pic="http://schemas.openxmlformats.org/drawingml/2006/picture">
            <wp:extent cx="5486400" cy="3794883"/>
            <wp:docPr id="1" name="Picture 1"/>
            <wp:cNvGraphicFramePr>
              <a:graphicFrameLocks noChangeAspect="1"/>
            </wp:cNvGraphicFramePr>
            <a:graphic>
              <a:graphicData uri="http://schemas.openxmlformats.org/drawingml/2006/picture">
                <pic:pic>
                  <pic:nvPicPr>
                    <pic:cNvPr id="0" name="comparison_top10.png"/>
                    <pic:cNvPicPr/>
                  </pic:nvPicPr>
                  <pic:blipFill>
                    <a:blip r:embed="rId9"/>
                    <a:stretch>
                      <a:fillRect/>
                    </a:stretch>
                  </pic:blipFill>
                  <pic:spPr>
                    <a:xfrm>
                      <a:off x="0" y="0"/>
                      <a:ext cx="5486400" cy="3794883"/>
                    </a:xfrm>
                    <a:prstGeom prst="rect"/>
                  </pic:spPr>
                </pic:pic>
              </a:graphicData>
            </a:graphic>
          </wp:inline>
        </w:drawing>
      </w:r>
    </w:p>
    <w:p>
      <w:r>
        <w:br w:type="page"/>
      </w:r>
    </w:p>
    <w:p>
      <w:pPr>
        <w:pStyle w:val="Heading2"/>
      </w:pPr>
      <w:r>
        <w:t>5.3 Beta Heatmap</w:t>
      </w:r>
    </w:p>
    <w:p>
      <w:r>
        <w:t>The heatmap shows the temporal variation of infection rate (beta) across all 107 cities throughout 2022. Red regions indicate periods of high transmission.</w:t>
      </w:r>
    </w:p>
    <w:p>
      <w:pPr>
        <w:jc w:val="center"/>
      </w:pPr>
      <w:r>
        <w:t>Figure 2: Beta Heatmap - All Cities</w:t>
      </w:r>
    </w:p>
    <w:p>
      <w:pPr>
        <w:jc w:val="center"/>
      </w:pPr>
      <w:r>
        <w:drawing>
          <wp:inline xmlns:a="http://schemas.openxmlformats.org/drawingml/2006/main" xmlns:pic="http://schemas.openxmlformats.org/drawingml/2006/picture">
            <wp:extent cx="5943600" cy="9641410"/>
            <wp:docPr id="2" name="Picture 2"/>
            <wp:cNvGraphicFramePr>
              <a:graphicFrameLocks noChangeAspect="1"/>
            </wp:cNvGraphicFramePr>
            <a:graphic>
              <a:graphicData uri="http://schemas.openxmlformats.org/drawingml/2006/picture">
                <pic:pic>
                  <pic:nvPicPr>
                    <pic:cNvPr id="0" name="beta_heatmap_all_cities.png"/>
                    <pic:cNvPicPr/>
                  </pic:nvPicPr>
                  <pic:blipFill>
                    <a:blip r:embed="rId10"/>
                    <a:stretch>
                      <a:fillRect/>
                    </a:stretch>
                  </pic:blipFill>
                  <pic:spPr>
                    <a:xfrm>
                      <a:off x="0" y="0"/>
                      <a:ext cx="5943600" cy="9641410"/>
                    </a:xfrm>
                    <a:prstGeom prst="rect"/>
                  </pic:spPr>
                </pic:pic>
              </a:graphicData>
            </a:graphic>
          </wp:inline>
        </w:drawing>
      </w:r>
    </w:p>
    <w:p>
      <w:r>
        <w:br w:type="page"/>
      </w:r>
    </w:p>
    <w:p>
      <w:pPr>
        <w:pStyle w:val="Heading2"/>
      </w:pPr>
      <w:r>
        <w:t>5.4 R0 Distribution</w:t>
      </w:r>
    </w:p>
    <w:p>
      <w:r>
        <w:t>The figure shows the distribution of mean R0 across all 107 cities and a bar chart of R0 per city.</w:t>
      </w:r>
    </w:p>
    <w:p>
      <w:pPr>
        <w:jc w:val="center"/>
      </w:pPr>
      <w:r>
        <w:t>Figure 3: R0 Distribution Across 107 Cities</w:t>
      </w:r>
    </w:p>
    <w:p>
      <w:pPr>
        <w:jc w:val="center"/>
      </w:pPr>
      <w:r>
        <w:drawing>
          <wp:inline xmlns:a="http://schemas.openxmlformats.org/drawingml/2006/main" xmlns:pic="http://schemas.openxmlformats.org/drawingml/2006/picture">
            <wp:extent cx="5486400" cy="2414343"/>
            <wp:docPr id="3" name="Picture 3"/>
            <wp:cNvGraphicFramePr>
              <a:graphicFrameLocks noChangeAspect="1"/>
            </wp:cNvGraphicFramePr>
            <a:graphic>
              <a:graphicData uri="http://schemas.openxmlformats.org/drawingml/2006/picture">
                <pic:pic>
                  <pic:nvPicPr>
                    <pic:cNvPr id="0" name="R0_distribution.png"/>
                    <pic:cNvPicPr/>
                  </pic:nvPicPr>
                  <pic:blipFill>
                    <a:blip r:embed="rId11"/>
                    <a:stretch>
                      <a:fillRect/>
                    </a:stretch>
                  </pic:blipFill>
                  <pic:spPr>
                    <a:xfrm>
                      <a:off x="0" y="0"/>
                      <a:ext cx="5486400" cy="2414343"/>
                    </a:xfrm>
                    <a:prstGeom prst="rect"/>
                  </pic:spPr>
                </pic:pic>
              </a:graphicData>
            </a:graphic>
          </wp:inline>
        </w:drawing>
      </w:r>
    </w:p>
    <w:p>
      <w:r>
        <w:br w:type="page"/>
      </w:r>
    </w:p>
    <w:p>
      <w:pPr>
        <w:pStyle w:val="Heading2"/>
      </w:pPr>
      <w:r>
        <w:t>5.5 Individual City Results</w:t>
      </w:r>
    </w:p>
    <w:p>
      <w:r>
        <w:t>For each city, four plots are generated: 1) Actual vs. SIR predicted cumulative cases, 2) S/I/R compartments, 3) Daily new infections, 4) Time-varying Beta(t).</w:t>
      </w:r>
    </w:p>
    <w:p>
      <w:pPr>
        <w:jc w:val="center"/>
      </w:pPr>
      <w:r>
        <w:t>Figure 4: SIR Results - Roma</w:t>
      </w:r>
    </w:p>
    <w:p>
      <w:pPr>
        <w:jc w:val="center"/>
      </w:pPr>
      <w:r>
        <w:drawing>
          <wp:inline xmlns:a="http://schemas.openxmlformats.org/drawingml/2006/main" xmlns:pic="http://schemas.openxmlformats.org/drawingml/2006/picture">
            <wp:extent cx="5029200" cy="3733640"/>
            <wp:docPr id="4" name="Picture 4"/>
            <wp:cNvGraphicFramePr>
              <a:graphicFrameLocks noChangeAspect="1"/>
            </wp:cNvGraphicFramePr>
            <a:graphic>
              <a:graphicData uri="http://schemas.openxmlformats.org/drawingml/2006/picture">
                <pic:pic>
                  <pic:nvPicPr>
                    <pic:cNvPr id="0" name="sir_roma.png"/>
                    <pic:cNvPicPr/>
                  </pic:nvPicPr>
                  <pic:blipFill>
                    <a:blip r:embed="rId12"/>
                    <a:stretch>
                      <a:fillRect/>
                    </a:stretch>
                  </pic:blipFill>
                  <pic:spPr>
                    <a:xfrm>
                      <a:off x="0" y="0"/>
                      <a:ext cx="5029200" cy="3733640"/>
                    </a:xfrm>
                    <a:prstGeom prst="rect"/>
                  </pic:spPr>
                </pic:pic>
              </a:graphicData>
            </a:graphic>
          </wp:inline>
        </w:drawing>
      </w:r>
    </w:p>
    <w:p/>
    <w:p>
      <w:pPr>
        <w:jc w:val="center"/>
      </w:pPr>
      <w:r>
        <w:t>Figure 5: SIR Results - Milano</w:t>
      </w:r>
    </w:p>
    <w:p>
      <w:pPr>
        <w:jc w:val="center"/>
      </w:pPr>
      <w:r>
        <w:drawing>
          <wp:inline xmlns:a="http://schemas.openxmlformats.org/drawingml/2006/main" xmlns:pic="http://schemas.openxmlformats.org/drawingml/2006/picture">
            <wp:extent cx="5029200" cy="3733640"/>
            <wp:docPr id="5" name="Picture 5"/>
            <wp:cNvGraphicFramePr>
              <a:graphicFrameLocks noChangeAspect="1"/>
            </wp:cNvGraphicFramePr>
            <a:graphic>
              <a:graphicData uri="http://schemas.openxmlformats.org/drawingml/2006/picture">
                <pic:pic>
                  <pic:nvPicPr>
                    <pic:cNvPr id="0" name="sir_milano.png"/>
                    <pic:cNvPicPr/>
                  </pic:nvPicPr>
                  <pic:blipFill>
                    <a:blip r:embed="rId13"/>
                    <a:stretch>
                      <a:fillRect/>
                    </a:stretch>
                  </pic:blipFill>
                  <pic:spPr>
                    <a:xfrm>
                      <a:off x="0" y="0"/>
                      <a:ext cx="5029200" cy="3733640"/>
                    </a:xfrm>
                    <a:prstGeom prst="rect"/>
                  </pic:spPr>
                </pic:pic>
              </a:graphicData>
            </a:graphic>
          </wp:inline>
        </w:drawing>
      </w:r>
    </w:p>
    <w:p/>
    <w:p>
      <w:pPr>
        <w:jc w:val="center"/>
      </w:pPr>
      <w:r>
        <w:t>Figure 6: SIR Results - Napoli</w:t>
      </w:r>
    </w:p>
    <w:p>
      <w:pPr>
        <w:jc w:val="center"/>
      </w:pPr>
      <w:r>
        <w:drawing>
          <wp:inline xmlns:a="http://schemas.openxmlformats.org/drawingml/2006/main" xmlns:pic="http://schemas.openxmlformats.org/drawingml/2006/picture">
            <wp:extent cx="5029200" cy="3733640"/>
            <wp:docPr id="6" name="Picture 6"/>
            <wp:cNvGraphicFramePr>
              <a:graphicFrameLocks noChangeAspect="1"/>
            </wp:cNvGraphicFramePr>
            <a:graphic>
              <a:graphicData uri="http://schemas.openxmlformats.org/drawingml/2006/picture">
                <pic:pic>
                  <pic:nvPicPr>
                    <pic:cNvPr id="0" name="sir_napoli.png"/>
                    <pic:cNvPicPr/>
                  </pic:nvPicPr>
                  <pic:blipFill>
                    <a:blip r:embed="rId14"/>
                    <a:stretch>
                      <a:fillRect/>
                    </a:stretch>
                  </pic:blipFill>
                  <pic:spPr>
                    <a:xfrm>
                      <a:off x="0" y="0"/>
                      <a:ext cx="5029200" cy="3733640"/>
                    </a:xfrm>
                    <a:prstGeom prst="rect"/>
                  </pic:spPr>
                </pic:pic>
              </a:graphicData>
            </a:graphic>
          </wp:inline>
        </w:drawing>
      </w:r>
    </w:p>
    <w:p/>
    <w:p>
      <w:pPr>
        <w:jc w:val="center"/>
      </w:pPr>
      <w:r>
        <w:t>Figure 7: SIR Results - Brescia</w:t>
      </w:r>
    </w:p>
    <w:p>
      <w:pPr>
        <w:jc w:val="center"/>
      </w:pPr>
      <w:r>
        <w:drawing>
          <wp:inline xmlns:a="http://schemas.openxmlformats.org/drawingml/2006/main" xmlns:pic="http://schemas.openxmlformats.org/drawingml/2006/picture">
            <wp:extent cx="5029200" cy="3733640"/>
            <wp:docPr id="7" name="Picture 7"/>
            <wp:cNvGraphicFramePr>
              <a:graphicFrameLocks noChangeAspect="1"/>
            </wp:cNvGraphicFramePr>
            <a:graphic>
              <a:graphicData uri="http://schemas.openxmlformats.org/drawingml/2006/picture">
                <pic:pic>
                  <pic:nvPicPr>
                    <pic:cNvPr id="0" name="sir_brescia.png"/>
                    <pic:cNvPicPr/>
                  </pic:nvPicPr>
                  <pic:blipFill>
                    <a:blip r:embed="rId15"/>
                    <a:stretch>
                      <a:fillRect/>
                    </a:stretch>
                  </pic:blipFill>
                  <pic:spPr>
                    <a:xfrm>
                      <a:off x="0" y="0"/>
                      <a:ext cx="5029200" cy="3733640"/>
                    </a:xfrm>
                    <a:prstGeom prst="rect"/>
                  </pic:spPr>
                </pic:pic>
              </a:graphicData>
            </a:graphic>
          </wp:inline>
        </w:drawing>
      </w:r>
    </w:p>
    <w:p/>
    <w:p>
      <w:pPr>
        <w:jc w:val="center"/>
      </w:pPr>
      <w:r>
        <w:t>Figure 8: SIR Results - Bologna</w:t>
      </w:r>
    </w:p>
    <w:p>
      <w:pPr>
        <w:jc w:val="center"/>
      </w:pPr>
      <w:r>
        <w:drawing>
          <wp:inline xmlns:a="http://schemas.openxmlformats.org/drawingml/2006/main" xmlns:pic="http://schemas.openxmlformats.org/drawingml/2006/picture">
            <wp:extent cx="5029200" cy="3733640"/>
            <wp:docPr id="8" name="Picture 8"/>
            <wp:cNvGraphicFramePr>
              <a:graphicFrameLocks noChangeAspect="1"/>
            </wp:cNvGraphicFramePr>
            <a:graphic>
              <a:graphicData uri="http://schemas.openxmlformats.org/drawingml/2006/picture">
                <pic:pic>
                  <pic:nvPicPr>
                    <pic:cNvPr id="0" name="sir_bologna.png"/>
                    <pic:cNvPicPr/>
                  </pic:nvPicPr>
                  <pic:blipFill>
                    <a:blip r:embed="rId16"/>
                    <a:stretch>
                      <a:fillRect/>
                    </a:stretch>
                  </pic:blipFill>
                  <pic:spPr>
                    <a:xfrm>
                      <a:off x="0" y="0"/>
                      <a:ext cx="5029200" cy="3733640"/>
                    </a:xfrm>
                    <a:prstGeom prst="rect"/>
                  </pic:spPr>
                </pic:pic>
              </a:graphicData>
            </a:graphic>
          </wp:inline>
        </w:drawing>
      </w:r>
    </w:p>
    <w:p/>
    <w:p>
      <w:r>
        <w:br w:type="page"/>
      </w:r>
    </w:p>
    <w:p>
      <w:pPr>
        <w:pStyle w:val="Heading1"/>
      </w:pPr>
      <w:r>
        <w:t>6. Discussion</w:t>
      </w:r>
    </w:p>
    <w:p>
      <w:pPr>
        <w:pStyle w:val="Heading3"/>
      </w:pPr>
      <w:r>
        <w:t>Temporal Patterns:</w:t>
      </w:r>
    </w:p>
    <w:p>
      <w:r>
        <w:t>Results show significant temporal variation in beta throughout 2022. The highest beta values were observed in January (Omicron wave) and summer months (summer wave), while the lowest values were recorded in February and August, correlating with reduced social contacts.</w:t>
      </w:r>
    </w:p>
    <w:p>
      <w:pPr>
        <w:pStyle w:val="Heading3"/>
      </w:pPr>
      <w:r>
        <w:t>Inter-City Differences:</w:t>
      </w:r>
    </w:p>
    <w:p>
      <w:r>
        <w:t>The highest mean R0 belongs to Bolzano (2.37) and the lowest to Cuneo and Lecco (1.24). Northern Italian cities (Veneto, Lombardy) generally exhibit higher R0 than southern cities.</w:t>
      </w:r>
    </w:p>
    <w:p>
      <w:pPr>
        <w:pStyle w:val="Heading3"/>
      </w:pPr>
      <w:r>
        <w:t>Infection Rates:</w:t>
      </w:r>
    </w:p>
    <w:p>
      <w:r>
        <w:t>The highest infection rates (proportion of infected population) were observed in Padova (55.3%) and Rimini (54.9%), while the lowest rates were in Cosenza (26.1%) and Sassari (27.3%).</w:t>
      </w:r>
    </w:p>
    <w:p>
      <w:r>
        <w:br w:type="page"/>
      </w:r>
    </w:p>
    <w:p>
      <w:pPr>
        <w:pStyle w:val="Heading1"/>
      </w:pPr>
      <w:r>
        <w:t>7. Conclusions</w:t>
      </w:r>
    </w:p>
    <w:p>
      <w:r>
        <w:t>The SIR model with time-varying beta and 30-day piecewise fitting demonstrated excellent performance in fitting real data from 107 Italian provinces. Key findings:</w:t>
      </w:r>
    </w:p>
    <w:p>
      <w:pPr>
        <w:pStyle w:val="ListBullet"/>
      </w:pPr>
      <w:r>
        <w:t>The SIR model was successfully fitted to all 107 cities with very low error</w:t>
      </w:r>
    </w:p>
    <w:p>
      <w:pPr>
        <w:pStyle w:val="ListBullet"/>
      </w:pPr>
      <w:r>
        <w:t>Total infections in 2022: 24,719,382</w:t>
      </w:r>
    </w:p>
    <w:p>
      <w:pPr>
        <w:pStyle w:val="ListBullet"/>
      </w:pPr>
      <w:r>
        <w:t>Average R0 across all cities: 1.64</w:t>
      </w:r>
    </w:p>
    <w:p>
      <w:pPr>
        <w:pStyle w:val="ListBullet"/>
      </w:pPr>
      <w:r>
        <w:t>Beta exhibits significant temporal variation (impact of waves and public health measures)</w:t>
      </w:r>
    </w:p>
    <w:p>
      <w:pPr>
        <w:pStyle w:val="ListBullet"/>
      </w:pPr>
      <w:r>
        <w:t>Northern Italian cities generally have higher R0 values</w:t>
      </w:r>
    </w:p>
    <w:p>
      <w:pPr>
        <w:pStyle w:val="ListBullet"/>
      </w:pPr>
      <w:r>
        <w:t>Piecewise fitting with Differential Evolution produced optimal results</w:t>
      </w:r>
    </w:p>
    <w:p>
      <w:pPr>
        <w:pStyle w:val="ListBullet"/>
      </w:pPr>
      <w:r>
        <w:t>Recommendation: Combine SIR with CGP for inter-city transmission modeling</w:t>
      </w:r>
    </w:p>
    <w:p>
      <w:r>
        <w:br w:type="page"/>
      </w:r>
    </w:p>
    <w:p>
      <w:pPr>
        <w:pStyle w:val="Heading1"/>
      </w:pPr>
      <w:r>
        <w:t>Appendix: Full Results Table (107 Cities)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4057" w:val="clear"/>
          </w:tcPr>
          <w:p>
            <w:pPr>
              <w:jc w:val="center"/>
            </w:pPr>
            <w:r>
              <w:rPr>
                <w:b/>
                <w:color w:val="FFFFFF"/>
                <w:sz w:val="18"/>
              </w:rPr>
              <w:t>#</w:t>
            </w:r>
          </w:p>
        </w:tc>
        <w:tc>
          <w:tcPr>
            <w:tcW w:type="dxa" w:w="1234"/>
            <w:shd w:fill="2E4057" w:val="clear"/>
          </w:tcPr>
          <w:p>
            <w:pPr>
              <w:jc w:val="center"/>
            </w:pPr>
            <w:r>
              <w:rPr>
                <w:b/>
                <w:color w:val="FFFFFF"/>
                <w:sz w:val="18"/>
              </w:rPr>
              <w:t>City</w:t>
            </w:r>
          </w:p>
        </w:tc>
        <w:tc>
          <w:tcPr>
            <w:tcW w:type="dxa" w:w="1234"/>
            <w:shd w:fill="2E4057" w:val="clear"/>
          </w:tcPr>
          <w:p>
            <w:pPr>
              <w:jc w:val="center"/>
            </w:pPr>
            <w:r>
              <w:rPr>
                <w:b/>
                <w:color w:val="FFFFFF"/>
                <w:sz w:val="18"/>
              </w:rPr>
              <w:t>Population</w:t>
            </w:r>
          </w:p>
        </w:tc>
        <w:tc>
          <w:tcPr>
            <w:tcW w:type="dxa" w:w="1234"/>
            <w:shd w:fill="2E4057" w:val="clear"/>
          </w:tcPr>
          <w:p>
            <w:pPr>
              <w:jc w:val="center"/>
            </w:pPr>
            <w:r>
              <w:rPr>
                <w:b/>
                <w:color w:val="FFFFFF"/>
                <w:sz w:val="18"/>
              </w:rPr>
              <w:t>Cases</w:t>
            </w:r>
          </w:p>
        </w:tc>
        <w:tc>
          <w:tcPr>
            <w:tcW w:type="dxa" w:w="1234"/>
            <w:shd w:fill="2E4057" w:val="clear"/>
          </w:tcPr>
          <w:p>
            <w:pPr>
              <w:jc w:val="center"/>
            </w:pPr>
            <w:r>
              <w:rPr>
                <w:b/>
                <w:color w:val="FFFFFF"/>
                <w:sz w:val="18"/>
              </w:rPr>
              <w:t>Rate (%)</w:t>
            </w:r>
          </w:p>
        </w:tc>
        <w:tc>
          <w:tcPr>
            <w:tcW w:type="dxa" w:w="1234"/>
            <w:shd w:fill="2E4057" w:val="clear"/>
          </w:tcPr>
          <w:p>
            <w:pPr>
              <w:jc w:val="center"/>
            </w:pPr>
            <w:r>
              <w:rPr>
                <w:b/>
                <w:color w:val="FFFFFF"/>
                <w:sz w:val="18"/>
              </w:rPr>
              <w:t>Beta</w:t>
            </w:r>
          </w:p>
        </w:tc>
        <w:tc>
          <w:tcPr>
            <w:tcW w:type="dxa" w:w="1234"/>
            <w:shd w:fill="2E4057" w:val="clear"/>
          </w:tcPr>
          <w:p>
            <w:pPr>
              <w:jc w:val="center"/>
            </w:pPr>
            <w:r>
              <w:rPr>
                <w:b/>
                <w:color w:val="FFFFFF"/>
                <w:sz w:val="18"/>
              </w:rPr>
              <w:t>R0</w:t>
            </w:r>
          </w:p>
        </w:tc>
      </w:tr>
      <w:tr>
        <w:tc>
          <w:tcPr>
            <w:tcW w:type="dxa" w:w="1234"/>
          </w:tcPr>
          <w:p>
            <w:pPr>
              <w:jc w:val="center"/>
            </w:pPr>
            <w:r>
              <w:rPr>
                <w:sz w:val="16"/>
              </w:rPr>
              <w:t>1</w:t>
            </w:r>
          </w:p>
        </w:tc>
        <w:tc>
          <w:tcPr>
            <w:tcW w:type="dxa" w:w="1234"/>
          </w:tcPr>
          <w:p>
            <w:pPr>
              <w:jc w:val="center"/>
            </w:pPr>
            <w:r>
              <w:rPr>
                <w:sz w:val="16"/>
              </w:rPr>
              <w:t>Roma</w:t>
            </w:r>
          </w:p>
        </w:tc>
        <w:tc>
          <w:tcPr>
            <w:tcW w:type="dxa" w:w="1234"/>
          </w:tcPr>
          <w:p>
            <w:pPr>
              <w:jc w:val="center"/>
            </w:pPr>
            <w:r>
              <w:rPr>
                <w:sz w:val="16"/>
              </w:rPr>
              <w:t>4,350,000</w:t>
            </w:r>
          </w:p>
        </w:tc>
        <w:tc>
          <w:tcPr>
            <w:tcW w:type="dxa" w:w="1234"/>
          </w:tcPr>
          <w:p>
            <w:pPr>
              <w:jc w:val="center"/>
            </w:pPr>
            <w:r>
              <w:rPr>
                <w:sz w:val="16"/>
              </w:rPr>
              <w:t>1,712,885</w:t>
            </w:r>
          </w:p>
        </w:tc>
        <w:tc>
          <w:tcPr>
            <w:tcW w:type="dxa" w:w="1234"/>
          </w:tcPr>
          <w:p>
            <w:pPr>
              <w:jc w:val="center"/>
            </w:pPr>
            <w:r>
              <w:rPr>
                <w:sz w:val="16"/>
              </w:rPr>
              <w:t>39.4</w:t>
            </w:r>
          </w:p>
        </w:tc>
        <w:tc>
          <w:tcPr>
            <w:tcW w:type="dxa" w:w="1234"/>
          </w:tcPr>
          <w:p>
            <w:pPr>
              <w:jc w:val="center"/>
            </w:pPr>
            <w:r>
              <w:rPr>
                <w:sz w:val="16"/>
              </w:rPr>
              <w:t>0.1061</w:t>
            </w:r>
          </w:p>
        </w:tc>
        <w:tc>
          <w:tcPr>
            <w:tcW w:type="dxa" w:w="1234"/>
          </w:tcPr>
          <w:p>
            <w:pPr>
              <w:jc w:val="center"/>
            </w:pPr>
            <w:r>
              <w:rPr>
                <w:sz w:val="16"/>
              </w:rPr>
              <w:t>1.52</w:t>
            </w:r>
          </w:p>
        </w:tc>
      </w:tr>
      <w:tr>
        <w:tc>
          <w:tcPr>
            <w:tcW w:type="dxa" w:w="1234"/>
          </w:tcPr>
          <w:p>
            <w:pPr>
              <w:jc w:val="center"/>
            </w:pPr>
            <w:r>
              <w:rPr>
                <w:sz w:val="16"/>
              </w:rPr>
              <w:t>2</w:t>
            </w:r>
          </w:p>
        </w:tc>
        <w:tc>
          <w:tcPr>
            <w:tcW w:type="dxa" w:w="1234"/>
          </w:tcPr>
          <w:p>
            <w:pPr>
              <w:jc w:val="center"/>
            </w:pPr>
            <w:r>
              <w:rPr>
                <w:sz w:val="16"/>
              </w:rPr>
              <w:t>Milano</w:t>
            </w:r>
          </w:p>
        </w:tc>
        <w:tc>
          <w:tcPr>
            <w:tcW w:type="dxa" w:w="1234"/>
          </w:tcPr>
          <w:p>
            <w:pPr>
              <w:jc w:val="center"/>
            </w:pPr>
            <w:r>
              <w:rPr>
                <w:sz w:val="16"/>
              </w:rPr>
              <w:t>3,250,000</w:t>
            </w:r>
          </w:p>
        </w:tc>
        <w:tc>
          <w:tcPr>
            <w:tcW w:type="dxa" w:w="1234"/>
          </w:tcPr>
          <w:p>
            <w:pPr>
              <w:jc w:val="center"/>
            </w:pPr>
            <w:r>
              <w:rPr>
                <w:sz w:val="16"/>
              </w:rPr>
              <w:t>1,302,470</w:t>
            </w:r>
          </w:p>
        </w:tc>
        <w:tc>
          <w:tcPr>
            <w:tcW w:type="dxa" w:w="1234"/>
          </w:tcPr>
          <w:p>
            <w:pPr>
              <w:jc w:val="center"/>
            </w:pPr>
            <w:r>
              <w:rPr>
                <w:sz w:val="16"/>
              </w:rPr>
              <w:t>40.1</w:t>
            </w:r>
          </w:p>
        </w:tc>
        <w:tc>
          <w:tcPr>
            <w:tcW w:type="dxa" w:w="1234"/>
          </w:tcPr>
          <w:p>
            <w:pPr>
              <w:jc w:val="center"/>
            </w:pPr>
            <w:r>
              <w:rPr>
                <w:sz w:val="16"/>
              </w:rPr>
              <w:t>0.0985</w:t>
            </w:r>
          </w:p>
        </w:tc>
        <w:tc>
          <w:tcPr>
            <w:tcW w:type="dxa" w:w="1234"/>
          </w:tcPr>
          <w:p>
            <w:pPr>
              <w:jc w:val="center"/>
            </w:pPr>
            <w:r>
              <w:rPr>
                <w:sz w:val="16"/>
              </w:rPr>
              <w:t>1.41</w:t>
            </w:r>
          </w:p>
        </w:tc>
      </w:tr>
      <w:tr>
        <w:tc>
          <w:tcPr>
            <w:tcW w:type="dxa" w:w="1234"/>
          </w:tcPr>
          <w:p>
            <w:pPr>
              <w:jc w:val="center"/>
            </w:pPr>
            <w:r>
              <w:rPr>
                <w:sz w:val="16"/>
              </w:rPr>
              <w:t>3</w:t>
            </w:r>
          </w:p>
        </w:tc>
        <w:tc>
          <w:tcPr>
            <w:tcW w:type="dxa" w:w="1234"/>
          </w:tcPr>
          <w:p>
            <w:pPr>
              <w:jc w:val="center"/>
            </w:pPr>
            <w:r>
              <w:rPr>
                <w:sz w:val="16"/>
              </w:rPr>
              <w:t>Napoli</w:t>
            </w:r>
          </w:p>
        </w:tc>
        <w:tc>
          <w:tcPr>
            <w:tcW w:type="dxa" w:w="1234"/>
          </w:tcPr>
          <w:p>
            <w:pPr>
              <w:jc w:val="center"/>
            </w:pPr>
            <w:r>
              <w:rPr>
                <w:sz w:val="16"/>
              </w:rPr>
              <w:t>3,100,000</w:t>
            </w:r>
          </w:p>
        </w:tc>
        <w:tc>
          <w:tcPr>
            <w:tcW w:type="dxa" w:w="1234"/>
          </w:tcPr>
          <w:p>
            <w:pPr>
              <w:jc w:val="center"/>
            </w:pPr>
            <w:r>
              <w:rPr>
                <w:sz w:val="16"/>
              </w:rPr>
              <w:t>1,274,467</w:t>
            </w:r>
          </w:p>
        </w:tc>
        <w:tc>
          <w:tcPr>
            <w:tcW w:type="dxa" w:w="1234"/>
          </w:tcPr>
          <w:p>
            <w:pPr>
              <w:jc w:val="center"/>
            </w:pPr>
            <w:r>
              <w:rPr>
                <w:sz w:val="16"/>
              </w:rPr>
              <w:t>41.1</w:t>
            </w:r>
          </w:p>
        </w:tc>
        <w:tc>
          <w:tcPr>
            <w:tcW w:type="dxa" w:w="1234"/>
          </w:tcPr>
          <w:p>
            <w:pPr>
              <w:jc w:val="center"/>
            </w:pPr>
            <w:r>
              <w:rPr>
                <w:sz w:val="16"/>
              </w:rPr>
              <w:t>0.1494</w:t>
            </w:r>
          </w:p>
        </w:tc>
        <w:tc>
          <w:tcPr>
            <w:tcW w:type="dxa" w:w="1234"/>
          </w:tcPr>
          <w:p>
            <w:pPr>
              <w:jc w:val="center"/>
            </w:pPr>
            <w:r>
              <w:rPr>
                <w:sz w:val="16"/>
              </w:rPr>
              <w:t>2.13</w:t>
            </w:r>
          </w:p>
        </w:tc>
      </w:tr>
      <w:tr>
        <w:tc>
          <w:tcPr>
            <w:tcW w:type="dxa" w:w="1234"/>
          </w:tcPr>
          <w:p>
            <w:pPr>
              <w:jc w:val="center"/>
            </w:pPr>
            <w:r>
              <w:rPr>
                <w:sz w:val="16"/>
              </w:rPr>
              <w:t>4</w:t>
            </w:r>
          </w:p>
        </w:tc>
        <w:tc>
          <w:tcPr>
            <w:tcW w:type="dxa" w:w="1234"/>
          </w:tcPr>
          <w:p>
            <w:pPr>
              <w:jc w:val="center"/>
            </w:pPr>
            <w:r>
              <w:rPr>
                <w:sz w:val="16"/>
              </w:rPr>
              <w:t>Torino</w:t>
            </w:r>
          </w:p>
        </w:tc>
        <w:tc>
          <w:tcPr>
            <w:tcW w:type="dxa" w:w="1234"/>
          </w:tcPr>
          <w:p>
            <w:pPr>
              <w:jc w:val="center"/>
            </w:pPr>
            <w:r>
              <w:rPr>
                <w:sz w:val="16"/>
              </w:rPr>
              <w:t>2,250,000</w:t>
            </w:r>
          </w:p>
        </w:tc>
        <w:tc>
          <w:tcPr>
            <w:tcW w:type="dxa" w:w="1234"/>
          </w:tcPr>
          <w:p>
            <w:pPr>
              <w:jc w:val="center"/>
            </w:pPr>
            <w:r>
              <w:rPr>
                <w:sz w:val="16"/>
              </w:rPr>
              <w:t>904,465</w:t>
            </w:r>
          </w:p>
        </w:tc>
        <w:tc>
          <w:tcPr>
            <w:tcW w:type="dxa" w:w="1234"/>
          </w:tcPr>
          <w:p>
            <w:pPr>
              <w:jc w:val="center"/>
            </w:pPr>
            <w:r>
              <w:rPr>
                <w:sz w:val="16"/>
              </w:rPr>
              <w:t>40.2</w:t>
            </w:r>
          </w:p>
        </w:tc>
        <w:tc>
          <w:tcPr>
            <w:tcW w:type="dxa" w:w="1234"/>
          </w:tcPr>
          <w:p>
            <w:pPr>
              <w:jc w:val="center"/>
            </w:pPr>
            <w:r>
              <w:rPr>
                <w:sz w:val="16"/>
              </w:rPr>
              <w:t>0.1287</w:t>
            </w:r>
          </w:p>
        </w:tc>
        <w:tc>
          <w:tcPr>
            <w:tcW w:type="dxa" w:w="1234"/>
          </w:tcPr>
          <w:p>
            <w:pPr>
              <w:jc w:val="center"/>
            </w:pPr>
            <w:r>
              <w:rPr>
                <w:sz w:val="16"/>
              </w:rPr>
              <w:t>1.84</w:t>
            </w:r>
          </w:p>
        </w:tc>
      </w:tr>
      <w:tr>
        <w:tc>
          <w:tcPr>
            <w:tcW w:type="dxa" w:w="1234"/>
          </w:tcPr>
          <w:p>
            <w:pPr>
              <w:jc w:val="center"/>
            </w:pPr>
            <w:r>
              <w:rPr>
                <w:sz w:val="16"/>
              </w:rPr>
              <w:t>5</w:t>
            </w:r>
          </w:p>
        </w:tc>
        <w:tc>
          <w:tcPr>
            <w:tcW w:type="dxa" w:w="1234"/>
          </w:tcPr>
          <w:p>
            <w:pPr>
              <w:jc w:val="center"/>
            </w:pPr>
            <w:r>
              <w:rPr>
                <w:sz w:val="16"/>
              </w:rPr>
              <w:t>Padova</w:t>
            </w:r>
          </w:p>
        </w:tc>
        <w:tc>
          <w:tcPr>
            <w:tcW w:type="dxa" w:w="1234"/>
          </w:tcPr>
          <w:p>
            <w:pPr>
              <w:jc w:val="center"/>
            </w:pPr>
            <w:r>
              <w:rPr>
                <w:sz w:val="16"/>
              </w:rPr>
              <w:t>940,000</w:t>
            </w:r>
          </w:p>
        </w:tc>
        <w:tc>
          <w:tcPr>
            <w:tcW w:type="dxa" w:w="1234"/>
          </w:tcPr>
          <w:p>
            <w:pPr>
              <w:jc w:val="center"/>
            </w:pPr>
            <w:r>
              <w:rPr>
                <w:sz w:val="16"/>
              </w:rPr>
              <w:t>519,692</w:t>
            </w:r>
          </w:p>
        </w:tc>
        <w:tc>
          <w:tcPr>
            <w:tcW w:type="dxa" w:w="1234"/>
          </w:tcPr>
          <w:p>
            <w:pPr>
              <w:jc w:val="center"/>
            </w:pPr>
            <w:r>
              <w:rPr>
                <w:sz w:val="16"/>
              </w:rPr>
              <w:t>55.3</w:t>
            </w:r>
          </w:p>
        </w:tc>
        <w:tc>
          <w:tcPr>
            <w:tcW w:type="dxa" w:w="1234"/>
          </w:tcPr>
          <w:p>
            <w:pPr>
              <w:jc w:val="center"/>
            </w:pPr>
            <w:r>
              <w:rPr>
                <w:sz w:val="16"/>
              </w:rPr>
              <w:t>0.1345</w:t>
            </w:r>
          </w:p>
        </w:tc>
        <w:tc>
          <w:tcPr>
            <w:tcW w:type="dxa" w:w="1234"/>
          </w:tcPr>
          <w:p>
            <w:pPr>
              <w:jc w:val="center"/>
            </w:pPr>
            <w:r>
              <w:rPr>
                <w:sz w:val="16"/>
              </w:rPr>
              <w:t>1.92</w:t>
            </w:r>
          </w:p>
        </w:tc>
      </w:tr>
      <w:tr>
        <w:tc>
          <w:tcPr>
            <w:tcW w:type="dxa" w:w="1234"/>
          </w:tcPr>
          <w:p>
            <w:pPr>
              <w:jc w:val="center"/>
            </w:pPr>
            <w:r>
              <w:rPr>
                <w:sz w:val="16"/>
              </w:rPr>
              <w:t>6</w:t>
            </w:r>
          </w:p>
        </w:tc>
        <w:tc>
          <w:tcPr>
            <w:tcW w:type="dxa" w:w="1234"/>
          </w:tcPr>
          <w:p>
            <w:pPr>
              <w:jc w:val="center"/>
            </w:pPr>
            <w:r>
              <w:rPr>
                <w:sz w:val="16"/>
              </w:rPr>
              <w:t>Brescia</w:t>
            </w:r>
          </w:p>
        </w:tc>
        <w:tc>
          <w:tcPr>
            <w:tcW w:type="dxa" w:w="1234"/>
          </w:tcPr>
          <w:p>
            <w:pPr>
              <w:jc w:val="center"/>
            </w:pPr>
            <w:r>
              <w:rPr>
                <w:sz w:val="16"/>
              </w:rPr>
              <w:t>1,265,000</w:t>
            </w:r>
          </w:p>
        </w:tc>
        <w:tc>
          <w:tcPr>
            <w:tcW w:type="dxa" w:w="1234"/>
          </w:tcPr>
          <w:p>
            <w:pPr>
              <w:jc w:val="center"/>
            </w:pPr>
            <w:r>
              <w:rPr>
                <w:sz w:val="16"/>
              </w:rPr>
              <w:t>513,723</w:t>
            </w:r>
          </w:p>
        </w:tc>
        <w:tc>
          <w:tcPr>
            <w:tcW w:type="dxa" w:w="1234"/>
          </w:tcPr>
          <w:p>
            <w:pPr>
              <w:jc w:val="center"/>
            </w:pPr>
            <w:r>
              <w:rPr>
                <w:sz w:val="16"/>
              </w:rPr>
              <w:t>40.6</w:t>
            </w:r>
          </w:p>
        </w:tc>
        <w:tc>
          <w:tcPr>
            <w:tcW w:type="dxa" w:w="1234"/>
          </w:tcPr>
          <w:p>
            <w:pPr>
              <w:jc w:val="center"/>
            </w:pPr>
            <w:r>
              <w:rPr>
                <w:sz w:val="16"/>
              </w:rPr>
              <w:t>0.1417</w:t>
            </w:r>
          </w:p>
        </w:tc>
        <w:tc>
          <w:tcPr>
            <w:tcW w:type="dxa" w:w="1234"/>
          </w:tcPr>
          <w:p>
            <w:pPr>
              <w:jc w:val="center"/>
            </w:pPr>
            <w:r>
              <w:rPr>
                <w:sz w:val="16"/>
              </w:rPr>
              <w:t>2.02</w:t>
            </w:r>
          </w:p>
        </w:tc>
      </w:tr>
      <w:tr>
        <w:tc>
          <w:tcPr>
            <w:tcW w:type="dxa" w:w="1234"/>
          </w:tcPr>
          <w:p>
            <w:pPr>
              <w:jc w:val="center"/>
            </w:pPr>
            <w:r>
              <w:rPr>
                <w:sz w:val="16"/>
              </w:rPr>
              <w:t>7</w:t>
            </w:r>
          </w:p>
        </w:tc>
        <w:tc>
          <w:tcPr>
            <w:tcW w:type="dxa" w:w="1234"/>
          </w:tcPr>
          <w:p>
            <w:pPr>
              <w:jc w:val="center"/>
            </w:pPr>
            <w:r>
              <w:rPr>
                <w:sz w:val="16"/>
              </w:rPr>
              <w:t>Bari</w:t>
            </w:r>
          </w:p>
        </w:tc>
        <w:tc>
          <w:tcPr>
            <w:tcW w:type="dxa" w:w="1234"/>
          </w:tcPr>
          <w:p>
            <w:pPr>
              <w:jc w:val="center"/>
            </w:pPr>
            <w:r>
              <w:rPr>
                <w:sz w:val="16"/>
              </w:rPr>
              <w:t>1,250,000</w:t>
            </w:r>
          </w:p>
        </w:tc>
        <w:tc>
          <w:tcPr>
            <w:tcW w:type="dxa" w:w="1234"/>
          </w:tcPr>
          <w:p>
            <w:pPr>
              <w:jc w:val="center"/>
            </w:pPr>
            <w:r>
              <w:rPr>
                <w:sz w:val="16"/>
              </w:rPr>
              <w:t>511,224</w:t>
            </w:r>
          </w:p>
        </w:tc>
        <w:tc>
          <w:tcPr>
            <w:tcW w:type="dxa" w:w="1234"/>
          </w:tcPr>
          <w:p>
            <w:pPr>
              <w:jc w:val="center"/>
            </w:pPr>
            <w:r>
              <w:rPr>
                <w:sz w:val="16"/>
              </w:rPr>
              <w:t>40.9</w:t>
            </w:r>
          </w:p>
        </w:tc>
        <w:tc>
          <w:tcPr>
            <w:tcW w:type="dxa" w:w="1234"/>
          </w:tcPr>
          <w:p>
            <w:pPr>
              <w:jc w:val="center"/>
            </w:pPr>
            <w:r>
              <w:rPr>
                <w:sz w:val="16"/>
              </w:rPr>
              <w:t>0.0994</w:t>
            </w:r>
          </w:p>
        </w:tc>
        <w:tc>
          <w:tcPr>
            <w:tcW w:type="dxa" w:w="1234"/>
          </w:tcPr>
          <w:p>
            <w:pPr>
              <w:jc w:val="center"/>
            </w:pPr>
            <w:r>
              <w:rPr>
                <w:sz w:val="16"/>
              </w:rPr>
              <w:t>1.42</w:t>
            </w:r>
          </w:p>
        </w:tc>
      </w:tr>
      <w:tr>
        <w:tc>
          <w:tcPr>
            <w:tcW w:type="dxa" w:w="1234"/>
          </w:tcPr>
          <w:p>
            <w:pPr>
              <w:jc w:val="center"/>
            </w:pPr>
            <w:r>
              <w:rPr>
                <w:sz w:val="16"/>
              </w:rPr>
              <w:t>8</w:t>
            </w:r>
          </w:p>
        </w:tc>
        <w:tc>
          <w:tcPr>
            <w:tcW w:type="dxa" w:w="1234"/>
          </w:tcPr>
          <w:p>
            <w:pPr>
              <w:jc w:val="center"/>
            </w:pPr>
            <w:r>
              <w:rPr>
                <w:sz w:val="16"/>
              </w:rPr>
              <w:t>Bologna</w:t>
            </w:r>
          </w:p>
        </w:tc>
        <w:tc>
          <w:tcPr>
            <w:tcW w:type="dxa" w:w="1234"/>
          </w:tcPr>
          <w:p>
            <w:pPr>
              <w:jc w:val="center"/>
            </w:pPr>
            <w:r>
              <w:rPr>
                <w:sz w:val="16"/>
              </w:rPr>
              <w:t>1,020,000</w:t>
            </w:r>
          </w:p>
        </w:tc>
        <w:tc>
          <w:tcPr>
            <w:tcW w:type="dxa" w:w="1234"/>
          </w:tcPr>
          <w:p>
            <w:pPr>
              <w:jc w:val="center"/>
            </w:pPr>
            <w:r>
              <w:rPr>
                <w:sz w:val="16"/>
              </w:rPr>
              <w:t>476,638</w:t>
            </w:r>
          </w:p>
        </w:tc>
        <w:tc>
          <w:tcPr>
            <w:tcW w:type="dxa" w:w="1234"/>
          </w:tcPr>
          <w:p>
            <w:pPr>
              <w:jc w:val="center"/>
            </w:pPr>
            <w:r>
              <w:rPr>
                <w:sz w:val="16"/>
              </w:rPr>
              <w:t>46.7</w:t>
            </w:r>
          </w:p>
        </w:tc>
        <w:tc>
          <w:tcPr>
            <w:tcW w:type="dxa" w:w="1234"/>
          </w:tcPr>
          <w:p>
            <w:pPr>
              <w:jc w:val="center"/>
            </w:pPr>
            <w:r>
              <w:rPr>
                <w:sz w:val="16"/>
              </w:rPr>
              <w:t>0.1139</w:t>
            </w:r>
          </w:p>
        </w:tc>
        <w:tc>
          <w:tcPr>
            <w:tcW w:type="dxa" w:w="1234"/>
          </w:tcPr>
          <w:p>
            <w:pPr>
              <w:jc w:val="center"/>
            </w:pPr>
            <w:r>
              <w:rPr>
                <w:sz w:val="16"/>
              </w:rPr>
              <w:t>1.63</w:t>
            </w:r>
          </w:p>
        </w:tc>
      </w:tr>
      <w:tr>
        <w:tc>
          <w:tcPr>
            <w:tcW w:type="dxa" w:w="1234"/>
          </w:tcPr>
          <w:p>
            <w:pPr>
              <w:jc w:val="center"/>
            </w:pPr>
            <w:r>
              <w:rPr>
                <w:sz w:val="16"/>
              </w:rPr>
              <w:t>9</w:t>
            </w:r>
          </w:p>
        </w:tc>
        <w:tc>
          <w:tcPr>
            <w:tcW w:type="dxa" w:w="1234"/>
          </w:tcPr>
          <w:p>
            <w:pPr>
              <w:jc w:val="center"/>
            </w:pPr>
            <w:r>
              <w:rPr>
                <w:sz w:val="16"/>
              </w:rPr>
              <w:t>Treviso</w:t>
            </w:r>
          </w:p>
        </w:tc>
        <w:tc>
          <w:tcPr>
            <w:tcW w:type="dxa" w:w="1234"/>
          </w:tcPr>
          <w:p>
            <w:pPr>
              <w:jc w:val="center"/>
            </w:pPr>
            <w:r>
              <w:rPr>
                <w:sz w:val="16"/>
              </w:rPr>
              <w:t>890,000</w:t>
            </w:r>
          </w:p>
        </w:tc>
        <w:tc>
          <w:tcPr>
            <w:tcW w:type="dxa" w:w="1234"/>
          </w:tcPr>
          <w:p>
            <w:pPr>
              <w:jc w:val="center"/>
            </w:pPr>
            <w:r>
              <w:rPr>
                <w:sz w:val="16"/>
              </w:rPr>
              <w:t>474,960</w:t>
            </w:r>
          </w:p>
        </w:tc>
        <w:tc>
          <w:tcPr>
            <w:tcW w:type="dxa" w:w="1234"/>
          </w:tcPr>
          <w:p>
            <w:pPr>
              <w:jc w:val="center"/>
            </w:pPr>
            <w:r>
              <w:rPr>
                <w:sz w:val="16"/>
              </w:rPr>
              <w:t>53.4</w:t>
            </w:r>
          </w:p>
        </w:tc>
        <w:tc>
          <w:tcPr>
            <w:tcW w:type="dxa" w:w="1234"/>
          </w:tcPr>
          <w:p>
            <w:pPr>
              <w:jc w:val="center"/>
            </w:pPr>
            <w:r>
              <w:rPr>
                <w:sz w:val="16"/>
              </w:rPr>
              <w:t>0.147</w:t>
            </w:r>
          </w:p>
        </w:tc>
        <w:tc>
          <w:tcPr>
            <w:tcW w:type="dxa" w:w="1234"/>
          </w:tcPr>
          <w:p>
            <w:pPr>
              <w:jc w:val="center"/>
            </w:pPr>
            <w:r>
              <w:rPr>
                <w:sz w:val="16"/>
              </w:rPr>
              <w:t>2.1</w:t>
            </w:r>
          </w:p>
        </w:tc>
      </w:tr>
      <w:tr>
        <w:tc>
          <w:tcPr>
            <w:tcW w:type="dxa" w:w="1234"/>
          </w:tcPr>
          <w:p>
            <w:pPr>
              <w:jc w:val="center"/>
            </w:pPr>
            <w:r>
              <w:rPr>
                <w:sz w:val="16"/>
              </w:rPr>
              <w:t>10</w:t>
            </w:r>
          </w:p>
        </w:tc>
        <w:tc>
          <w:tcPr>
            <w:tcW w:type="dxa" w:w="1234"/>
          </w:tcPr>
          <w:p>
            <w:pPr>
              <w:jc w:val="center"/>
            </w:pPr>
            <w:r>
              <w:rPr>
                <w:sz w:val="16"/>
              </w:rPr>
              <w:t>Vicenza</w:t>
            </w:r>
          </w:p>
        </w:tc>
        <w:tc>
          <w:tcPr>
            <w:tcW w:type="dxa" w:w="1234"/>
          </w:tcPr>
          <w:p>
            <w:pPr>
              <w:jc w:val="center"/>
            </w:pPr>
            <w:r>
              <w:rPr>
                <w:sz w:val="16"/>
              </w:rPr>
              <w:t>860,000</w:t>
            </w:r>
          </w:p>
        </w:tc>
        <w:tc>
          <w:tcPr>
            <w:tcW w:type="dxa" w:w="1234"/>
          </w:tcPr>
          <w:p>
            <w:pPr>
              <w:jc w:val="center"/>
            </w:pPr>
            <w:r>
              <w:rPr>
                <w:sz w:val="16"/>
              </w:rPr>
              <w:t>469,932</w:t>
            </w:r>
          </w:p>
        </w:tc>
        <w:tc>
          <w:tcPr>
            <w:tcW w:type="dxa" w:w="1234"/>
          </w:tcPr>
          <w:p>
            <w:pPr>
              <w:jc w:val="center"/>
            </w:pPr>
            <w:r>
              <w:rPr>
                <w:sz w:val="16"/>
              </w:rPr>
              <w:t>54.6</w:t>
            </w:r>
          </w:p>
        </w:tc>
        <w:tc>
          <w:tcPr>
            <w:tcW w:type="dxa" w:w="1234"/>
          </w:tcPr>
          <w:p>
            <w:pPr>
              <w:jc w:val="center"/>
            </w:pPr>
            <w:r>
              <w:rPr>
                <w:sz w:val="16"/>
              </w:rPr>
              <w:t>0.1231</w:t>
            </w:r>
          </w:p>
        </w:tc>
        <w:tc>
          <w:tcPr>
            <w:tcW w:type="dxa" w:w="1234"/>
          </w:tcPr>
          <w:p>
            <w:pPr>
              <w:jc w:val="center"/>
            </w:pPr>
            <w:r>
              <w:rPr>
                <w:sz w:val="16"/>
              </w:rPr>
              <w:t>1.76</w:t>
            </w:r>
          </w:p>
        </w:tc>
      </w:tr>
      <w:tr>
        <w:tc>
          <w:tcPr>
            <w:tcW w:type="dxa" w:w="1234"/>
          </w:tcPr>
          <w:p>
            <w:pPr>
              <w:jc w:val="center"/>
            </w:pPr>
            <w:r>
              <w:rPr>
                <w:sz w:val="16"/>
              </w:rPr>
              <w:t>11</w:t>
            </w:r>
          </w:p>
        </w:tc>
        <w:tc>
          <w:tcPr>
            <w:tcW w:type="dxa" w:w="1234"/>
          </w:tcPr>
          <w:p>
            <w:pPr>
              <w:jc w:val="center"/>
            </w:pPr>
            <w:r>
              <w:rPr>
                <w:sz w:val="16"/>
              </w:rPr>
              <w:t>Verona</w:t>
            </w:r>
          </w:p>
        </w:tc>
        <w:tc>
          <w:tcPr>
            <w:tcW w:type="dxa" w:w="1234"/>
          </w:tcPr>
          <w:p>
            <w:pPr>
              <w:jc w:val="center"/>
            </w:pPr>
            <w:r>
              <w:rPr>
                <w:sz w:val="16"/>
              </w:rPr>
              <w:t>930,000</w:t>
            </w:r>
          </w:p>
        </w:tc>
        <w:tc>
          <w:tcPr>
            <w:tcW w:type="dxa" w:w="1234"/>
          </w:tcPr>
          <w:p>
            <w:pPr>
              <w:jc w:val="center"/>
            </w:pPr>
            <w:r>
              <w:rPr>
                <w:sz w:val="16"/>
              </w:rPr>
              <w:t>465,922</w:t>
            </w:r>
          </w:p>
        </w:tc>
        <w:tc>
          <w:tcPr>
            <w:tcW w:type="dxa" w:w="1234"/>
          </w:tcPr>
          <w:p>
            <w:pPr>
              <w:jc w:val="center"/>
            </w:pPr>
            <w:r>
              <w:rPr>
                <w:sz w:val="16"/>
              </w:rPr>
              <w:t>50.1</w:t>
            </w:r>
          </w:p>
        </w:tc>
        <w:tc>
          <w:tcPr>
            <w:tcW w:type="dxa" w:w="1234"/>
          </w:tcPr>
          <w:p>
            <w:pPr>
              <w:jc w:val="center"/>
            </w:pPr>
            <w:r>
              <w:rPr>
                <w:sz w:val="16"/>
              </w:rPr>
              <w:t>0.1105</w:t>
            </w:r>
          </w:p>
        </w:tc>
        <w:tc>
          <w:tcPr>
            <w:tcW w:type="dxa" w:w="1234"/>
          </w:tcPr>
          <w:p>
            <w:pPr>
              <w:jc w:val="center"/>
            </w:pPr>
            <w:r>
              <w:rPr>
                <w:sz w:val="16"/>
              </w:rPr>
              <w:t>1.58</w:t>
            </w:r>
          </w:p>
        </w:tc>
      </w:tr>
      <w:tr>
        <w:tc>
          <w:tcPr>
            <w:tcW w:type="dxa" w:w="1234"/>
          </w:tcPr>
          <w:p>
            <w:pPr>
              <w:jc w:val="center"/>
            </w:pPr>
            <w:r>
              <w:rPr>
                <w:sz w:val="16"/>
              </w:rPr>
              <w:t>12</w:t>
            </w:r>
          </w:p>
        </w:tc>
        <w:tc>
          <w:tcPr>
            <w:tcW w:type="dxa" w:w="1234"/>
          </w:tcPr>
          <w:p>
            <w:pPr>
              <w:jc w:val="center"/>
            </w:pPr>
            <w:r>
              <w:rPr>
                <w:sz w:val="16"/>
              </w:rPr>
              <w:t>Salerno</w:t>
            </w:r>
          </w:p>
        </w:tc>
        <w:tc>
          <w:tcPr>
            <w:tcW w:type="dxa" w:w="1234"/>
          </w:tcPr>
          <w:p>
            <w:pPr>
              <w:jc w:val="center"/>
            </w:pPr>
            <w:r>
              <w:rPr>
                <w:sz w:val="16"/>
              </w:rPr>
              <w:t>1,080,000</w:t>
            </w:r>
          </w:p>
        </w:tc>
        <w:tc>
          <w:tcPr>
            <w:tcW w:type="dxa" w:w="1234"/>
          </w:tcPr>
          <w:p>
            <w:pPr>
              <w:jc w:val="center"/>
            </w:pPr>
            <w:r>
              <w:rPr>
                <w:sz w:val="16"/>
              </w:rPr>
              <w:t>456,631</w:t>
            </w:r>
          </w:p>
        </w:tc>
        <w:tc>
          <w:tcPr>
            <w:tcW w:type="dxa" w:w="1234"/>
          </w:tcPr>
          <w:p>
            <w:pPr>
              <w:jc w:val="center"/>
            </w:pPr>
            <w:r>
              <w:rPr>
                <w:sz w:val="16"/>
              </w:rPr>
              <w:t>42.3</w:t>
            </w:r>
          </w:p>
        </w:tc>
        <w:tc>
          <w:tcPr>
            <w:tcW w:type="dxa" w:w="1234"/>
          </w:tcPr>
          <w:p>
            <w:pPr>
              <w:jc w:val="center"/>
            </w:pPr>
            <w:r>
              <w:rPr>
                <w:sz w:val="16"/>
              </w:rPr>
              <w:t>0.1198</w:t>
            </w:r>
          </w:p>
        </w:tc>
        <w:tc>
          <w:tcPr>
            <w:tcW w:type="dxa" w:w="1234"/>
          </w:tcPr>
          <w:p>
            <w:pPr>
              <w:jc w:val="center"/>
            </w:pPr>
            <w:r>
              <w:rPr>
                <w:sz w:val="16"/>
              </w:rPr>
              <w:t>1.71</w:t>
            </w:r>
          </w:p>
        </w:tc>
      </w:tr>
      <w:tr>
        <w:tc>
          <w:tcPr>
            <w:tcW w:type="dxa" w:w="1234"/>
          </w:tcPr>
          <w:p>
            <w:pPr>
              <w:jc w:val="center"/>
            </w:pPr>
            <w:r>
              <w:rPr>
                <w:sz w:val="16"/>
              </w:rPr>
              <w:t>13</w:t>
            </w:r>
          </w:p>
        </w:tc>
        <w:tc>
          <w:tcPr>
            <w:tcW w:type="dxa" w:w="1234"/>
          </w:tcPr>
          <w:p>
            <w:pPr>
              <w:jc w:val="center"/>
            </w:pPr>
            <w:r>
              <w:rPr>
                <w:sz w:val="16"/>
              </w:rPr>
              <w:t>Venezia</w:t>
            </w:r>
          </w:p>
        </w:tc>
        <w:tc>
          <w:tcPr>
            <w:tcW w:type="dxa" w:w="1234"/>
          </w:tcPr>
          <w:p>
            <w:pPr>
              <w:jc w:val="center"/>
            </w:pPr>
            <w:r>
              <w:rPr>
                <w:sz w:val="16"/>
              </w:rPr>
              <w:t>855,000</w:t>
            </w:r>
          </w:p>
        </w:tc>
        <w:tc>
          <w:tcPr>
            <w:tcW w:type="dxa" w:w="1234"/>
          </w:tcPr>
          <w:p>
            <w:pPr>
              <w:jc w:val="center"/>
            </w:pPr>
            <w:r>
              <w:rPr>
                <w:sz w:val="16"/>
              </w:rPr>
              <w:t>445,999</w:t>
            </w:r>
          </w:p>
        </w:tc>
        <w:tc>
          <w:tcPr>
            <w:tcW w:type="dxa" w:w="1234"/>
          </w:tcPr>
          <w:p>
            <w:pPr>
              <w:jc w:val="center"/>
            </w:pPr>
            <w:r>
              <w:rPr>
                <w:sz w:val="16"/>
              </w:rPr>
              <w:t>52.2</w:t>
            </w:r>
          </w:p>
        </w:tc>
        <w:tc>
          <w:tcPr>
            <w:tcW w:type="dxa" w:w="1234"/>
          </w:tcPr>
          <w:p>
            <w:pPr>
              <w:jc w:val="center"/>
            </w:pPr>
            <w:r>
              <w:rPr>
                <w:sz w:val="16"/>
              </w:rPr>
              <w:t>0.1311</w:t>
            </w:r>
          </w:p>
        </w:tc>
        <w:tc>
          <w:tcPr>
            <w:tcW w:type="dxa" w:w="1234"/>
          </w:tcPr>
          <w:p>
            <w:pPr>
              <w:jc w:val="center"/>
            </w:pPr>
            <w:r>
              <w:rPr>
                <w:sz w:val="16"/>
              </w:rPr>
              <w:t>1.87</w:t>
            </w:r>
          </w:p>
        </w:tc>
      </w:tr>
      <w:tr>
        <w:tc>
          <w:tcPr>
            <w:tcW w:type="dxa" w:w="1234"/>
          </w:tcPr>
          <w:p>
            <w:pPr>
              <w:jc w:val="center"/>
            </w:pPr>
            <w:r>
              <w:rPr>
                <w:sz w:val="16"/>
              </w:rPr>
              <w:t>14</w:t>
            </w:r>
          </w:p>
        </w:tc>
        <w:tc>
          <w:tcPr>
            <w:tcW w:type="dxa" w:w="1234"/>
          </w:tcPr>
          <w:p>
            <w:pPr>
              <w:jc w:val="center"/>
            </w:pPr>
            <w:r>
              <w:rPr>
                <w:sz w:val="16"/>
              </w:rPr>
              <w:t>Firenze</w:t>
            </w:r>
          </w:p>
        </w:tc>
        <w:tc>
          <w:tcPr>
            <w:tcW w:type="dxa" w:w="1234"/>
          </w:tcPr>
          <w:p>
            <w:pPr>
              <w:jc w:val="center"/>
            </w:pPr>
            <w:r>
              <w:rPr>
                <w:sz w:val="16"/>
              </w:rPr>
              <w:t>1,010,000</w:t>
            </w:r>
          </w:p>
        </w:tc>
        <w:tc>
          <w:tcPr>
            <w:tcW w:type="dxa" w:w="1234"/>
          </w:tcPr>
          <w:p>
            <w:pPr>
              <w:jc w:val="center"/>
            </w:pPr>
            <w:r>
              <w:rPr>
                <w:sz w:val="16"/>
              </w:rPr>
              <w:t>420,540</w:t>
            </w:r>
          </w:p>
        </w:tc>
        <w:tc>
          <w:tcPr>
            <w:tcW w:type="dxa" w:w="1234"/>
          </w:tcPr>
          <w:p>
            <w:pPr>
              <w:jc w:val="center"/>
            </w:pPr>
            <w:r>
              <w:rPr>
                <w:sz w:val="16"/>
              </w:rPr>
              <w:t>41.6</w:t>
            </w:r>
          </w:p>
        </w:tc>
        <w:tc>
          <w:tcPr>
            <w:tcW w:type="dxa" w:w="1234"/>
          </w:tcPr>
          <w:p>
            <w:pPr>
              <w:jc w:val="center"/>
            </w:pPr>
            <w:r>
              <w:rPr>
                <w:sz w:val="16"/>
              </w:rPr>
              <w:t>0.0946</w:t>
            </w:r>
          </w:p>
        </w:tc>
        <w:tc>
          <w:tcPr>
            <w:tcW w:type="dxa" w:w="1234"/>
          </w:tcPr>
          <w:p>
            <w:pPr>
              <w:jc w:val="center"/>
            </w:pPr>
            <w:r>
              <w:rPr>
                <w:sz w:val="16"/>
              </w:rPr>
              <w:t>1.35</w:t>
            </w:r>
          </w:p>
        </w:tc>
      </w:tr>
      <w:tr>
        <w:tc>
          <w:tcPr>
            <w:tcW w:type="dxa" w:w="1234"/>
          </w:tcPr>
          <w:p>
            <w:pPr>
              <w:jc w:val="center"/>
            </w:pPr>
            <w:r>
              <w:rPr>
                <w:sz w:val="16"/>
              </w:rPr>
              <w:t>15</w:t>
            </w:r>
          </w:p>
        </w:tc>
        <w:tc>
          <w:tcPr>
            <w:tcW w:type="dxa" w:w="1234"/>
          </w:tcPr>
          <w:p>
            <w:pPr>
              <w:jc w:val="center"/>
            </w:pPr>
            <w:r>
              <w:rPr>
                <w:sz w:val="16"/>
              </w:rPr>
              <w:t>Catania</w:t>
            </w:r>
          </w:p>
        </w:tc>
        <w:tc>
          <w:tcPr>
            <w:tcW w:type="dxa" w:w="1234"/>
          </w:tcPr>
          <w:p>
            <w:pPr>
              <w:jc w:val="center"/>
            </w:pPr>
            <w:r>
              <w:rPr>
                <w:sz w:val="16"/>
              </w:rPr>
              <w:t>1,080,000</w:t>
            </w:r>
          </w:p>
        </w:tc>
        <w:tc>
          <w:tcPr>
            <w:tcW w:type="dxa" w:w="1234"/>
          </w:tcPr>
          <w:p>
            <w:pPr>
              <w:jc w:val="center"/>
            </w:pPr>
            <w:r>
              <w:rPr>
                <w:sz w:val="16"/>
              </w:rPr>
              <w:t>416,537</w:t>
            </w:r>
          </w:p>
        </w:tc>
        <w:tc>
          <w:tcPr>
            <w:tcW w:type="dxa" w:w="1234"/>
          </w:tcPr>
          <w:p>
            <w:pPr>
              <w:jc w:val="center"/>
            </w:pPr>
            <w:r>
              <w:rPr>
                <w:sz w:val="16"/>
              </w:rPr>
              <w:t>38.6</w:t>
            </w:r>
          </w:p>
        </w:tc>
        <w:tc>
          <w:tcPr>
            <w:tcW w:type="dxa" w:w="1234"/>
          </w:tcPr>
          <w:p>
            <w:pPr>
              <w:jc w:val="center"/>
            </w:pPr>
            <w:r>
              <w:rPr>
                <w:sz w:val="16"/>
              </w:rPr>
              <w:t>0.1493</w:t>
            </w:r>
          </w:p>
        </w:tc>
        <w:tc>
          <w:tcPr>
            <w:tcW w:type="dxa" w:w="1234"/>
          </w:tcPr>
          <w:p>
            <w:pPr>
              <w:jc w:val="center"/>
            </w:pPr>
            <w:r>
              <w:rPr>
                <w:sz w:val="16"/>
              </w:rPr>
              <w:t>2.13</w:t>
            </w:r>
          </w:p>
        </w:tc>
      </w:tr>
      <w:tr>
        <w:tc>
          <w:tcPr>
            <w:tcW w:type="dxa" w:w="1234"/>
          </w:tcPr>
          <w:p>
            <w:pPr>
              <w:jc w:val="center"/>
            </w:pPr>
            <w:r>
              <w:rPr>
                <w:sz w:val="16"/>
              </w:rPr>
              <w:t>16</w:t>
            </w:r>
          </w:p>
        </w:tc>
        <w:tc>
          <w:tcPr>
            <w:tcW w:type="dxa" w:w="1234"/>
          </w:tcPr>
          <w:p>
            <w:pPr>
              <w:jc w:val="center"/>
            </w:pPr>
            <w:r>
              <w:rPr>
                <w:sz w:val="16"/>
              </w:rPr>
              <w:t>Palermo</w:t>
            </w:r>
          </w:p>
        </w:tc>
        <w:tc>
          <w:tcPr>
            <w:tcW w:type="dxa" w:w="1234"/>
          </w:tcPr>
          <w:p>
            <w:pPr>
              <w:jc w:val="center"/>
            </w:pPr>
            <w:r>
              <w:rPr>
                <w:sz w:val="16"/>
              </w:rPr>
              <w:t>1,250,000</w:t>
            </w:r>
          </w:p>
        </w:tc>
        <w:tc>
          <w:tcPr>
            <w:tcW w:type="dxa" w:w="1234"/>
          </w:tcPr>
          <w:p>
            <w:pPr>
              <w:jc w:val="center"/>
            </w:pPr>
            <w:r>
              <w:rPr>
                <w:sz w:val="16"/>
              </w:rPr>
              <w:t>414,658</w:t>
            </w:r>
          </w:p>
        </w:tc>
        <w:tc>
          <w:tcPr>
            <w:tcW w:type="dxa" w:w="1234"/>
          </w:tcPr>
          <w:p>
            <w:pPr>
              <w:jc w:val="center"/>
            </w:pPr>
            <w:r>
              <w:rPr>
                <w:sz w:val="16"/>
              </w:rPr>
              <w:t>33.2</w:t>
            </w:r>
          </w:p>
        </w:tc>
        <w:tc>
          <w:tcPr>
            <w:tcW w:type="dxa" w:w="1234"/>
          </w:tcPr>
          <w:p>
            <w:pPr>
              <w:jc w:val="center"/>
            </w:pPr>
            <w:r>
              <w:rPr>
                <w:sz w:val="16"/>
              </w:rPr>
              <w:t>0.0986</w:t>
            </w:r>
          </w:p>
        </w:tc>
        <w:tc>
          <w:tcPr>
            <w:tcW w:type="dxa" w:w="1234"/>
          </w:tcPr>
          <w:p>
            <w:pPr>
              <w:jc w:val="center"/>
            </w:pPr>
            <w:r>
              <w:rPr>
                <w:sz w:val="16"/>
              </w:rPr>
              <w:t>1.41</w:t>
            </w:r>
          </w:p>
        </w:tc>
      </w:tr>
      <w:tr>
        <w:tc>
          <w:tcPr>
            <w:tcW w:type="dxa" w:w="1234"/>
          </w:tcPr>
          <w:p>
            <w:pPr>
              <w:jc w:val="center"/>
            </w:pPr>
            <w:r>
              <w:rPr>
                <w:sz w:val="16"/>
              </w:rPr>
              <w:t>17</w:t>
            </w:r>
          </w:p>
        </w:tc>
        <w:tc>
          <w:tcPr>
            <w:tcW w:type="dxa" w:w="1234"/>
          </w:tcPr>
          <w:p>
            <w:pPr>
              <w:jc w:val="center"/>
            </w:pPr>
            <w:r>
              <w:rPr>
                <w:sz w:val="16"/>
              </w:rPr>
              <w:t>Caserta</w:t>
            </w:r>
          </w:p>
        </w:tc>
        <w:tc>
          <w:tcPr>
            <w:tcW w:type="dxa" w:w="1234"/>
          </w:tcPr>
          <w:p>
            <w:pPr>
              <w:jc w:val="center"/>
            </w:pPr>
            <w:r>
              <w:rPr>
                <w:sz w:val="16"/>
              </w:rPr>
              <w:t>925,000</w:t>
            </w:r>
          </w:p>
        </w:tc>
        <w:tc>
          <w:tcPr>
            <w:tcW w:type="dxa" w:w="1234"/>
          </w:tcPr>
          <w:p>
            <w:pPr>
              <w:jc w:val="center"/>
            </w:pPr>
            <w:r>
              <w:rPr>
                <w:sz w:val="16"/>
              </w:rPr>
              <w:t>375,502</w:t>
            </w:r>
          </w:p>
        </w:tc>
        <w:tc>
          <w:tcPr>
            <w:tcW w:type="dxa" w:w="1234"/>
          </w:tcPr>
          <w:p>
            <w:pPr>
              <w:jc w:val="center"/>
            </w:pPr>
            <w:r>
              <w:rPr>
                <w:sz w:val="16"/>
              </w:rPr>
              <w:t>40.6</w:t>
            </w:r>
          </w:p>
        </w:tc>
        <w:tc>
          <w:tcPr>
            <w:tcW w:type="dxa" w:w="1234"/>
          </w:tcPr>
          <w:p>
            <w:pPr>
              <w:jc w:val="center"/>
            </w:pPr>
            <w:r>
              <w:rPr>
                <w:sz w:val="16"/>
              </w:rPr>
              <w:t>0.0925</w:t>
            </w:r>
          </w:p>
        </w:tc>
        <w:tc>
          <w:tcPr>
            <w:tcW w:type="dxa" w:w="1234"/>
          </w:tcPr>
          <w:p>
            <w:pPr>
              <w:jc w:val="center"/>
            </w:pPr>
            <w:r>
              <w:rPr>
                <w:sz w:val="16"/>
              </w:rPr>
              <w:t>1.32</w:t>
            </w:r>
          </w:p>
        </w:tc>
      </w:tr>
      <w:tr>
        <w:tc>
          <w:tcPr>
            <w:tcW w:type="dxa" w:w="1234"/>
          </w:tcPr>
          <w:p>
            <w:pPr>
              <w:jc w:val="center"/>
            </w:pPr>
            <w:r>
              <w:rPr>
                <w:sz w:val="16"/>
              </w:rPr>
              <w:t>18</w:t>
            </w:r>
          </w:p>
        </w:tc>
        <w:tc>
          <w:tcPr>
            <w:tcW w:type="dxa" w:w="1234"/>
          </w:tcPr>
          <w:p>
            <w:pPr>
              <w:jc w:val="center"/>
            </w:pPr>
            <w:r>
              <w:rPr>
                <w:sz w:val="16"/>
              </w:rPr>
              <w:t>Monza_E_Della_Brianza</w:t>
            </w:r>
          </w:p>
        </w:tc>
        <w:tc>
          <w:tcPr>
            <w:tcW w:type="dxa" w:w="1234"/>
          </w:tcPr>
          <w:p>
            <w:pPr>
              <w:jc w:val="center"/>
            </w:pPr>
            <w:r>
              <w:rPr>
                <w:sz w:val="16"/>
              </w:rPr>
              <w:t>875,000</w:t>
            </w:r>
          </w:p>
        </w:tc>
        <w:tc>
          <w:tcPr>
            <w:tcW w:type="dxa" w:w="1234"/>
          </w:tcPr>
          <w:p>
            <w:pPr>
              <w:jc w:val="center"/>
            </w:pPr>
            <w:r>
              <w:rPr>
                <w:sz w:val="16"/>
              </w:rPr>
              <w:t>366,446</w:t>
            </w:r>
          </w:p>
        </w:tc>
        <w:tc>
          <w:tcPr>
            <w:tcW w:type="dxa" w:w="1234"/>
          </w:tcPr>
          <w:p>
            <w:pPr>
              <w:jc w:val="center"/>
            </w:pPr>
            <w:r>
              <w:rPr>
                <w:sz w:val="16"/>
              </w:rPr>
              <w:t>41.9</w:t>
            </w:r>
          </w:p>
        </w:tc>
        <w:tc>
          <w:tcPr>
            <w:tcW w:type="dxa" w:w="1234"/>
          </w:tcPr>
          <w:p>
            <w:pPr>
              <w:jc w:val="center"/>
            </w:pPr>
            <w:r>
              <w:rPr>
                <w:sz w:val="16"/>
              </w:rPr>
              <w:t>0.098</w:t>
            </w:r>
          </w:p>
        </w:tc>
        <w:tc>
          <w:tcPr>
            <w:tcW w:type="dxa" w:w="1234"/>
          </w:tcPr>
          <w:p>
            <w:pPr>
              <w:jc w:val="center"/>
            </w:pPr>
            <w:r>
              <w:rPr>
                <w:sz w:val="16"/>
              </w:rPr>
              <w:t>1.4</w:t>
            </w:r>
          </w:p>
        </w:tc>
      </w:tr>
      <w:tr>
        <w:tc>
          <w:tcPr>
            <w:tcW w:type="dxa" w:w="1234"/>
          </w:tcPr>
          <w:p>
            <w:pPr>
              <w:jc w:val="center"/>
            </w:pPr>
            <w:r>
              <w:rPr>
                <w:sz w:val="16"/>
              </w:rPr>
              <w:t>19</w:t>
            </w:r>
          </w:p>
        </w:tc>
        <w:tc>
          <w:tcPr>
            <w:tcW w:type="dxa" w:w="1234"/>
          </w:tcPr>
          <w:p>
            <w:pPr>
              <w:jc w:val="center"/>
            </w:pPr>
            <w:r>
              <w:rPr>
                <w:sz w:val="16"/>
              </w:rPr>
              <w:t>Varese</w:t>
            </w:r>
          </w:p>
        </w:tc>
        <w:tc>
          <w:tcPr>
            <w:tcW w:type="dxa" w:w="1234"/>
          </w:tcPr>
          <w:p>
            <w:pPr>
              <w:jc w:val="center"/>
            </w:pPr>
            <w:r>
              <w:rPr>
                <w:sz w:val="16"/>
              </w:rPr>
              <w:t>890,000</w:t>
            </w:r>
          </w:p>
        </w:tc>
        <w:tc>
          <w:tcPr>
            <w:tcW w:type="dxa" w:w="1234"/>
          </w:tcPr>
          <w:p>
            <w:pPr>
              <w:jc w:val="center"/>
            </w:pPr>
            <w:r>
              <w:rPr>
                <w:sz w:val="16"/>
              </w:rPr>
              <w:t>363,211</w:t>
            </w:r>
          </w:p>
        </w:tc>
        <w:tc>
          <w:tcPr>
            <w:tcW w:type="dxa" w:w="1234"/>
          </w:tcPr>
          <w:p>
            <w:pPr>
              <w:jc w:val="center"/>
            </w:pPr>
            <w:r>
              <w:rPr>
                <w:sz w:val="16"/>
              </w:rPr>
              <w:t>40.8</w:t>
            </w:r>
          </w:p>
        </w:tc>
        <w:tc>
          <w:tcPr>
            <w:tcW w:type="dxa" w:w="1234"/>
          </w:tcPr>
          <w:p>
            <w:pPr>
              <w:jc w:val="center"/>
            </w:pPr>
            <w:r>
              <w:rPr>
                <w:sz w:val="16"/>
              </w:rPr>
              <w:t>0.0916</w:t>
            </w:r>
          </w:p>
        </w:tc>
        <w:tc>
          <w:tcPr>
            <w:tcW w:type="dxa" w:w="1234"/>
          </w:tcPr>
          <w:p>
            <w:pPr>
              <w:jc w:val="center"/>
            </w:pPr>
            <w:r>
              <w:rPr>
                <w:sz w:val="16"/>
              </w:rPr>
              <w:t>1.31</w:t>
            </w:r>
          </w:p>
        </w:tc>
      </w:tr>
      <w:tr>
        <w:tc>
          <w:tcPr>
            <w:tcW w:type="dxa" w:w="1234"/>
          </w:tcPr>
          <w:p>
            <w:pPr>
              <w:jc w:val="center"/>
            </w:pPr>
            <w:r>
              <w:rPr>
                <w:sz w:val="16"/>
              </w:rPr>
              <w:t>20</w:t>
            </w:r>
          </w:p>
        </w:tc>
        <w:tc>
          <w:tcPr>
            <w:tcW w:type="dxa" w:w="1234"/>
          </w:tcPr>
          <w:p>
            <w:pPr>
              <w:jc w:val="center"/>
            </w:pPr>
            <w:r>
              <w:rPr>
                <w:sz w:val="16"/>
              </w:rPr>
              <w:t>Genova</w:t>
            </w:r>
          </w:p>
        </w:tc>
        <w:tc>
          <w:tcPr>
            <w:tcW w:type="dxa" w:w="1234"/>
          </w:tcPr>
          <w:p>
            <w:pPr>
              <w:jc w:val="center"/>
            </w:pPr>
            <w:r>
              <w:rPr>
                <w:sz w:val="16"/>
              </w:rPr>
              <w:t>830,000</w:t>
            </w:r>
          </w:p>
        </w:tc>
        <w:tc>
          <w:tcPr>
            <w:tcW w:type="dxa" w:w="1234"/>
          </w:tcPr>
          <w:p>
            <w:pPr>
              <w:jc w:val="center"/>
            </w:pPr>
            <w:r>
              <w:rPr>
                <w:sz w:val="16"/>
              </w:rPr>
              <w:t>339,674</w:t>
            </w:r>
          </w:p>
        </w:tc>
        <w:tc>
          <w:tcPr>
            <w:tcW w:type="dxa" w:w="1234"/>
          </w:tcPr>
          <w:p>
            <w:pPr>
              <w:jc w:val="center"/>
            </w:pPr>
            <w:r>
              <w:rPr>
                <w:sz w:val="16"/>
              </w:rPr>
              <w:t>40.9</w:t>
            </w:r>
          </w:p>
        </w:tc>
        <w:tc>
          <w:tcPr>
            <w:tcW w:type="dxa" w:w="1234"/>
          </w:tcPr>
          <w:p>
            <w:pPr>
              <w:jc w:val="center"/>
            </w:pPr>
            <w:r>
              <w:rPr>
                <w:sz w:val="16"/>
              </w:rPr>
              <w:t>0.1042</w:t>
            </w:r>
          </w:p>
        </w:tc>
        <w:tc>
          <w:tcPr>
            <w:tcW w:type="dxa" w:w="1234"/>
          </w:tcPr>
          <w:p>
            <w:pPr>
              <w:jc w:val="center"/>
            </w:pPr>
            <w:r>
              <w:rPr>
                <w:sz w:val="16"/>
              </w:rPr>
              <w:t>1.49</w:t>
            </w:r>
          </w:p>
        </w:tc>
      </w:tr>
      <w:tr>
        <w:tc>
          <w:tcPr>
            <w:tcW w:type="dxa" w:w="1234"/>
          </w:tcPr>
          <w:p>
            <w:pPr>
              <w:jc w:val="center"/>
            </w:pPr>
            <w:r>
              <w:rPr>
                <w:sz w:val="16"/>
              </w:rPr>
              <w:t>21</w:t>
            </w:r>
          </w:p>
        </w:tc>
        <w:tc>
          <w:tcPr>
            <w:tcW w:type="dxa" w:w="1234"/>
          </w:tcPr>
          <w:p>
            <w:pPr>
              <w:jc w:val="center"/>
            </w:pPr>
            <w:r>
              <w:rPr>
                <w:sz w:val="16"/>
              </w:rPr>
              <w:t>Lecce</w:t>
            </w:r>
          </w:p>
        </w:tc>
        <w:tc>
          <w:tcPr>
            <w:tcW w:type="dxa" w:w="1234"/>
          </w:tcPr>
          <w:p>
            <w:pPr>
              <w:jc w:val="center"/>
            </w:pPr>
            <w:r>
              <w:rPr>
                <w:sz w:val="16"/>
              </w:rPr>
              <w:t>790,000</w:t>
            </w:r>
          </w:p>
        </w:tc>
        <w:tc>
          <w:tcPr>
            <w:tcW w:type="dxa" w:w="1234"/>
          </w:tcPr>
          <w:p>
            <w:pPr>
              <w:jc w:val="center"/>
            </w:pPr>
            <w:r>
              <w:rPr>
                <w:sz w:val="16"/>
              </w:rPr>
              <w:t>339,348</w:t>
            </w:r>
          </w:p>
        </w:tc>
        <w:tc>
          <w:tcPr>
            <w:tcW w:type="dxa" w:w="1234"/>
          </w:tcPr>
          <w:p>
            <w:pPr>
              <w:jc w:val="center"/>
            </w:pPr>
            <w:r>
              <w:rPr>
                <w:sz w:val="16"/>
              </w:rPr>
              <w:t>43.0</w:t>
            </w:r>
          </w:p>
        </w:tc>
        <w:tc>
          <w:tcPr>
            <w:tcW w:type="dxa" w:w="1234"/>
          </w:tcPr>
          <w:p>
            <w:pPr>
              <w:jc w:val="center"/>
            </w:pPr>
            <w:r>
              <w:rPr>
                <w:sz w:val="16"/>
              </w:rPr>
              <w:t>0.1008</w:t>
            </w:r>
          </w:p>
        </w:tc>
        <w:tc>
          <w:tcPr>
            <w:tcW w:type="dxa" w:w="1234"/>
          </w:tcPr>
          <w:p>
            <w:pPr>
              <w:jc w:val="center"/>
            </w:pPr>
            <w:r>
              <w:rPr>
                <w:sz w:val="16"/>
              </w:rPr>
              <w:t>1.44</w:t>
            </w:r>
          </w:p>
        </w:tc>
      </w:tr>
      <w:tr>
        <w:tc>
          <w:tcPr>
            <w:tcW w:type="dxa" w:w="1234"/>
          </w:tcPr>
          <w:p>
            <w:pPr>
              <w:jc w:val="center"/>
            </w:pPr>
            <w:r>
              <w:rPr>
                <w:sz w:val="16"/>
              </w:rPr>
              <w:t>22</w:t>
            </w:r>
          </w:p>
        </w:tc>
        <w:tc>
          <w:tcPr>
            <w:tcW w:type="dxa" w:w="1234"/>
          </w:tcPr>
          <w:p>
            <w:pPr>
              <w:jc w:val="center"/>
            </w:pPr>
            <w:r>
              <w:rPr>
                <w:sz w:val="16"/>
              </w:rPr>
              <w:t>Bergamo</w:t>
            </w:r>
          </w:p>
        </w:tc>
        <w:tc>
          <w:tcPr>
            <w:tcW w:type="dxa" w:w="1234"/>
          </w:tcPr>
          <w:p>
            <w:pPr>
              <w:jc w:val="center"/>
            </w:pPr>
            <w:r>
              <w:rPr>
                <w:sz w:val="16"/>
              </w:rPr>
              <w:t>1,115,000</w:t>
            </w:r>
          </w:p>
        </w:tc>
        <w:tc>
          <w:tcPr>
            <w:tcW w:type="dxa" w:w="1234"/>
          </w:tcPr>
          <w:p>
            <w:pPr>
              <w:jc w:val="center"/>
            </w:pPr>
            <w:r>
              <w:rPr>
                <w:sz w:val="16"/>
              </w:rPr>
              <w:t>323,450</w:t>
            </w:r>
          </w:p>
        </w:tc>
        <w:tc>
          <w:tcPr>
            <w:tcW w:type="dxa" w:w="1234"/>
          </w:tcPr>
          <w:p>
            <w:pPr>
              <w:jc w:val="center"/>
            </w:pPr>
            <w:r>
              <w:rPr>
                <w:sz w:val="16"/>
              </w:rPr>
              <w:t>29.0</w:t>
            </w:r>
          </w:p>
        </w:tc>
        <w:tc>
          <w:tcPr>
            <w:tcW w:type="dxa" w:w="1234"/>
          </w:tcPr>
          <w:p>
            <w:pPr>
              <w:jc w:val="center"/>
            </w:pPr>
            <w:r>
              <w:rPr>
                <w:sz w:val="16"/>
              </w:rPr>
              <w:t>0.0884</w:t>
            </w:r>
          </w:p>
        </w:tc>
        <w:tc>
          <w:tcPr>
            <w:tcW w:type="dxa" w:w="1234"/>
          </w:tcPr>
          <w:p>
            <w:pPr>
              <w:jc w:val="center"/>
            </w:pPr>
            <w:r>
              <w:rPr>
                <w:sz w:val="16"/>
              </w:rPr>
              <w:t>1.26</w:t>
            </w:r>
          </w:p>
        </w:tc>
      </w:tr>
      <w:tr>
        <w:tc>
          <w:tcPr>
            <w:tcW w:type="dxa" w:w="1234"/>
          </w:tcPr>
          <w:p>
            <w:pPr>
              <w:jc w:val="center"/>
            </w:pPr>
            <w:r>
              <w:rPr>
                <w:sz w:val="16"/>
              </w:rPr>
              <w:t>23</w:t>
            </w:r>
          </w:p>
        </w:tc>
        <w:tc>
          <w:tcPr>
            <w:tcW w:type="dxa" w:w="1234"/>
          </w:tcPr>
          <w:p>
            <w:pPr>
              <w:jc w:val="center"/>
            </w:pPr>
            <w:r>
              <w:rPr>
                <w:sz w:val="16"/>
              </w:rPr>
              <w:t>Perugia</w:t>
            </w:r>
          </w:p>
        </w:tc>
        <w:tc>
          <w:tcPr>
            <w:tcW w:type="dxa" w:w="1234"/>
          </w:tcPr>
          <w:p>
            <w:pPr>
              <w:jc w:val="center"/>
            </w:pPr>
            <w:r>
              <w:rPr>
                <w:sz w:val="16"/>
              </w:rPr>
              <w:t>655,000</w:t>
            </w:r>
          </w:p>
        </w:tc>
        <w:tc>
          <w:tcPr>
            <w:tcW w:type="dxa" w:w="1234"/>
          </w:tcPr>
          <w:p>
            <w:pPr>
              <w:jc w:val="center"/>
            </w:pPr>
            <w:r>
              <w:rPr>
                <w:sz w:val="16"/>
              </w:rPr>
              <w:t>311,990</w:t>
            </w:r>
          </w:p>
        </w:tc>
        <w:tc>
          <w:tcPr>
            <w:tcW w:type="dxa" w:w="1234"/>
          </w:tcPr>
          <w:p>
            <w:pPr>
              <w:jc w:val="center"/>
            </w:pPr>
            <w:r>
              <w:rPr>
                <w:sz w:val="16"/>
              </w:rPr>
              <w:t>47.6</w:t>
            </w:r>
          </w:p>
        </w:tc>
        <w:tc>
          <w:tcPr>
            <w:tcW w:type="dxa" w:w="1234"/>
          </w:tcPr>
          <w:p>
            <w:pPr>
              <w:jc w:val="center"/>
            </w:pPr>
            <w:r>
              <w:rPr>
                <w:sz w:val="16"/>
              </w:rPr>
              <w:t>0.1251</w:t>
            </w:r>
          </w:p>
        </w:tc>
        <w:tc>
          <w:tcPr>
            <w:tcW w:type="dxa" w:w="1234"/>
          </w:tcPr>
          <w:p>
            <w:pPr>
              <w:jc w:val="center"/>
            </w:pPr>
            <w:r>
              <w:rPr>
                <w:sz w:val="16"/>
              </w:rPr>
              <w:t>1.79</w:t>
            </w:r>
          </w:p>
        </w:tc>
      </w:tr>
      <w:tr>
        <w:tc>
          <w:tcPr>
            <w:tcW w:type="dxa" w:w="1234"/>
          </w:tcPr>
          <w:p>
            <w:pPr>
              <w:jc w:val="center"/>
            </w:pPr>
            <w:r>
              <w:rPr>
                <w:sz w:val="16"/>
              </w:rPr>
              <w:t>24</w:t>
            </w:r>
          </w:p>
        </w:tc>
        <w:tc>
          <w:tcPr>
            <w:tcW w:type="dxa" w:w="1234"/>
          </w:tcPr>
          <w:p>
            <w:pPr>
              <w:jc w:val="center"/>
            </w:pPr>
            <w:r>
              <w:rPr>
                <w:sz w:val="16"/>
              </w:rPr>
              <w:t>Modena</w:t>
            </w:r>
          </w:p>
        </w:tc>
        <w:tc>
          <w:tcPr>
            <w:tcW w:type="dxa" w:w="1234"/>
          </w:tcPr>
          <w:p>
            <w:pPr>
              <w:jc w:val="center"/>
            </w:pPr>
            <w:r>
              <w:rPr>
                <w:sz w:val="16"/>
              </w:rPr>
              <w:t>710,000</w:t>
            </w:r>
          </w:p>
        </w:tc>
        <w:tc>
          <w:tcPr>
            <w:tcW w:type="dxa" w:w="1234"/>
          </w:tcPr>
          <w:p>
            <w:pPr>
              <w:jc w:val="center"/>
            </w:pPr>
            <w:r>
              <w:rPr>
                <w:sz w:val="16"/>
              </w:rPr>
              <w:t>308,968</w:t>
            </w:r>
          </w:p>
        </w:tc>
        <w:tc>
          <w:tcPr>
            <w:tcW w:type="dxa" w:w="1234"/>
          </w:tcPr>
          <w:p>
            <w:pPr>
              <w:jc w:val="center"/>
            </w:pPr>
            <w:r>
              <w:rPr>
                <w:sz w:val="16"/>
              </w:rPr>
              <w:t>43.5</w:t>
            </w:r>
          </w:p>
        </w:tc>
        <w:tc>
          <w:tcPr>
            <w:tcW w:type="dxa" w:w="1234"/>
          </w:tcPr>
          <w:p>
            <w:pPr>
              <w:jc w:val="center"/>
            </w:pPr>
            <w:r>
              <w:rPr>
                <w:sz w:val="16"/>
              </w:rPr>
              <w:t>0.1193</w:t>
            </w:r>
          </w:p>
        </w:tc>
        <w:tc>
          <w:tcPr>
            <w:tcW w:type="dxa" w:w="1234"/>
          </w:tcPr>
          <w:p>
            <w:pPr>
              <w:jc w:val="center"/>
            </w:pPr>
            <w:r>
              <w:rPr>
                <w:sz w:val="16"/>
              </w:rPr>
              <w:t>1.7</w:t>
            </w:r>
          </w:p>
        </w:tc>
      </w:tr>
      <w:tr>
        <w:tc>
          <w:tcPr>
            <w:tcW w:type="dxa" w:w="1234"/>
          </w:tcPr>
          <w:p>
            <w:pPr>
              <w:jc w:val="center"/>
            </w:pPr>
            <w:r>
              <w:rPr>
                <w:sz w:val="16"/>
              </w:rPr>
              <w:t>25</w:t>
            </w:r>
          </w:p>
        </w:tc>
        <w:tc>
          <w:tcPr>
            <w:tcW w:type="dxa" w:w="1234"/>
          </w:tcPr>
          <w:p>
            <w:pPr>
              <w:jc w:val="center"/>
            </w:pPr>
            <w:r>
              <w:rPr>
                <w:sz w:val="16"/>
              </w:rPr>
              <w:t>Bolzano</w:t>
            </w:r>
          </w:p>
        </w:tc>
        <w:tc>
          <w:tcPr>
            <w:tcW w:type="dxa" w:w="1234"/>
          </w:tcPr>
          <w:p>
            <w:pPr>
              <w:jc w:val="center"/>
            </w:pPr>
            <w:r>
              <w:rPr>
                <w:sz w:val="16"/>
              </w:rPr>
              <w:t>535,000</w:t>
            </w:r>
          </w:p>
        </w:tc>
        <w:tc>
          <w:tcPr>
            <w:tcW w:type="dxa" w:w="1234"/>
          </w:tcPr>
          <w:p>
            <w:pPr>
              <w:jc w:val="center"/>
            </w:pPr>
            <w:r>
              <w:rPr>
                <w:sz w:val="16"/>
              </w:rPr>
              <w:t>272,363</w:t>
            </w:r>
          </w:p>
        </w:tc>
        <w:tc>
          <w:tcPr>
            <w:tcW w:type="dxa" w:w="1234"/>
          </w:tcPr>
          <w:p>
            <w:pPr>
              <w:jc w:val="center"/>
            </w:pPr>
            <w:r>
              <w:rPr>
                <w:sz w:val="16"/>
              </w:rPr>
              <w:t>50.9</w:t>
            </w:r>
          </w:p>
        </w:tc>
        <w:tc>
          <w:tcPr>
            <w:tcW w:type="dxa" w:w="1234"/>
          </w:tcPr>
          <w:p>
            <w:pPr>
              <w:jc w:val="center"/>
            </w:pPr>
            <w:r>
              <w:rPr>
                <w:sz w:val="16"/>
              </w:rPr>
              <w:t>0.1662</w:t>
            </w:r>
          </w:p>
        </w:tc>
        <w:tc>
          <w:tcPr>
            <w:tcW w:type="dxa" w:w="1234"/>
          </w:tcPr>
          <w:p>
            <w:pPr>
              <w:jc w:val="center"/>
            </w:pPr>
            <w:r>
              <w:rPr>
                <w:sz w:val="16"/>
              </w:rPr>
              <w:t>2.37</w:t>
            </w:r>
          </w:p>
        </w:tc>
      </w:tr>
      <w:tr>
        <w:tc>
          <w:tcPr>
            <w:tcW w:type="dxa" w:w="1234"/>
          </w:tcPr>
          <w:p>
            <w:pPr>
              <w:jc w:val="center"/>
            </w:pPr>
            <w:r>
              <w:rPr>
                <w:sz w:val="16"/>
              </w:rPr>
              <w:t>26</w:t>
            </w:r>
          </w:p>
        </w:tc>
        <w:tc>
          <w:tcPr>
            <w:tcW w:type="dxa" w:w="1234"/>
          </w:tcPr>
          <w:p>
            <w:pPr>
              <w:jc w:val="center"/>
            </w:pPr>
            <w:r>
              <w:rPr>
                <w:sz w:val="16"/>
              </w:rPr>
              <w:t>Messina</w:t>
            </w:r>
          </w:p>
        </w:tc>
        <w:tc>
          <w:tcPr>
            <w:tcW w:type="dxa" w:w="1234"/>
          </w:tcPr>
          <w:p>
            <w:pPr>
              <w:jc w:val="center"/>
            </w:pPr>
            <w:r>
              <w:rPr>
                <w:sz w:val="16"/>
              </w:rPr>
              <w:t>620,000</w:t>
            </w:r>
          </w:p>
        </w:tc>
        <w:tc>
          <w:tcPr>
            <w:tcW w:type="dxa" w:w="1234"/>
          </w:tcPr>
          <w:p>
            <w:pPr>
              <w:jc w:val="center"/>
            </w:pPr>
            <w:r>
              <w:rPr>
                <w:sz w:val="16"/>
              </w:rPr>
              <w:t>251,651</w:t>
            </w:r>
          </w:p>
        </w:tc>
        <w:tc>
          <w:tcPr>
            <w:tcW w:type="dxa" w:w="1234"/>
          </w:tcPr>
          <w:p>
            <w:pPr>
              <w:jc w:val="center"/>
            </w:pPr>
            <w:r>
              <w:rPr>
                <w:sz w:val="16"/>
              </w:rPr>
              <w:t>40.6</w:t>
            </w:r>
          </w:p>
        </w:tc>
        <w:tc>
          <w:tcPr>
            <w:tcW w:type="dxa" w:w="1234"/>
          </w:tcPr>
          <w:p>
            <w:pPr>
              <w:jc w:val="center"/>
            </w:pPr>
            <w:r>
              <w:rPr>
                <w:sz w:val="16"/>
              </w:rPr>
              <w:t>0.1352</w:t>
            </w:r>
          </w:p>
        </w:tc>
        <w:tc>
          <w:tcPr>
            <w:tcW w:type="dxa" w:w="1234"/>
          </w:tcPr>
          <w:p>
            <w:pPr>
              <w:jc w:val="center"/>
            </w:pPr>
            <w:r>
              <w:rPr>
                <w:sz w:val="16"/>
              </w:rPr>
              <w:t>1.93</w:t>
            </w:r>
          </w:p>
        </w:tc>
      </w:tr>
      <w:tr>
        <w:tc>
          <w:tcPr>
            <w:tcW w:type="dxa" w:w="1234"/>
          </w:tcPr>
          <w:p>
            <w:pPr>
              <w:jc w:val="center"/>
            </w:pPr>
            <w:r>
              <w:rPr>
                <w:sz w:val="16"/>
              </w:rPr>
              <w:t>27</w:t>
            </w:r>
          </w:p>
        </w:tc>
        <w:tc>
          <w:tcPr>
            <w:tcW w:type="dxa" w:w="1234"/>
          </w:tcPr>
          <w:p>
            <w:pPr>
              <w:jc w:val="center"/>
            </w:pPr>
            <w:r>
              <w:rPr>
                <w:sz w:val="16"/>
              </w:rPr>
              <w:t>Como</w:t>
            </w:r>
          </w:p>
        </w:tc>
        <w:tc>
          <w:tcPr>
            <w:tcW w:type="dxa" w:w="1234"/>
          </w:tcPr>
          <w:p>
            <w:pPr>
              <w:jc w:val="center"/>
            </w:pPr>
            <w:r>
              <w:rPr>
                <w:sz w:val="16"/>
              </w:rPr>
              <w:t>600,000</w:t>
            </w:r>
          </w:p>
        </w:tc>
        <w:tc>
          <w:tcPr>
            <w:tcW w:type="dxa" w:w="1234"/>
          </w:tcPr>
          <w:p>
            <w:pPr>
              <w:jc w:val="center"/>
            </w:pPr>
            <w:r>
              <w:rPr>
                <w:sz w:val="16"/>
              </w:rPr>
              <w:t>248,227</w:t>
            </w:r>
          </w:p>
        </w:tc>
        <w:tc>
          <w:tcPr>
            <w:tcW w:type="dxa" w:w="1234"/>
          </w:tcPr>
          <w:p>
            <w:pPr>
              <w:jc w:val="center"/>
            </w:pPr>
            <w:r>
              <w:rPr>
                <w:sz w:val="16"/>
              </w:rPr>
              <w:t>41.4</w:t>
            </w:r>
          </w:p>
        </w:tc>
        <w:tc>
          <w:tcPr>
            <w:tcW w:type="dxa" w:w="1234"/>
          </w:tcPr>
          <w:p>
            <w:pPr>
              <w:jc w:val="center"/>
            </w:pPr>
            <w:r>
              <w:rPr>
                <w:sz w:val="16"/>
              </w:rPr>
              <w:t>0.0974</w:t>
            </w:r>
          </w:p>
        </w:tc>
        <w:tc>
          <w:tcPr>
            <w:tcW w:type="dxa" w:w="1234"/>
          </w:tcPr>
          <w:p>
            <w:pPr>
              <w:jc w:val="center"/>
            </w:pPr>
            <w:r>
              <w:rPr>
                <w:sz w:val="16"/>
              </w:rPr>
              <w:t>1.39</w:t>
            </w:r>
          </w:p>
        </w:tc>
      </w:tr>
      <w:tr>
        <w:tc>
          <w:tcPr>
            <w:tcW w:type="dxa" w:w="1234"/>
          </w:tcPr>
          <w:p>
            <w:pPr>
              <w:jc w:val="center"/>
            </w:pPr>
            <w:r>
              <w:rPr>
                <w:sz w:val="16"/>
              </w:rPr>
              <w:t>28</w:t>
            </w:r>
          </w:p>
        </w:tc>
        <w:tc>
          <w:tcPr>
            <w:tcW w:type="dxa" w:w="1234"/>
          </w:tcPr>
          <w:p>
            <w:pPr>
              <w:jc w:val="center"/>
            </w:pPr>
            <w:r>
              <w:rPr>
                <w:sz w:val="16"/>
              </w:rPr>
              <w:t>Latina</w:t>
            </w:r>
          </w:p>
        </w:tc>
        <w:tc>
          <w:tcPr>
            <w:tcW w:type="dxa" w:w="1234"/>
          </w:tcPr>
          <w:p>
            <w:pPr>
              <w:jc w:val="center"/>
            </w:pPr>
            <w:r>
              <w:rPr>
                <w:sz w:val="16"/>
              </w:rPr>
              <w:t>575,000</w:t>
            </w:r>
          </w:p>
        </w:tc>
        <w:tc>
          <w:tcPr>
            <w:tcW w:type="dxa" w:w="1234"/>
          </w:tcPr>
          <w:p>
            <w:pPr>
              <w:jc w:val="center"/>
            </w:pPr>
            <w:r>
              <w:rPr>
                <w:sz w:val="16"/>
              </w:rPr>
              <w:t>246,885</w:t>
            </w:r>
          </w:p>
        </w:tc>
        <w:tc>
          <w:tcPr>
            <w:tcW w:type="dxa" w:w="1234"/>
          </w:tcPr>
          <w:p>
            <w:pPr>
              <w:jc w:val="center"/>
            </w:pPr>
            <w:r>
              <w:rPr>
                <w:sz w:val="16"/>
              </w:rPr>
              <w:t>42.9</w:t>
            </w:r>
          </w:p>
        </w:tc>
        <w:tc>
          <w:tcPr>
            <w:tcW w:type="dxa" w:w="1234"/>
          </w:tcPr>
          <w:p>
            <w:pPr>
              <w:jc w:val="center"/>
            </w:pPr>
            <w:r>
              <w:rPr>
                <w:sz w:val="16"/>
              </w:rPr>
              <w:t>0.1077</w:t>
            </w:r>
          </w:p>
        </w:tc>
        <w:tc>
          <w:tcPr>
            <w:tcW w:type="dxa" w:w="1234"/>
          </w:tcPr>
          <w:p>
            <w:pPr>
              <w:jc w:val="center"/>
            </w:pPr>
            <w:r>
              <w:rPr>
                <w:sz w:val="16"/>
              </w:rPr>
              <w:t>1.54</w:t>
            </w:r>
          </w:p>
        </w:tc>
      </w:tr>
      <w:tr>
        <w:tc>
          <w:tcPr>
            <w:tcW w:type="dxa" w:w="1234"/>
          </w:tcPr>
          <w:p>
            <w:pPr>
              <w:jc w:val="center"/>
            </w:pPr>
            <w:r>
              <w:rPr>
                <w:sz w:val="16"/>
              </w:rPr>
              <w:t>29</w:t>
            </w:r>
          </w:p>
        </w:tc>
        <w:tc>
          <w:tcPr>
            <w:tcW w:type="dxa" w:w="1234"/>
          </w:tcPr>
          <w:p>
            <w:pPr>
              <w:jc w:val="center"/>
            </w:pPr>
            <w:r>
              <w:rPr>
                <w:sz w:val="16"/>
              </w:rPr>
              <w:t>Reggio_Nell'Emilia</w:t>
            </w:r>
          </w:p>
        </w:tc>
        <w:tc>
          <w:tcPr>
            <w:tcW w:type="dxa" w:w="1234"/>
          </w:tcPr>
          <w:p>
            <w:pPr>
              <w:jc w:val="center"/>
            </w:pPr>
            <w:r>
              <w:rPr>
                <w:sz w:val="16"/>
              </w:rPr>
              <w:t>530,000</w:t>
            </w:r>
          </w:p>
        </w:tc>
        <w:tc>
          <w:tcPr>
            <w:tcW w:type="dxa" w:w="1234"/>
          </w:tcPr>
          <w:p>
            <w:pPr>
              <w:jc w:val="center"/>
            </w:pPr>
            <w:r>
              <w:rPr>
                <w:sz w:val="16"/>
              </w:rPr>
              <w:t>243,594</w:t>
            </w:r>
          </w:p>
        </w:tc>
        <w:tc>
          <w:tcPr>
            <w:tcW w:type="dxa" w:w="1234"/>
          </w:tcPr>
          <w:p>
            <w:pPr>
              <w:jc w:val="center"/>
            </w:pPr>
            <w:r>
              <w:rPr>
                <w:sz w:val="16"/>
              </w:rPr>
              <w:t>46.0</w:t>
            </w:r>
          </w:p>
        </w:tc>
        <w:tc>
          <w:tcPr>
            <w:tcW w:type="dxa" w:w="1234"/>
          </w:tcPr>
          <w:p>
            <w:pPr>
              <w:jc w:val="center"/>
            </w:pPr>
            <w:r>
              <w:rPr>
                <w:sz w:val="16"/>
              </w:rPr>
              <w:t>0.1019</w:t>
            </w:r>
          </w:p>
        </w:tc>
        <w:tc>
          <w:tcPr>
            <w:tcW w:type="dxa" w:w="1234"/>
          </w:tcPr>
          <w:p>
            <w:pPr>
              <w:jc w:val="center"/>
            </w:pPr>
            <w:r>
              <w:rPr>
                <w:sz w:val="16"/>
              </w:rPr>
              <w:t>1.46</w:t>
            </w:r>
          </w:p>
        </w:tc>
      </w:tr>
      <w:tr>
        <w:tc>
          <w:tcPr>
            <w:tcW w:type="dxa" w:w="1234"/>
          </w:tcPr>
          <w:p>
            <w:pPr>
              <w:jc w:val="center"/>
            </w:pPr>
            <w:r>
              <w:rPr>
                <w:sz w:val="16"/>
              </w:rPr>
              <w:t>30</w:t>
            </w:r>
          </w:p>
        </w:tc>
        <w:tc>
          <w:tcPr>
            <w:tcW w:type="dxa" w:w="1234"/>
          </w:tcPr>
          <w:p>
            <w:pPr>
              <w:jc w:val="center"/>
            </w:pPr>
            <w:r>
              <w:rPr>
                <w:sz w:val="16"/>
              </w:rPr>
              <w:t>Udine</w:t>
            </w:r>
          </w:p>
        </w:tc>
        <w:tc>
          <w:tcPr>
            <w:tcW w:type="dxa" w:w="1234"/>
          </w:tcPr>
          <w:p>
            <w:pPr>
              <w:jc w:val="center"/>
            </w:pPr>
            <w:r>
              <w:rPr>
                <w:sz w:val="16"/>
              </w:rPr>
              <w:t>530,000</w:t>
            </w:r>
          </w:p>
        </w:tc>
        <w:tc>
          <w:tcPr>
            <w:tcW w:type="dxa" w:w="1234"/>
          </w:tcPr>
          <w:p>
            <w:pPr>
              <w:jc w:val="center"/>
            </w:pPr>
            <w:r>
              <w:rPr>
                <w:sz w:val="16"/>
              </w:rPr>
              <w:t>241,220</w:t>
            </w:r>
          </w:p>
        </w:tc>
        <w:tc>
          <w:tcPr>
            <w:tcW w:type="dxa" w:w="1234"/>
          </w:tcPr>
          <w:p>
            <w:pPr>
              <w:jc w:val="center"/>
            </w:pPr>
            <w:r>
              <w:rPr>
                <w:sz w:val="16"/>
              </w:rPr>
              <w:t>45.5</w:t>
            </w:r>
          </w:p>
        </w:tc>
        <w:tc>
          <w:tcPr>
            <w:tcW w:type="dxa" w:w="1234"/>
          </w:tcPr>
          <w:p>
            <w:pPr>
              <w:jc w:val="center"/>
            </w:pPr>
            <w:r>
              <w:rPr>
                <w:sz w:val="16"/>
              </w:rPr>
              <w:t>0.1194</w:t>
            </w:r>
          </w:p>
        </w:tc>
        <w:tc>
          <w:tcPr>
            <w:tcW w:type="dxa" w:w="1234"/>
          </w:tcPr>
          <w:p>
            <w:pPr>
              <w:jc w:val="center"/>
            </w:pPr>
            <w:r>
              <w:rPr>
                <w:sz w:val="16"/>
              </w:rPr>
              <w:t>1.71</w:t>
            </w:r>
          </w:p>
        </w:tc>
      </w:tr>
      <w:tr>
        <w:tc>
          <w:tcPr>
            <w:tcW w:type="dxa" w:w="1234"/>
          </w:tcPr>
          <w:p>
            <w:pPr>
              <w:jc w:val="center"/>
            </w:pPr>
            <w:r>
              <w:rPr>
                <w:sz w:val="16"/>
              </w:rPr>
              <w:t>31</w:t>
            </w:r>
          </w:p>
        </w:tc>
        <w:tc>
          <w:tcPr>
            <w:tcW w:type="dxa" w:w="1234"/>
          </w:tcPr>
          <w:p>
            <w:pPr>
              <w:jc w:val="center"/>
            </w:pPr>
            <w:r>
              <w:rPr>
                <w:sz w:val="16"/>
              </w:rPr>
              <w:t>Trento</w:t>
            </w:r>
          </w:p>
        </w:tc>
        <w:tc>
          <w:tcPr>
            <w:tcW w:type="dxa" w:w="1234"/>
          </w:tcPr>
          <w:p>
            <w:pPr>
              <w:jc w:val="center"/>
            </w:pPr>
            <w:r>
              <w:rPr>
                <w:sz w:val="16"/>
              </w:rPr>
              <w:t>545,000</w:t>
            </w:r>
          </w:p>
        </w:tc>
        <w:tc>
          <w:tcPr>
            <w:tcW w:type="dxa" w:w="1234"/>
          </w:tcPr>
          <w:p>
            <w:pPr>
              <w:jc w:val="center"/>
            </w:pPr>
            <w:r>
              <w:rPr>
                <w:sz w:val="16"/>
              </w:rPr>
              <w:t>240,865</w:t>
            </w:r>
          </w:p>
        </w:tc>
        <w:tc>
          <w:tcPr>
            <w:tcW w:type="dxa" w:w="1234"/>
          </w:tcPr>
          <w:p>
            <w:pPr>
              <w:jc w:val="center"/>
            </w:pPr>
            <w:r>
              <w:rPr>
                <w:sz w:val="16"/>
              </w:rPr>
              <w:t>44.2</w:t>
            </w:r>
          </w:p>
        </w:tc>
        <w:tc>
          <w:tcPr>
            <w:tcW w:type="dxa" w:w="1234"/>
          </w:tcPr>
          <w:p>
            <w:pPr>
              <w:jc w:val="center"/>
            </w:pPr>
            <w:r>
              <w:rPr>
                <w:sz w:val="16"/>
              </w:rPr>
              <w:t>0.1339</w:t>
            </w:r>
          </w:p>
        </w:tc>
        <w:tc>
          <w:tcPr>
            <w:tcW w:type="dxa" w:w="1234"/>
          </w:tcPr>
          <w:p>
            <w:pPr>
              <w:jc w:val="center"/>
            </w:pPr>
            <w:r>
              <w:rPr>
                <w:sz w:val="16"/>
              </w:rPr>
              <w:t>1.91</w:t>
            </w:r>
          </w:p>
        </w:tc>
      </w:tr>
      <w:tr>
        <w:tc>
          <w:tcPr>
            <w:tcW w:type="dxa" w:w="1234"/>
          </w:tcPr>
          <w:p>
            <w:pPr>
              <w:jc w:val="center"/>
            </w:pPr>
            <w:r>
              <w:rPr>
                <w:sz w:val="16"/>
              </w:rPr>
              <w:t>32</w:t>
            </w:r>
          </w:p>
        </w:tc>
        <w:tc>
          <w:tcPr>
            <w:tcW w:type="dxa" w:w="1234"/>
          </w:tcPr>
          <w:p>
            <w:pPr>
              <w:jc w:val="center"/>
            </w:pPr>
            <w:r>
              <w:rPr>
                <w:sz w:val="16"/>
              </w:rPr>
              <w:t>Pavia</w:t>
            </w:r>
          </w:p>
        </w:tc>
        <w:tc>
          <w:tcPr>
            <w:tcW w:type="dxa" w:w="1234"/>
          </w:tcPr>
          <w:p>
            <w:pPr>
              <w:jc w:val="center"/>
            </w:pPr>
            <w:r>
              <w:rPr>
                <w:sz w:val="16"/>
              </w:rPr>
              <w:t>545,000</w:t>
            </w:r>
          </w:p>
        </w:tc>
        <w:tc>
          <w:tcPr>
            <w:tcW w:type="dxa" w:w="1234"/>
          </w:tcPr>
          <w:p>
            <w:pPr>
              <w:jc w:val="center"/>
            </w:pPr>
            <w:r>
              <w:rPr>
                <w:sz w:val="16"/>
              </w:rPr>
              <w:t>222,939</w:t>
            </w:r>
          </w:p>
        </w:tc>
        <w:tc>
          <w:tcPr>
            <w:tcW w:type="dxa" w:w="1234"/>
          </w:tcPr>
          <w:p>
            <w:pPr>
              <w:jc w:val="center"/>
            </w:pPr>
            <w:r>
              <w:rPr>
                <w:sz w:val="16"/>
              </w:rPr>
              <w:t>40.9</w:t>
            </w:r>
          </w:p>
        </w:tc>
        <w:tc>
          <w:tcPr>
            <w:tcW w:type="dxa" w:w="1234"/>
          </w:tcPr>
          <w:p>
            <w:pPr>
              <w:jc w:val="center"/>
            </w:pPr>
            <w:r>
              <w:rPr>
                <w:sz w:val="16"/>
              </w:rPr>
              <w:t>0.0984</w:t>
            </w:r>
          </w:p>
        </w:tc>
        <w:tc>
          <w:tcPr>
            <w:tcW w:type="dxa" w:w="1234"/>
          </w:tcPr>
          <w:p>
            <w:pPr>
              <w:jc w:val="center"/>
            </w:pPr>
            <w:r>
              <w:rPr>
                <w:sz w:val="16"/>
              </w:rPr>
              <w:t>1.41</w:t>
            </w:r>
          </w:p>
        </w:tc>
      </w:tr>
      <w:tr>
        <w:tc>
          <w:tcPr>
            <w:tcW w:type="dxa" w:w="1234"/>
          </w:tcPr>
          <w:p>
            <w:pPr>
              <w:jc w:val="center"/>
            </w:pPr>
            <w:r>
              <w:rPr>
                <w:sz w:val="16"/>
              </w:rPr>
              <w:t>33</w:t>
            </w:r>
          </w:p>
        </w:tc>
        <w:tc>
          <w:tcPr>
            <w:tcW w:type="dxa" w:w="1234"/>
          </w:tcPr>
          <w:p>
            <w:pPr>
              <w:jc w:val="center"/>
            </w:pPr>
            <w:r>
              <w:rPr>
                <w:sz w:val="16"/>
              </w:rPr>
              <w:t>Foggia</w:t>
            </w:r>
          </w:p>
        </w:tc>
        <w:tc>
          <w:tcPr>
            <w:tcW w:type="dxa" w:w="1234"/>
          </w:tcPr>
          <w:p>
            <w:pPr>
              <w:jc w:val="center"/>
            </w:pPr>
            <w:r>
              <w:rPr>
                <w:sz w:val="16"/>
              </w:rPr>
              <w:t>610,000</w:t>
            </w:r>
          </w:p>
        </w:tc>
        <w:tc>
          <w:tcPr>
            <w:tcW w:type="dxa" w:w="1234"/>
          </w:tcPr>
          <w:p>
            <w:pPr>
              <w:jc w:val="center"/>
            </w:pPr>
            <w:r>
              <w:rPr>
                <w:sz w:val="16"/>
              </w:rPr>
              <w:t>222,788</w:t>
            </w:r>
          </w:p>
        </w:tc>
        <w:tc>
          <w:tcPr>
            <w:tcW w:type="dxa" w:w="1234"/>
          </w:tcPr>
          <w:p>
            <w:pPr>
              <w:jc w:val="center"/>
            </w:pPr>
            <w:r>
              <w:rPr>
                <w:sz w:val="16"/>
              </w:rPr>
              <w:t>36.5</w:t>
            </w:r>
          </w:p>
        </w:tc>
        <w:tc>
          <w:tcPr>
            <w:tcW w:type="dxa" w:w="1234"/>
          </w:tcPr>
          <w:p>
            <w:pPr>
              <w:jc w:val="center"/>
            </w:pPr>
            <w:r>
              <w:rPr>
                <w:sz w:val="16"/>
              </w:rPr>
              <w:t>0.0994</w:t>
            </w:r>
          </w:p>
        </w:tc>
        <w:tc>
          <w:tcPr>
            <w:tcW w:type="dxa" w:w="1234"/>
          </w:tcPr>
          <w:p>
            <w:pPr>
              <w:jc w:val="center"/>
            </w:pPr>
            <w:r>
              <w:rPr>
                <w:sz w:val="16"/>
              </w:rPr>
              <w:t>1.42</w:t>
            </w:r>
          </w:p>
        </w:tc>
      </w:tr>
      <w:tr>
        <w:tc>
          <w:tcPr>
            <w:tcW w:type="dxa" w:w="1234"/>
          </w:tcPr>
          <w:p>
            <w:pPr>
              <w:jc w:val="center"/>
            </w:pPr>
            <w:r>
              <w:rPr>
                <w:sz w:val="16"/>
              </w:rPr>
              <w:t>34</w:t>
            </w:r>
          </w:p>
        </w:tc>
        <w:tc>
          <w:tcPr>
            <w:tcW w:type="dxa" w:w="1234"/>
          </w:tcPr>
          <w:p>
            <w:pPr>
              <w:jc w:val="center"/>
            </w:pPr>
            <w:r>
              <w:rPr>
                <w:sz w:val="16"/>
              </w:rPr>
              <w:t>Taranto</w:t>
            </w:r>
          </w:p>
        </w:tc>
        <w:tc>
          <w:tcPr>
            <w:tcW w:type="dxa" w:w="1234"/>
          </w:tcPr>
          <w:p>
            <w:pPr>
              <w:jc w:val="center"/>
            </w:pPr>
            <w:r>
              <w:rPr>
                <w:sz w:val="16"/>
              </w:rPr>
              <w:t>560,000</w:t>
            </w:r>
          </w:p>
        </w:tc>
        <w:tc>
          <w:tcPr>
            <w:tcW w:type="dxa" w:w="1234"/>
          </w:tcPr>
          <w:p>
            <w:pPr>
              <w:jc w:val="center"/>
            </w:pPr>
            <w:r>
              <w:rPr>
                <w:sz w:val="16"/>
              </w:rPr>
              <w:t>215,240</w:t>
            </w:r>
          </w:p>
        </w:tc>
        <w:tc>
          <w:tcPr>
            <w:tcW w:type="dxa" w:w="1234"/>
          </w:tcPr>
          <w:p>
            <w:pPr>
              <w:jc w:val="center"/>
            </w:pPr>
            <w:r>
              <w:rPr>
                <w:sz w:val="16"/>
              </w:rPr>
              <w:t>38.4</w:t>
            </w:r>
          </w:p>
        </w:tc>
        <w:tc>
          <w:tcPr>
            <w:tcW w:type="dxa" w:w="1234"/>
          </w:tcPr>
          <w:p>
            <w:pPr>
              <w:jc w:val="center"/>
            </w:pPr>
            <w:r>
              <w:rPr>
                <w:sz w:val="16"/>
              </w:rPr>
              <w:t>0.1095</w:t>
            </w:r>
          </w:p>
        </w:tc>
        <w:tc>
          <w:tcPr>
            <w:tcW w:type="dxa" w:w="1234"/>
          </w:tcPr>
          <w:p>
            <w:pPr>
              <w:jc w:val="center"/>
            </w:pPr>
            <w:r>
              <w:rPr>
                <w:sz w:val="16"/>
              </w:rPr>
              <w:t>1.56</w:t>
            </w:r>
          </w:p>
        </w:tc>
      </w:tr>
      <w:tr>
        <w:tc>
          <w:tcPr>
            <w:tcW w:type="dxa" w:w="1234"/>
          </w:tcPr>
          <w:p>
            <w:pPr>
              <w:jc w:val="center"/>
            </w:pPr>
            <w:r>
              <w:rPr>
                <w:sz w:val="16"/>
              </w:rPr>
              <w:t>35</w:t>
            </w:r>
          </w:p>
        </w:tc>
        <w:tc>
          <w:tcPr>
            <w:tcW w:type="dxa" w:w="1234"/>
          </w:tcPr>
          <w:p>
            <w:pPr>
              <w:jc w:val="center"/>
            </w:pPr>
            <w:r>
              <w:rPr>
                <w:sz w:val="16"/>
              </w:rPr>
              <w:t>Ancona</w:t>
            </w:r>
          </w:p>
        </w:tc>
        <w:tc>
          <w:tcPr>
            <w:tcW w:type="dxa" w:w="1234"/>
          </w:tcPr>
          <w:p>
            <w:pPr>
              <w:jc w:val="center"/>
            </w:pPr>
            <w:r>
              <w:rPr>
                <w:sz w:val="16"/>
              </w:rPr>
              <w:t>470,000</w:t>
            </w:r>
          </w:p>
        </w:tc>
        <w:tc>
          <w:tcPr>
            <w:tcW w:type="dxa" w:w="1234"/>
          </w:tcPr>
          <w:p>
            <w:pPr>
              <w:jc w:val="center"/>
            </w:pPr>
            <w:r>
              <w:rPr>
                <w:sz w:val="16"/>
              </w:rPr>
              <w:t>213,060</w:t>
            </w:r>
          </w:p>
        </w:tc>
        <w:tc>
          <w:tcPr>
            <w:tcW w:type="dxa" w:w="1234"/>
          </w:tcPr>
          <w:p>
            <w:pPr>
              <w:jc w:val="center"/>
            </w:pPr>
            <w:r>
              <w:rPr>
                <w:sz w:val="16"/>
              </w:rPr>
              <w:t>45.3</w:t>
            </w:r>
          </w:p>
        </w:tc>
        <w:tc>
          <w:tcPr>
            <w:tcW w:type="dxa" w:w="1234"/>
          </w:tcPr>
          <w:p>
            <w:pPr>
              <w:jc w:val="center"/>
            </w:pPr>
            <w:r>
              <w:rPr>
                <w:sz w:val="16"/>
              </w:rPr>
              <w:t>0.114</w:t>
            </w:r>
          </w:p>
        </w:tc>
        <w:tc>
          <w:tcPr>
            <w:tcW w:type="dxa" w:w="1234"/>
          </w:tcPr>
          <w:p>
            <w:pPr>
              <w:jc w:val="center"/>
            </w:pPr>
            <w:r>
              <w:rPr>
                <w:sz w:val="16"/>
              </w:rPr>
              <w:t>1.63</w:t>
            </w:r>
          </w:p>
        </w:tc>
      </w:tr>
      <w:tr>
        <w:tc>
          <w:tcPr>
            <w:tcW w:type="dxa" w:w="1234"/>
          </w:tcPr>
          <w:p>
            <w:pPr>
              <w:jc w:val="center"/>
            </w:pPr>
            <w:r>
              <w:rPr>
                <w:sz w:val="16"/>
              </w:rPr>
              <w:t>36</w:t>
            </w:r>
          </w:p>
        </w:tc>
        <w:tc>
          <w:tcPr>
            <w:tcW w:type="dxa" w:w="1234"/>
          </w:tcPr>
          <w:p>
            <w:pPr>
              <w:jc w:val="center"/>
            </w:pPr>
            <w:r>
              <w:rPr>
                <w:sz w:val="16"/>
              </w:rPr>
              <w:t>Forlì-Cesena</w:t>
            </w:r>
          </w:p>
        </w:tc>
        <w:tc>
          <w:tcPr>
            <w:tcW w:type="dxa" w:w="1234"/>
          </w:tcPr>
          <w:p>
            <w:pPr>
              <w:jc w:val="center"/>
            </w:pPr>
            <w:r>
              <w:rPr>
                <w:sz w:val="16"/>
              </w:rPr>
              <w:t>395,000</w:t>
            </w:r>
          </w:p>
        </w:tc>
        <w:tc>
          <w:tcPr>
            <w:tcW w:type="dxa" w:w="1234"/>
          </w:tcPr>
          <w:p>
            <w:pPr>
              <w:jc w:val="center"/>
            </w:pPr>
            <w:r>
              <w:rPr>
                <w:sz w:val="16"/>
              </w:rPr>
              <w:t>210,478</w:t>
            </w:r>
          </w:p>
        </w:tc>
        <w:tc>
          <w:tcPr>
            <w:tcW w:type="dxa" w:w="1234"/>
          </w:tcPr>
          <w:p>
            <w:pPr>
              <w:jc w:val="center"/>
            </w:pPr>
            <w:r>
              <w:rPr>
                <w:sz w:val="16"/>
              </w:rPr>
              <w:t>53.3</w:t>
            </w:r>
          </w:p>
        </w:tc>
        <w:tc>
          <w:tcPr>
            <w:tcW w:type="dxa" w:w="1234"/>
          </w:tcPr>
          <w:p>
            <w:pPr>
              <w:jc w:val="center"/>
            </w:pPr>
            <w:r>
              <w:rPr>
                <w:sz w:val="16"/>
              </w:rPr>
              <w:t>0.1492</w:t>
            </w:r>
          </w:p>
        </w:tc>
        <w:tc>
          <w:tcPr>
            <w:tcW w:type="dxa" w:w="1234"/>
          </w:tcPr>
          <w:p>
            <w:pPr>
              <w:jc w:val="center"/>
            </w:pPr>
            <w:r>
              <w:rPr>
                <w:sz w:val="16"/>
              </w:rPr>
              <w:t>2.13</w:t>
            </w:r>
          </w:p>
        </w:tc>
      </w:tr>
      <w:tr>
        <w:tc>
          <w:tcPr>
            <w:tcW w:type="dxa" w:w="1234"/>
          </w:tcPr>
          <w:p>
            <w:pPr>
              <w:jc w:val="center"/>
            </w:pPr>
            <w:r>
              <w:rPr>
                <w:sz w:val="16"/>
              </w:rPr>
              <w:t>37</w:t>
            </w:r>
          </w:p>
        </w:tc>
        <w:tc>
          <w:tcPr>
            <w:tcW w:type="dxa" w:w="1234"/>
          </w:tcPr>
          <w:p>
            <w:pPr>
              <w:jc w:val="center"/>
            </w:pPr>
            <w:r>
              <w:rPr>
                <w:sz w:val="16"/>
              </w:rPr>
              <w:t>Cuneo</w:t>
            </w:r>
          </w:p>
        </w:tc>
        <w:tc>
          <w:tcPr>
            <w:tcW w:type="dxa" w:w="1234"/>
          </w:tcPr>
          <w:p>
            <w:pPr>
              <w:jc w:val="center"/>
            </w:pPr>
            <w:r>
              <w:rPr>
                <w:sz w:val="16"/>
              </w:rPr>
              <w:t>585,000</w:t>
            </w:r>
          </w:p>
        </w:tc>
        <w:tc>
          <w:tcPr>
            <w:tcW w:type="dxa" w:w="1234"/>
          </w:tcPr>
          <w:p>
            <w:pPr>
              <w:jc w:val="center"/>
            </w:pPr>
            <w:r>
              <w:rPr>
                <w:sz w:val="16"/>
              </w:rPr>
              <w:t>208,506</w:t>
            </w:r>
          </w:p>
        </w:tc>
        <w:tc>
          <w:tcPr>
            <w:tcW w:type="dxa" w:w="1234"/>
          </w:tcPr>
          <w:p>
            <w:pPr>
              <w:jc w:val="center"/>
            </w:pPr>
            <w:r>
              <w:rPr>
                <w:sz w:val="16"/>
              </w:rPr>
              <w:t>35.6</w:t>
            </w:r>
          </w:p>
        </w:tc>
        <w:tc>
          <w:tcPr>
            <w:tcW w:type="dxa" w:w="1234"/>
          </w:tcPr>
          <w:p>
            <w:pPr>
              <w:jc w:val="center"/>
            </w:pPr>
            <w:r>
              <w:rPr>
                <w:sz w:val="16"/>
              </w:rPr>
              <w:t>0.0867</w:t>
            </w:r>
          </w:p>
        </w:tc>
        <w:tc>
          <w:tcPr>
            <w:tcW w:type="dxa" w:w="1234"/>
          </w:tcPr>
          <w:p>
            <w:pPr>
              <w:jc w:val="center"/>
            </w:pPr>
            <w:r>
              <w:rPr>
                <w:sz w:val="16"/>
              </w:rPr>
              <w:t>1.24</w:t>
            </w:r>
          </w:p>
        </w:tc>
      </w:tr>
      <w:tr>
        <w:tc>
          <w:tcPr>
            <w:tcW w:type="dxa" w:w="1234"/>
          </w:tcPr>
          <w:p>
            <w:pPr>
              <w:jc w:val="center"/>
            </w:pPr>
            <w:r>
              <w:rPr>
                <w:sz w:val="16"/>
              </w:rPr>
              <w:t>38</w:t>
            </w:r>
          </w:p>
        </w:tc>
        <w:tc>
          <w:tcPr>
            <w:tcW w:type="dxa" w:w="1234"/>
          </w:tcPr>
          <w:p>
            <w:pPr>
              <w:jc w:val="center"/>
            </w:pPr>
            <w:r>
              <w:rPr>
                <w:sz w:val="16"/>
              </w:rPr>
              <w:t>Reggio_Di_Calabria</w:t>
            </w:r>
          </w:p>
        </w:tc>
        <w:tc>
          <w:tcPr>
            <w:tcW w:type="dxa" w:w="1234"/>
          </w:tcPr>
          <w:p>
            <w:pPr>
              <w:jc w:val="center"/>
            </w:pPr>
            <w:r>
              <w:rPr>
                <w:sz w:val="16"/>
              </w:rPr>
              <w:t>530,000</w:t>
            </w:r>
          </w:p>
        </w:tc>
        <w:tc>
          <w:tcPr>
            <w:tcW w:type="dxa" w:w="1234"/>
          </w:tcPr>
          <w:p>
            <w:pPr>
              <w:jc w:val="center"/>
            </w:pPr>
            <w:r>
              <w:rPr>
                <w:sz w:val="16"/>
              </w:rPr>
              <w:t>206,023</w:t>
            </w:r>
          </w:p>
        </w:tc>
        <w:tc>
          <w:tcPr>
            <w:tcW w:type="dxa" w:w="1234"/>
          </w:tcPr>
          <w:p>
            <w:pPr>
              <w:jc w:val="center"/>
            </w:pPr>
            <w:r>
              <w:rPr>
                <w:sz w:val="16"/>
              </w:rPr>
              <w:t>38.9</w:t>
            </w:r>
          </w:p>
        </w:tc>
        <w:tc>
          <w:tcPr>
            <w:tcW w:type="dxa" w:w="1234"/>
          </w:tcPr>
          <w:p>
            <w:pPr>
              <w:jc w:val="center"/>
            </w:pPr>
            <w:r>
              <w:rPr>
                <w:sz w:val="16"/>
              </w:rPr>
              <w:t>0.1062</w:t>
            </w:r>
          </w:p>
        </w:tc>
        <w:tc>
          <w:tcPr>
            <w:tcW w:type="dxa" w:w="1234"/>
          </w:tcPr>
          <w:p>
            <w:pPr>
              <w:jc w:val="center"/>
            </w:pPr>
            <w:r>
              <w:rPr>
                <w:sz w:val="16"/>
              </w:rPr>
              <w:t>1.52</w:t>
            </w:r>
          </w:p>
        </w:tc>
      </w:tr>
      <w:tr>
        <w:tc>
          <w:tcPr>
            <w:tcW w:type="dxa" w:w="1234"/>
          </w:tcPr>
          <w:p>
            <w:pPr>
              <w:jc w:val="center"/>
            </w:pPr>
            <w:r>
              <w:rPr>
                <w:sz w:val="16"/>
              </w:rPr>
              <w:t>39</w:t>
            </w:r>
          </w:p>
        </w:tc>
        <w:tc>
          <w:tcPr>
            <w:tcW w:type="dxa" w:w="1234"/>
          </w:tcPr>
          <w:p>
            <w:pPr>
              <w:jc w:val="center"/>
            </w:pPr>
            <w:r>
              <w:rPr>
                <w:sz w:val="16"/>
              </w:rPr>
              <w:t>Ravenna</w:t>
            </w:r>
          </w:p>
        </w:tc>
        <w:tc>
          <w:tcPr>
            <w:tcW w:type="dxa" w:w="1234"/>
          </w:tcPr>
          <w:p>
            <w:pPr>
              <w:jc w:val="center"/>
            </w:pPr>
            <w:r>
              <w:rPr>
                <w:sz w:val="16"/>
              </w:rPr>
              <w:t>390,000</w:t>
            </w:r>
          </w:p>
        </w:tc>
        <w:tc>
          <w:tcPr>
            <w:tcW w:type="dxa" w:w="1234"/>
          </w:tcPr>
          <w:p>
            <w:pPr>
              <w:jc w:val="center"/>
            </w:pPr>
            <w:r>
              <w:rPr>
                <w:sz w:val="16"/>
              </w:rPr>
              <w:t>198,673</w:t>
            </w:r>
          </w:p>
        </w:tc>
        <w:tc>
          <w:tcPr>
            <w:tcW w:type="dxa" w:w="1234"/>
          </w:tcPr>
          <w:p>
            <w:pPr>
              <w:jc w:val="center"/>
            </w:pPr>
            <w:r>
              <w:rPr>
                <w:sz w:val="16"/>
              </w:rPr>
              <w:t>50.9</w:t>
            </w:r>
          </w:p>
        </w:tc>
        <w:tc>
          <w:tcPr>
            <w:tcW w:type="dxa" w:w="1234"/>
          </w:tcPr>
          <w:p>
            <w:pPr>
              <w:jc w:val="center"/>
            </w:pPr>
            <w:r>
              <w:rPr>
                <w:sz w:val="16"/>
              </w:rPr>
              <w:t>0.1056</w:t>
            </w:r>
          </w:p>
        </w:tc>
        <w:tc>
          <w:tcPr>
            <w:tcW w:type="dxa" w:w="1234"/>
          </w:tcPr>
          <w:p>
            <w:pPr>
              <w:jc w:val="center"/>
            </w:pPr>
            <w:r>
              <w:rPr>
                <w:sz w:val="16"/>
              </w:rPr>
              <w:t>1.51</w:t>
            </w:r>
          </w:p>
        </w:tc>
      </w:tr>
      <w:tr>
        <w:tc>
          <w:tcPr>
            <w:tcW w:type="dxa" w:w="1234"/>
          </w:tcPr>
          <w:p>
            <w:pPr>
              <w:jc w:val="center"/>
            </w:pPr>
            <w:r>
              <w:rPr>
                <w:sz w:val="16"/>
              </w:rPr>
              <w:t>40</w:t>
            </w:r>
          </w:p>
        </w:tc>
        <w:tc>
          <w:tcPr>
            <w:tcW w:type="dxa" w:w="1234"/>
          </w:tcPr>
          <w:p>
            <w:pPr>
              <w:jc w:val="center"/>
            </w:pPr>
            <w:r>
              <w:rPr>
                <w:sz w:val="16"/>
              </w:rPr>
              <w:t>Frosinone</w:t>
            </w:r>
          </w:p>
        </w:tc>
        <w:tc>
          <w:tcPr>
            <w:tcW w:type="dxa" w:w="1234"/>
          </w:tcPr>
          <w:p>
            <w:pPr>
              <w:jc w:val="center"/>
            </w:pPr>
            <w:r>
              <w:rPr>
                <w:sz w:val="16"/>
              </w:rPr>
              <w:t>475,000</w:t>
            </w:r>
          </w:p>
        </w:tc>
        <w:tc>
          <w:tcPr>
            <w:tcW w:type="dxa" w:w="1234"/>
          </w:tcPr>
          <w:p>
            <w:pPr>
              <w:jc w:val="center"/>
            </w:pPr>
            <w:r>
              <w:rPr>
                <w:sz w:val="16"/>
              </w:rPr>
              <w:t>190,819</w:t>
            </w:r>
          </w:p>
        </w:tc>
        <w:tc>
          <w:tcPr>
            <w:tcW w:type="dxa" w:w="1234"/>
          </w:tcPr>
          <w:p>
            <w:pPr>
              <w:jc w:val="center"/>
            </w:pPr>
            <w:r>
              <w:rPr>
                <w:sz w:val="16"/>
              </w:rPr>
              <w:t>40.2</w:t>
            </w:r>
          </w:p>
        </w:tc>
        <w:tc>
          <w:tcPr>
            <w:tcW w:type="dxa" w:w="1234"/>
          </w:tcPr>
          <w:p>
            <w:pPr>
              <w:jc w:val="center"/>
            </w:pPr>
            <w:r>
              <w:rPr>
                <w:sz w:val="16"/>
              </w:rPr>
              <w:t>0.1056</w:t>
            </w:r>
          </w:p>
        </w:tc>
        <w:tc>
          <w:tcPr>
            <w:tcW w:type="dxa" w:w="1234"/>
          </w:tcPr>
          <w:p>
            <w:pPr>
              <w:jc w:val="center"/>
            </w:pPr>
            <w:r>
              <w:rPr>
                <w:sz w:val="16"/>
              </w:rPr>
              <w:t>1.51</w:t>
            </w:r>
          </w:p>
        </w:tc>
      </w:tr>
      <w:tr>
        <w:tc>
          <w:tcPr>
            <w:tcW w:type="dxa" w:w="1234"/>
          </w:tcPr>
          <w:p>
            <w:pPr>
              <w:jc w:val="center"/>
            </w:pPr>
            <w:r>
              <w:rPr>
                <w:sz w:val="16"/>
              </w:rPr>
              <w:t>41</w:t>
            </w:r>
          </w:p>
        </w:tc>
        <w:tc>
          <w:tcPr>
            <w:tcW w:type="dxa" w:w="1234"/>
          </w:tcPr>
          <w:p>
            <w:pPr>
              <w:jc w:val="center"/>
            </w:pPr>
            <w:r>
              <w:rPr>
                <w:sz w:val="16"/>
              </w:rPr>
              <w:t>Rimini</w:t>
            </w:r>
          </w:p>
        </w:tc>
        <w:tc>
          <w:tcPr>
            <w:tcW w:type="dxa" w:w="1234"/>
          </w:tcPr>
          <w:p>
            <w:pPr>
              <w:jc w:val="center"/>
            </w:pPr>
            <w:r>
              <w:rPr>
                <w:sz w:val="16"/>
              </w:rPr>
              <w:t>340,000</w:t>
            </w:r>
          </w:p>
        </w:tc>
        <w:tc>
          <w:tcPr>
            <w:tcW w:type="dxa" w:w="1234"/>
          </w:tcPr>
          <w:p>
            <w:pPr>
              <w:jc w:val="center"/>
            </w:pPr>
            <w:r>
              <w:rPr>
                <w:sz w:val="16"/>
              </w:rPr>
              <w:t>186,601</w:t>
            </w:r>
          </w:p>
        </w:tc>
        <w:tc>
          <w:tcPr>
            <w:tcW w:type="dxa" w:w="1234"/>
          </w:tcPr>
          <w:p>
            <w:pPr>
              <w:jc w:val="center"/>
            </w:pPr>
            <w:r>
              <w:rPr>
                <w:sz w:val="16"/>
              </w:rPr>
              <w:t>54.9</w:t>
            </w:r>
          </w:p>
        </w:tc>
        <w:tc>
          <w:tcPr>
            <w:tcW w:type="dxa" w:w="1234"/>
          </w:tcPr>
          <w:p>
            <w:pPr>
              <w:jc w:val="center"/>
            </w:pPr>
            <w:r>
              <w:rPr>
                <w:sz w:val="16"/>
              </w:rPr>
              <w:t>0.134</w:t>
            </w:r>
          </w:p>
        </w:tc>
        <w:tc>
          <w:tcPr>
            <w:tcW w:type="dxa" w:w="1234"/>
          </w:tcPr>
          <w:p>
            <w:pPr>
              <w:jc w:val="center"/>
            </w:pPr>
            <w:r>
              <w:rPr>
                <w:sz w:val="16"/>
              </w:rPr>
              <w:t>1.91</w:t>
            </w:r>
          </w:p>
        </w:tc>
      </w:tr>
      <w:tr>
        <w:tc>
          <w:tcPr>
            <w:tcW w:type="dxa" w:w="1234"/>
          </w:tcPr>
          <w:p>
            <w:pPr>
              <w:jc w:val="center"/>
            </w:pPr>
            <w:r>
              <w:rPr>
                <w:sz w:val="16"/>
              </w:rPr>
              <w:t>42</w:t>
            </w:r>
          </w:p>
        </w:tc>
        <w:tc>
          <w:tcPr>
            <w:tcW w:type="dxa" w:w="1234"/>
          </w:tcPr>
          <w:p>
            <w:pPr>
              <w:jc w:val="center"/>
            </w:pPr>
            <w:r>
              <w:rPr>
                <w:sz w:val="16"/>
              </w:rPr>
              <w:t>Pisa</w:t>
            </w:r>
          </w:p>
        </w:tc>
        <w:tc>
          <w:tcPr>
            <w:tcW w:type="dxa" w:w="1234"/>
          </w:tcPr>
          <w:p>
            <w:pPr>
              <w:jc w:val="center"/>
            </w:pPr>
            <w:r>
              <w:rPr>
                <w:sz w:val="16"/>
              </w:rPr>
              <w:t>420,000</w:t>
            </w:r>
          </w:p>
        </w:tc>
        <w:tc>
          <w:tcPr>
            <w:tcW w:type="dxa" w:w="1234"/>
          </w:tcPr>
          <w:p>
            <w:pPr>
              <w:jc w:val="center"/>
            </w:pPr>
            <w:r>
              <w:rPr>
                <w:sz w:val="16"/>
              </w:rPr>
              <w:t>183,333</w:t>
            </w:r>
          </w:p>
        </w:tc>
        <w:tc>
          <w:tcPr>
            <w:tcW w:type="dxa" w:w="1234"/>
          </w:tcPr>
          <w:p>
            <w:pPr>
              <w:jc w:val="center"/>
            </w:pPr>
            <w:r>
              <w:rPr>
                <w:sz w:val="16"/>
              </w:rPr>
              <w:t>43.7</w:t>
            </w:r>
          </w:p>
        </w:tc>
        <w:tc>
          <w:tcPr>
            <w:tcW w:type="dxa" w:w="1234"/>
          </w:tcPr>
          <w:p>
            <w:pPr>
              <w:jc w:val="center"/>
            </w:pPr>
            <w:r>
              <w:rPr>
                <w:sz w:val="16"/>
              </w:rPr>
              <w:t>0.1559</w:t>
            </w:r>
          </w:p>
        </w:tc>
        <w:tc>
          <w:tcPr>
            <w:tcW w:type="dxa" w:w="1234"/>
          </w:tcPr>
          <w:p>
            <w:pPr>
              <w:jc w:val="center"/>
            </w:pPr>
            <w:r>
              <w:rPr>
                <w:sz w:val="16"/>
              </w:rPr>
              <w:t>2.23</w:t>
            </w:r>
          </w:p>
        </w:tc>
      </w:tr>
      <w:tr>
        <w:tc>
          <w:tcPr>
            <w:tcW w:type="dxa" w:w="1234"/>
          </w:tcPr>
          <w:p>
            <w:pPr>
              <w:jc w:val="center"/>
            </w:pPr>
            <w:r>
              <w:rPr>
                <w:sz w:val="16"/>
              </w:rPr>
              <w:t>43</w:t>
            </w:r>
          </w:p>
        </w:tc>
        <w:tc>
          <w:tcPr>
            <w:tcW w:type="dxa" w:w="1234"/>
          </w:tcPr>
          <w:p>
            <w:pPr>
              <w:jc w:val="center"/>
            </w:pPr>
            <w:r>
              <w:rPr>
                <w:sz w:val="16"/>
              </w:rPr>
              <w:t>Cosenza</w:t>
            </w:r>
          </w:p>
        </w:tc>
        <w:tc>
          <w:tcPr>
            <w:tcW w:type="dxa" w:w="1234"/>
          </w:tcPr>
          <w:p>
            <w:pPr>
              <w:jc w:val="center"/>
            </w:pPr>
            <w:r>
              <w:rPr>
                <w:sz w:val="16"/>
              </w:rPr>
              <w:t>700,000</w:t>
            </w:r>
          </w:p>
        </w:tc>
        <w:tc>
          <w:tcPr>
            <w:tcW w:type="dxa" w:w="1234"/>
          </w:tcPr>
          <w:p>
            <w:pPr>
              <w:jc w:val="center"/>
            </w:pPr>
            <w:r>
              <w:rPr>
                <w:sz w:val="16"/>
              </w:rPr>
              <w:t>182,800</w:t>
            </w:r>
          </w:p>
        </w:tc>
        <w:tc>
          <w:tcPr>
            <w:tcW w:type="dxa" w:w="1234"/>
          </w:tcPr>
          <w:p>
            <w:pPr>
              <w:jc w:val="center"/>
            </w:pPr>
            <w:r>
              <w:rPr>
                <w:sz w:val="16"/>
              </w:rPr>
              <w:t>26.1</w:t>
            </w:r>
          </w:p>
        </w:tc>
        <w:tc>
          <w:tcPr>
            <w:tcW w:type="dxa" w:w="1234"/>
          </w:tcPr>
          <w:p>
            <w:pPr>
              <w:jc w:val="center"/>
            </w:pPr>
            <w:r>
              <w:rPr>
                <w:sz w:val="16"/>
              </w:rPr>
              <w:t>0.0901</w:t>
            </w:r>
          </w:p>
        </w:tc>
        <w:tc>
          <w:tcPr>
            <w:tcW w:type="dxa" w:w="1234"/>
          </w:tcPr>
          <w:p>
            <w:pPr>
              <w:jc w:val="center"/>
            </w:pPr>
            <w:r>
              <w:rPr>
                <w:sz w:val="16"/>
              </w:rPr>
              <w:t>1.29</w:t>
            </w:r>
          </w:p>
        </w:tc>
      </w:tr>
      <w:tr>
        <w:tc>
          <w:tcPr>
            <w:tcW w:type="dxa" w:w="1234"/>
          </w:tcPr>
          <w:p>
            <w:pPr>
              <w:jc w:val="center"/>
            </w:pPr>
            <w:r>
              <w:rPr>
                <w:sz w:val="16"/>
              </w:rPr>
              <w:t>44</w:t>
            </w:r>
          </w:p>
        </w:tc>
        <w:tc>
          <w:tcPr>
            <w:tcW w:type="dxa" w:w="1234"/>
          </w:tcPr>
          <w:p>
            <w:pPr>
              <w:jc w:val="center"/>
            </w:pPr>
            <w:r>
              <w:rPr>
                <w:sz w:val="16"/>
              </w:rPr>
              <w:t>Chieti</w:t>
            </w:r>
          </w:p>
        </w:tc>
        <w:tc>
          <w:tcPr>
            <w:tcW w:type="dxa" w:w="1234"/>
          </w:tcPr>
          <w:p>
            <w:pPr>
              <w:jc w:val="center"/>
            </w:pPr>
            <w:r>
              <w:rPr>
                <w:sz w:val="16"/>
              </w:rPr>
              <w:t>380,000</w:t>
            </w:r>
          </w:p>
        </w:tc>
        <w:tc>
          <w:tcPr>
            <w:tcW w:type="dxa" w:w="1234"/>
          </w:tcPr>
          <w:p>
            <w:pPr>
              <w:jc w:val="center"/>
            </w:pPr>
            <w:r>
              <w:rPr>
                <w:sz w:val="16"/>
              </w:rPr>
              <w:t>182,384</w:t>
            </w:r>
          </w:p>
        </w:tc>
        <w:tc>
          <w:tcPr>
            <w:tcW w:type="dxa" w:w="1234"/>
          </w:tcPr>
          <w:p>
            <w:pPr>
              <w:jc w:val="center"/>
            </w:pPr>
            <w:r>
              <w:rPr>
                <w:sz w:val="16"/>
              </w:rPr>
              <w:t>48.0</w:t>
            </w:r>
          </w:p>
        </w:tc>
        <w:tc>
          <w:tcPr>
            <w:tcW w:type="dxa" w:w="1234"/>
          </w:tcPr>
          <w:p>
            <w:pPr>
              <w:jc w:val="center"/>
            </w:pPr>
            <w:r>
              <w:rPr>
                <w:sz w:val="16"/>
              </w:rPr>
              <w:t>0.1272</w:t>
            </w:r>
          </w:p>
        </w:tc>
        <w:tc>
          <w:tcPr>
            <w:tcW w:type="dxa" w:w="1234"/>
          </w:tcPr>
          <w:p>
            <w:pPr>
              <w:jc w:val="center"/>
            </w:pPr>
            <w:r>
              <w:rPr>
                <w:sz w:val="16"/>
              </w:rPr>
              <w:t>1.82</w:t>
            </w:r>
          </w:p>
        </w:tc>
      </w:tr>
      <w:tr>
        <w:tc>
          <w:tcPr>
            <w:tcW w:type="dxa" w:w="1234"/>
          </w:tcPr>
          <w:p>
            <w:pPr>
              <w:jc w:val="center"/>
            </w:pPr>
            <w:r>
              <w:rPr>
                <w:sz w:val="16"/>
              </w:rPr>
              <w:t>45</w:t>
            </w:r>
          </w:p>
        </w:tc>
        <w:tc>
          <w:tcPr>
            <w:tcW w:type="dxa" w:w="1234"/>
          </w:tcPr>
          <w:p>
            <w:pPr>
              <w:jc w:val="center"/>
            </w:pPr>
            <w:r>
              <w:rPr>
                <w:sz w:val="16"/>
              </w:rPr>
              <w:t>Mantova</w:t>
            </w:r>
          </w:p>
        </w:tc>
        <w:tc>
          <w:tcPr>
            <w:tcW w:type="dxa" w:w="1234"/>
          </w:tcPr>
          <w:p>
            <w:pPr>
              <w:jc w:val="center"/>
            </w:pPr>
            <w:r>
              <w:rPr>
                <w:sz w:val="16"/>
              </w:rPr>
              <w:t>410,000</w:t>
            </w:r>
          </w:p>
        </w:tc>
        <w:tc>
          <w:tcPr>
            <w:tcW w:type="dxa" w:w="1234"/>
          </w:tcPr>
          <w:p>
            <w:pPr>
              <w:jc w:val="center"/>
            </w:pPr>
            <w:r>
              <w:rPr>
                <w:sz w:val="16"/>
              </w:rPr>
              <w:t>178,863</w:t>
            </w:r>
          </w:p>
        </w:tc>
        <w:tc>
          <w:tcPr>
            <w:tcW w:type="dxa" w:w="1234"/>
          </w:tcPr>
          <w:p>
            <w:pPr>
              <w:jc w:val="center"/>
            </w:pPr>
            <w:r>
              <w:rPr>
                <w:sz w:val="16"/>
              </w:rPr>
              <w:t>43.6</w:t>
            </w:r>
          </w:p>
        </w:tc>
        <w:tc>
          <w:tcPr>
            <w:tcW w:type="dxa" w:w="1234"/>
          </w:tcPr>
          <w:p>
            <w:pPr>
              <w:jc w:val="center"/>
            </w:pPr>
            <w:r>
              <w:rPr>
                <w:sz w:val="16"/>
              </w:rPr>
              <w:t>0.1119</w:t>
            </w:r>
          </w:p>
        </w:tc>
        <w:tc>
          <w:tcPr>
            <w:tcW w:type="dxa" w:w="1234"/>
          </w:tcPr>
          <w:p>
            <w:pPr>
              <w:jc w:val="center"/>
            </w:pPr>
            <w:r>
              <w:rPr>
                <w:sz w:val="16"/>
              </w:rPr>
              <w:t>1.6</w:t>
            </w:r>
          </w:p>
        </w:tc>
      </w:tr>
      <w:tr>
        <w:tc>
          <w:tcPr>
            <w:tcW w:type="dxa" w:w="1234"/>
          </w:tcPr>
          <w:p>
            <w:pPr>
              <w:jc w:val="center"/>
            </w:pPr>
            <w:r>
              <w:rPr>
                <w:sz w:val="16"/>
              </w:rPr>
              <w:t>46</w:t>
            </w:r>
          </w:p>
        </w:tc>
        <w:tc>
          <w:tcPr>
            <w:tcW w:type="dxa" w:w="1234"/>
          </w:tcPr>
          <w:p>
            <w:pPr>
              <w:jc w:val="center"/>
            </w:pPr>
            <w:r>
              <w:rPr>
                <w:sz w:val="16"/>
              </w:rPr>
              <w:t>Parma</w:t>
            </w:r>
          </w:p>
        </w:tc>
        <w:tc>
          <w:tcPr>
            <w:tcW w:type="dxa" w:w="1234"/>
          </w:tcPr>
          <w:p>
            <w:pPr>
              <w:jc w:val="center"/>
            </w:pPr>
            <w:r>
              <w:rPr>
                <w:sz w:val="16"/>
              </w:rPr>
              <w:t>455,000</w:t>
            </w:r>
          </w:p>
        </w:tc>
        <w:tc>
          <w:tcPr>
            <w:tcW w:type="dxa" w:w="1234"/>
          </w:tcPr>
          <w:p>
            <w:pPr>
              <w:jc w:val="center"/>
            </w:pPr>
            <w:r>
              <w:rPr>
                <w:sz w:val="16"/>
              </w:rPr>
              <w:t>175,504</w:t>
            </w:r>
          </w:p>
        </w:tc>
        <w:tc>
          <w:tcPr>
            <w:tcW w:type="dxa" w:w="1234"/>
          </w:tcPr>
          <w:p>
            <w:pPr>
              <w:jc w:val="center"/>
            </w:pPr>
            <w:r>
              <w:rPr>
                <w:sz w:val="16"/>
              </w:rPr>
              <w:t>38.6</w:t>
            </w:r>
          </w:p>
        </w:tc>
        <w:tc>
          <w:tcPr>
            <w:tcW w:type="dxa" w:w="1234"/>
          </w:tcPr>
          <w:p>
            <w:pPr>
              <w:jc w:val="center"/>
            </w:pPr>
            <w:r>
              <w:rPr>
                <w:sz w:val="16"/>
              </w:rPr>
              <w:t>0.0972</w:t>
            </w:r>
          </w:p>
        </w:tc>
        <w:tc>
          <w:tcPr>
            <w:tcW w:type="dxa" w:w="1234"/>
          </w:tcPr>
          <w:p>
            <w:pPr>
              <w:jc w:val="center"/>
            </w:pPr>
            <w:r>
              <w:rPr>
                <w:sz w:val="16"/>
              </w:rPr>
              <w:t>1.39</w:t>
            </w:r>
          </w:p>
        </w:tc>
      </w:tr>
      <w:tr>
        <w:tc>
          <w:tcPr>
            <w:tcW w:type="dxa" w:w="1234"/>
          </w:tcPr>
          <w:p>
            <w:pPr>
              <w:jc w:val="center"/>
            </w:pPr>
            <w:r>
              <w:rPr>
                <w:sz w:val="16"/>
              </w:rPr>
              <w:t>47</w:t>
            </w:r>
          </w:p>
        </w:tc>
        <w:tc>
          <w:tcPr>
            <w:tcW w:type="dxa" w:w="1234"/>
          </w:tcPr>
          <w:p>
            <w:pPr>
              <w:jc w:val="center"/>
            </w:pPr>
            <w:r>
              <w:rPr>
                <w:sz w:val="16"/>
              </w:rPr>
              <w:t>Lucca</w:t>
            </w:r>
          </w:p>
        </w:tc>
        <w:tc>
          <w:tcPr>
            <w:tcW w:type="dxa" w:w="1234"/>
          </w:tcPr>
          <w:p>
            <w:pPr>
              <w:jc w:val="center"/>
            </w:pPr>
            <w:r>
              <w:rPr>
                <w:sz w:val="16"/>
              </w:rPr>
              <w:t>390,000</w:t>
            </w:r>
          </w:p>
        </w:tc>
        <w:tc>
          <w:tcPr>
            <w:tcW w:type="dxa" w:w="1234"/>
          </w:tcPr>
          <w:p>
            <w:pPr>
              <w:jc w:val="center"/>
            </w:pPr>
            <w:r>
              <w:rPr>
                <w:sz w:val="16"/>
              </w:rPr>
              <w:t>171,148</w:t>
            </w:r>
          </w:p>
        </w:tc>
        <w:tc>
          <w:tcPr>
            <w:tcW w:type="dxa" w:w="1234"/>
          </w:tcPr>
          <w:p>
            <w:pPr>
              <w:jc w:val="center"/>
            </w:pPr>
            <w:r>
              <w:rPr>
                <w:sz w:val="16"/>
              </w:rPr>
              <w:t>43.9</w:t>
            </w:r>
          </w:p>
        </w:tc>
        <w:tc>
          <w:tcPr>
            <w:tcW w:type="dxa" w:w="1234"/>
          </w:tcPr>
          <w:p>
            <w:pPr>
              <w:jc w:val="center"/>
            </w:pPr>
            <w:r>
              <w:rPr>
                <w:sz w:val="16"/>
              </w:rPr>
              <w:t>0.1029</w:t>
            </w:r>
          </w:p>
        </w:tc>
        <w:tc>
          <w:tcPr>
            <w:tcW w:type="dxa" w:w="1234"/>
          </w:tcPr>
          <w:p>
            <w:pPr>
              <w:jc w:val="center"/>
            </w:pPr>
            <w:r>
              <w:rPr>
                <w:sz w:val="16"/>
              </w:rPr>
              <w:t>1.47</w:t>
            </w:r>
          </w:p>
        </w:tc>
      </w:tr>
      <w:tr>
        <w:tc>
          <w:tcPr>
            <w:tcW w:type="dxa" w:w="1234"/>
          </w:tcPr>
          <w:p>
            <w:pPr>
              <w:jc w:val="center"/>
            </w:pPr>
            <w:r>
              <w:rPr>
                <w:sz w:val="16"/>
              </w:rPr>
              <w:t>48</w:t>
            </w:r>
          </w:p>
        </w:tc>
        <w:tc>
          <w:tcPr>
            <w:tcW w:type="dxa" w:w="1234"/>
          </w:tcPr>
          <w:p>
            <w:pPr>
              <w:jc w:val="center"/>
            </w:pPr>
            <w:r>
              <w:rPr>
                <w:sz w:val="16"/>
              </w:rPr>
              <w:t>Avellino</w:t>
            </w:r>
          </w:p>
        </w:tc>
        <w:tc>
          <w:tcPr>
            <w:tcW w:type="dxa" w:w="1234"/>
          </w:tcPr>
          <w:p>
            <w:pPr>
              <w:jc w:val="center"/>
            </w:pPr>
            <w:r>
              <w:rPr>
                <w:sz w:val="16"/>
              </w:rPr>
              <w:t>400,000</w:t>
            </w:r>
          </w:p>
        </w:tc>
        <w:tc>
          <w:tcPr>
            <w:tcW w:type="dxa" w:w="1234"/>
          </w:tcPr>
          <w:p>
            <w:pPr>
              <w:jc w:val="center"/>
            </w:pPr>
            <w:r>
              <w:rPr>
                <w:sz w:val="16"/>
              </w:rPr>
              <w:t>161,093</w:t>
            </w:r>
          </w:p>
        </w:tc>
        <w:tc>
          <w:tcPr>
            <w:tcW w:type="dxa" w:w="1234"/>
          </w:tcPr>
          <w:p>
            <w:pPr>
              <w:jc w:val="center"/>
            </w:pPr>
            <w:r>
              <w:rPr>
                <w:sz w:val="16"/>
              </w:rPr>
              <w:t>40.3</w:t>
            </w:r>
          </w:p>
        </w:tc>
        <w:tc>
          <w:tcPr>
            <w:tcW w:type="dxa" w:w="1234"/>
          </w:tcPr>
          <w:p>
            <w:pPr>
              <w:jc w:val="center"/>
            </w:pPr>
            <w:r>
              <w:rPr>
                <w:sz w:val="16"/>
              </w:rPr>
              <w:t>0.1321</w:t>
            </w:r>
          </w:p>
        </w:tc>
        <w:tc>
          <w:tcPr>
            <w:tcW w:type="dxa" w:w="1234"/>
          </w:tcPr>
          <w:p>
            <w:pPr>
              <w:jc w:val="center"/>
            </w:pPr>
            <w:r>
              <w:rPr>
                <w:sz w:val="16"/>
              </w:rPr>
              <w:t>1.89</w:t>
            </w:r>
          </w:p>
        </w:tc>
      </w:tr>
      <w:tr>
        <w:tc>
          <w:tcPr>
            <w:tcW w:type="dxa" w:w="1234"/>
          </w:tcPr>
          <w:p>
            <w:pPr>
              <w:jc w:val="center"/>
            </w:pPr>
            <w:r>
              <w:rPr>
                <w:sz w:val="16"/>
              </w:rPr>
              <w:t>49</w:t>
            </w:r>
          </w:p>
        </w:tc>
        <w:tc>
          <w:tcPr>
            <w:tcW w:type="dxa" w:w="1234"/>
          </w:tcPr>
          <w:p>
            <w:pPr>
              <w:jc w:val="center"/>
            </w:pPr>
            <w:r>
              <w:rPr>
                <w:sz w:val="16"/>
              </w:rPr>
              <w:t>Siracusa</w:t>
            </w:r>
          </w:p>
        </w:tc>
        <w:tc>
          <w:tcPr>
            <w:tcW w:type="dxa" w:w="1234"/>
          </w:tcPr>
          <w:p>
            <w:pPr>
              <w:jc w:val="center"/>
            </w:pPr>
            <w:r>
              <w:rPr>
                <w:sz w:val="16"/>
              </w:rPr>
              <w:t>390,000</w:t>
            </w:r>
          </w:p>
        </w:tc>
        <w:tc>
          <w:tcPr>
            <w:tcW w:type="dxa" w:w="1234"/>
          </w:tcPr>
          <w:p>
            <w:pPr>
              <w:jc w:val="center"/>
            </w:pPr>
            <w:r>
              <w:rPr>
                <w:sz w:val="16"/>
              </w:rPr>
              <w:t>157,399</w:t>
            </w:r>
          </w:p>
        </w:tc>
        <w:tc>
          <w:tcPr>
            <w:tcW w:type="dxa" w:w="1234"/>
          </w:tcPr>
          <w:p>
            <w:pPr>
              <w:jc w:val="center"/>
            </w:pPr>
            <w:r>
              <w:rPr>
                <w:sz w:val="16"/>
              </w:rPr>
              <w:t>40.4</w:t>
            </w:r>
          </w:p>
        </w:tc>
        <w:tc>
          <w:tcPr>
            <w:tcW w:type="dxa" w:w="1234"/>
          </w:tcPr>
          <w:p>
            <w:pPr>
              <w:jc w:val="center"/>
            </w:pPr>
            <w:r>
              <w:rPr>
                <w:sz w:val="16"/>
              </w:rPr>
              <w:t>0.0891</w:t>
            </w:r>
          </w:p>
        </w:tc>
        <w:tc>
          <w:tcPr>
            <w:tcW w:type="dxa" w:w="1234"/>
          </w:tcPr>
          <w:p>
            <w:pPr>
              <w:jc w:val="center"/>
            </w:pPr>
            <w:r>
              <w:rPr>
                <w:sz w:val="16"/>
              </w:rPr>
              <w:t>1.27</w:t>
            </w:r>
          </w:p>
        </w:tc>
      </w:tr>
      <w:tr>
        <w:tc>
          <w:tcPr>
            <w:tcW w:type="dxa" w:w="1234"/>
          </w:tcPr>
          <w:p>
            <w:pPr>
              <w:jc w:val="center"/>
            </w:pPr>
            <w:r>
              <w:rPr>
                <w:sz w:val="16"/>
              </w:rPr>
              <w:t>50</w:t>
            </w:r>
          </w:p>
        </w:tc>
        <w:tc>
          <w:tcPr>
            <w:tcW w:type="dxa" w:w="1234"/>
          </w:tcPr>
          <w:p>
            <w:pPr>
              <w:jc w:val="center"/>
            </w:pPr>
            <w:r>
              <w:rPr>
                <w:sz w:val="16"/>
              </w:rPr>
              <w:t>Ferrara</w:t>
            </w:r>
          </w:p>
        </w:tc>
        <w:tc>
          <w:tcPr>
            <w:tcW w:type="dxa" w:w="1234"/>
          </w:tcPr>
          <w:p>
            <w:pPr>
              <w:jc w:val="center"/>
            </w:pPr>
            <w:r>
              <w:rPr>
                <w:sz w:val="16"/>
              </w:rPr>
              <w:t>345,000</w:t>
            </w:r>
          </w:p>
        </w:tc>
        <w:tc>
          <w:tcPr>
            <w:tcW w:type="dxa" w:w="1234"/>
          </w:tcPr>
          <w:p>
            <w:pPr>
              <w:jc w:val="center"/>
            </w:pPr>
            <w:r>
              <w:rPr>
                <w:sz w:val="16"/>
              </w:rPr>
              <w:t>154,835</w:t>
            </w:r>
          </w:p>
        </w:tc>
        <w:tc>
          <w:tcPr>
            <w:tcW w:type="dxa" w:w="1234"/>
          </w:tcPr>
          <w:p>
            <w:pPr>
              <w:jc w:val="center"/>
            </w:pPr>
            <w:r>
              <w:rPr>
                <w:sz w:val="16"/>
              </w:rPr>
              <w:t>44.9</w:t>
            </w:r>
          </w:p>
        </w:tc>
        <w:tc>
          <w:tcPr>
            <w:tcW w:type="dxa" w:w="1234"/>
          </w:tcPr>
          <w:p>
            <w:pPr>
              <w:jc w:val="center"/>
            </w:pPr>
            <w:r>
              <w:rPr>
                <w:sz w:val="16"/>
              </w:rPr>
              <w:t>0.1114</w:t>
            </w:r>
          </w:p>
        </w:tc>
        <w:tc>
          <w:tcPr>
            <w:tcW w:type="dxa" w:w="1234"/>
          </w:tcPr>
          <w:p>
            <w:pPr>
              <w:jc w:val="center"/>
            </w:pPr>
            <w:r>
              <w:rPr>
                <w:sz w:val="16"/>
              </w:rPr>
              <w:t>1.59</w:t>
            </w:r>
          </w:p>
        </w:tc>
      </w:tr>
      <w:tr>
        <w:tc>
          <w:tcPr>
            <w:tcW w:type="dxa" w:w="1234"/>
          </w:tcPr>
          <w:p>
            <w:pPr>
              <w:jc w:val="center"/>
            </w:pPr>
            <w:r>
              <w:rPr>
                <w:sz w:val="16"/>
              </w:rPr>
              <w:t>51</w:t>
            </w:r>
          </w:p>
        </w:tc>
        <w:tc>
          <w:tcPr>
            <w:tcW w:type="dxa" w:w="1234"/>
          </w:tcPr>
          <w:p>
            <w:pPr>
              <w:jc w:val="center"/>
            </w:pPr>
            <w:r>
              <w:rPr>
                <w:sz w:val="16"/>
              </w:rPr>
              <w:t>Alessandria</w:t>
            </w:r>
          </w:p>
        </w:tc>
        <w:tc>
          <w:tcPr>
            <w:tcW w:type="dxa" w:w="1234"/>
          </w:tcPr>
          <w:p>
            <w:pPr>
              <w:jc w:val="center"/>
            </w:pPr>
            <w:r>
              <w:rPr>
                <w:sz w:val="16"/>
              </w:rPr>
              <w:t>410,000</w:t>
            </w:r>
          </w:p>
        </w:tc>
        <w:tc>
          <w:tcPr>
            <w:tcW w:type="dxa" w:w="1234"/>
          </w:tcPr>
          <w:p>
            <w:pPr>
              <w:jc w:val="center"/>
            </w:pPr>
            <w:r>
              <w:rPr>
                <w:sz w:val="16"/>
              </w:rPr>
              <w:t>154,206</w:t>
            </w:r>
          </w:p>
        </w:tc>
        <w:tc>
          <w:tcPr>
            <w:tcW w:type="dxa" w:w="1234"/>
          </w:tcPr>
          <w:p>
            <w:pPr>
              <w:jc w:val="center"/>
            </w:pPr>
            <w:r>
              <w:rPr>
                <w:sz w:val="16"/>
              </w:rPr>
              <w:t>37.6</w:t>
            </w:r>
          </w:p>
        </w:tc>
        <w:tc>
          <w:tcPr>
            <w:tcW w:type="dxa" w:w="1234"/>
          </w:tcPr>
          <w:p>
            <w:pPr>
              <w:jc w:val="center"/>
            </w:pPr>
            <w:r>
              <w:rPr>
                <w:sz w:val="16"/>
              </w:rPr>
              <w:t>0.099</w:t>
            </w:r>
          </w:p>
        </w:tc>
        <w:tc>
          <w:tcPr>
            <w:tcW w:type="dxa" w:w="1234"/>
          </w:tcPr>
          <w:p>
            <w:pPr>
              <w:jc w:val="center"/>
            </w:pPr>
            <w:r>
              <w:rPr>
                <w:sz w:val="16"/>
              </w:rPr>
              <w:t>1.41</w:t>
            </w:r>
          </w:p>
        </w:tc>
      </w:tr>
      <w:tr>
        <w:tc>
          <w:tcPr>
            <w:tcW w:type="dxa" w:w="1234"/>
          </w:tcPr>
          <w:p>
            <w:pPr>
              <w:jc w:val="center"/>
            </w:pPr>
            <w:r>
              <w:rPr>
                <w:sz w:val="16"/>
              </w:rPr>
              <w:t>52</w:t>
            </w:r>
          </w:p>
        </w:tc>
        <w:tc>
          <w:tcPr>
            <w:tcW w:type="dxa" w:w="1234"/>
          </w:tcPr>
          <w:p>
            <w:pPr>
              <w:jc w:val="center"/>
            </w:pPr>
            <w:r>
              <w:rPr>
                <w:sz w:val="16"/>
              </w:rPr>
              <w:t>Brindisi</w:t>
            </w:r>
          </w:p>
        </w:tc>
        <w:tc>
          <w:tcPr>
            <w:tcW w:type="dxa" w:w="1234"/>
          </w:tcPr>
          <w:p>
            <w:pPr>
              <w:jc w:val="center"/>
            </w:pPr>
            <w:r>
              <w:rPr>
                <w:sz w:val="16"/>
              </w:rPr>
              <w:t>385,000</w:t>
            </w:r>
          </w:p>
        </w:tc>
        <w:tc>
          <w:tcPr>
            <w:tcW w:type="dxa" w:w="1234"/>
          </w:tcPr>
          <w:p>
            <w:pPr>
              <w:jc w:val="center"/>
            </w:pPr>
            <w:r>
              <w:rPr>
                <w:sz w:val="16"/>
              </w:rPr>
              <w:t>152,813</w:t>
            </w:r>
          </w:p>
        </w:tc>
        <w:tc>
          <w:tcPr>
            <w:tcW w:type="dxa" w:w="1234"/>
          </w:tcPr>
          <w:p>
            <w:pPr>
              <w:jc w:val="center"/>
            </w:pPr>
            <w:r>
              <w:rPr>
                <w:sz w:val="16"/>
              </w:rPr>
              <w:t>39.7</w:t>
            </w:r>
          </w:p>
        </w:tc>
        <w:tc>
          <w:tcPr>
            <w:tcW w:type="dxa" w:w="1234"/>
          </w:tcPr>
          <w:p>
            <w:pPr>
              <w:jc w:val="center"/>
            </w:pPr>
            <w:r>
              <w:rPr>
                <w:sz w:val="16"/>
              </w:rPr>
              <w:t>0.1154</w:t>
            </w:r>
          </w:p>
        </w:tc>
        <w:tc>
          <w:tcPr>
            <w:tcW w:type="dxa" w:w="1234"/>
          </w:tcPr>
          <w:p>
            <w:pPr>
              <w:jc w:val="center"/>
            </w:pPr>
            <w:r>
              <w:rPr>
                <w:sz w:val="16"/>
              </w:rPr>
              <w:t>1.65</w:t>
            </w:r>
          </w:p>
        </w:tc>
      </w:tr>
      <w:tr>
        <w:tc>
          <w:tcPr>
            <w:tcW w:type="dxa" w:w="1234"/>
          </w:tcPr>
          <w:p>
            <w:pPr>
              <w:jc w:val="center"/>
            </w:pPr>
            <w:r>
              <w:rPr>
                <w:sz w:val="16"/>
              </w:rPr>
              <w:t>53</w:t>
            </w:r>
          </w:p>
        </w:tc>
        <w:tc>
          <w:tcPr>
            <w:tcW w:type="dxa" w:w="1234"/>
          </w:tcPr>
          <w:p>
            <w:pPr>
              <w:jc w:val="center"/>
            </w:pPr>
            <w:r>
              <w:rPr>
                <w:sz w:val="16"/>
              </w:rPr>
              <w:t>Pescara</w:t>
            </w:r>
          </w:p>
        </w:tc>
        <w:tc>
          <w:tcPr>
            <w:tcW w:type="dxa" w:w="1234"/>
          </w:tcPr>
          <w:p>
            <w:pPr>
              <w:jc w:val="center"/>
            </w:pPr>
            <w:r>
              <w:rPr>
                <w:sz w:val="16"/>
              </w:rPr>
              <w:t>320,000</w:t>
            </w:r>
          </w:p>
        </w:tc>
        <w:tc>
          <w:tcPr>
            <w:tcW w:type="dxa" w:w="1234"/>
          </w:tcPr>
          <w:p>
            <w:pPr>
              <w:jc w:val="center"/>
            </w:pPr>
            <w:r>
              <w:rPr>
                <w:sz w:val="16"/>
              </w:rPr>
              <w:t>151,596</w:t>
            </w:r>
          </w:p>
        </w:tc>
        <w:tc>
          <w:tcPr>
            <w:tcW w:type="dxa" w:w="1234"/>
          </w:tcPr>
          <w:p>
            <w:pPr>
              <w:jc w:val="center"/>
            </w:pPr>
            <w:r>
              <w:rPr>
                <w:sz w:val="16"/>
              </w:rPr>
              <w:t>47.4</w:t>
            </w:r>
          </w:p>
        </w:tc>
        <w:tc>
          <w:tcPr>
            <w:tcW w:type="dxa" w:w="1234"/>
          </w:tcPr>
          <w:p>
            <w:pPr>
              <w:jc w:val="center"/>
            </w:pPr>
            <w:r>
              <w:rPr>
                <w:sz w:val="16"/>
              </w:rPr>
              <w:t>0.1245</w:t>
            </w:r>
          </w:p>
        </w:tc>
        <w:tc>
          <w:tcPr>
            <w:tcW w:type="dxa" w:w="1234"/>
          </w:tcPr>
          <w:p>
            <w:pPr>
              <w:jc w:val="center"/>
            </w:pPr>
            <w:r>
              <w:rPr>
                <w:sz w:val="16"/>
              </w:rPr>
              <w:t>1.78</w:t>
            </w:r>
          </w:p>
        </w:tc>
      </w:tr>
      <w:tr>
        <w:tc>
          <w:tcPr>
            <w:tcW w:type="dxa" w:w="1234"/>
          </w:tcPr>
          <w:p>
            <w:pPr>
              <w:jc w:val="center"/>
            </w:pPr>
            <w:r>
              <w:rPr>
                <w:sz w:val="16"/>
              </w:rPr>
              <w:t>54</w:t>
            </w:r>
          </w:p>
        </w:tc>
        <w:tc>
          <w:tcPr>
            <w:tcW w:type="dxa" w:w="1234"/>
          </w:tcPr>
          <w:p>
            <w:pPr>
              <w:jc w:val="center"/>
            </w:pPr>
            <w:r>
              <w:rPr>
                <w:sz w:val="16"/>
              </w:rPr>
              <w:t>Teramo</w:t>
            </w:r>
          </w:p>
        </w:tc>
        <w:tc>
          <w:tcPr>
            <w:tcW w:type="dxa" w:w="1234"/>
          </w:tcPr>
          <w:p>
            <w:pPr>
              <w:jc w:val="center"/>
            </w:pPr>
            <w:r>
              <w:rPr>
                <w:sz w:val="16"/>
              </w:rPr>
              <w:t>305,000</w:t>
            </w:r>
          </w:p>
        </w:tc>
        <w:tc>
          <w:tcPr>
            <w:tcW w:type="dxa" w:w="1234"/>
          </w:tcPr>
          <w:p>
            <w:pPr>
              <w:jc w:val="center"/>
            </w:pPr>
            <w:r>
              <w:rPr>
                <w:sz w:val="16"/>
              </w:rPr>
              <w:t>151,593</w:t>
            </w:r>
          </w:p>
        </w:tc>
        <w:tc>
          <w:tcPr>
            <w:tcW w:type="dxa" w:w="1234"/>
          </w:tcPr>
          <w:p>
            <w:pPr>
              <w:jc w:val="center"/>
            </w:pPr>
            <w:r>
              <w:rPr>
                <w:sz w:val="16"/>
              </w:rPr>
              <w:t>49.7</w:t>
            </w:r>
          </w:p>
        </w:tc>
        <w:tc>
          <w:tcPr>
            <w:tcW w:type="dxa" w:w="1234"/>
          </w:tcPr>
          <w:p>
            <w:pPr>
              <w:jc w:val="center"/>
            </w:pPr>
            <w:r>
              <w:rPr>
                <w:sz w:val="16"/>
              </w:rPr>
              <w:t>0.1153</w:t>
            </w:r>
          </w:p>
        </w:tc>
        <w:tc>
          <w:tcPr>
            <w:tcW w:type="dxa" w:w="1234"/>
          </w:tcPr>
          <w:p>
            <w:pPr>
              <w:jc w:val="center"/>
            </w:pPr>
            <w:r>
              <w:rPr>
                <w:sz w:val="16"/>
              </w:rPr>
              <w:t>1.65</w:t>
            </w:r>
          </w:p>
        </w:tc>
      </w:tr>
      <w:tr>
        <w:tc>
          <w:tcPr>
            <w:tcW w:type="dxa" w:w="1234"/>
          </w:tcPr>
          <w:p>
            <w:pPr>
              <w:jc w:val="center"/>
            </w:pPr>
            <w:r>
              <w:rPr>
                <w:sz w:val="16"/>
              </w:rPr>
              <w:t>55</w:t>
            </w:r>
          </w:p>
        </w:tc>
        <w:tc>
          <w:tcPr>
            <w:tcW w:type="dxa" w:w="1234"/>
          </w:tcPr>
          <w:p>
            <w:pPr>
              <w:jc w:val="center"/>
            </w:pPr>
            <w:r>
              <w:rPr>
                <w:sz w:val="16"/>
              </w:rPr>
              <w:t>Cagliari</w:t>
            </w:r>
          </w:p>
        </w:tc>
        <w:tc>
          <w:tcPr>
            <w:tcW w:type="dxa" w:w="1234"/>
          </w:tcPr>
          <w:p>
            <w:pPr>
              <w:jc w:val="center"/>
            </w:pPr>
            <w:r>
              <w:rPr>
                <w:sz w:val="16"/>
              </w:rPr>
              <w:t>430,000</w:t>
            </w:r>
          </w:p>
        </w:tc>
        <w:tc>
          <w:tcPr>
            <w:tcW w:type="dxa" w:w="1234"/>
          </w:tcPr>
          <w:p>
            <w:pPr>
              <w:jc w:val="center"/>
            </w:pPr>
            <w:r>
              <w:rPr>
                <w:sz w:val="16"/>
              </w:rPr>
              <w:t>146,431</w:t>
            </w:r>
          </w:p>
        </w:tc>
        <w:tc>
          <w:tcPr>
            <w:tcW w:type="dxa" w:w="1234"/>
          </w:tcPr>
          <w:p>
            <w:pPr>
              <w:jc w:val="center"/>
            </w:pPr>
            <w:r>
              <w:rPr>
                <w:sz w:val="16"/>
              </w:rPr>
              <w:t>34.1</w:t>
            </w:r>
          </w:p>
        </w:tc>
        <w:tc>
          <w:tcPr>
            <w:tcW w:type="dxa" w:w="1234"/>
          </w:tcPr>
          <w:p>
            <w:pPr>
              <w:jc w:val="center"/>
            </w:pPr>
            <w:r>
              <w:rPr>
                <w:sz w:val="16"/>
              </w:rPr>
              <w:t>0.1024</w:t>
            </w:r>
          </w:p>
        </w:tc>
        <w:tc>
          <w:tcPr>
            <w:tcW w:type="dxa" w:w="1234"/>
          </w:tcPr>
          <w:p>
            <w:pPr>
              <w:jc w:val="center"/>
            </w:pPr>
            <w:r>
              <w:rPr>
                <w:sz w:val="16"/>
              </w:rPr>
              <w:t>1.46</w:t>
            </w:r>
          </w:p>
        </w:tc>
      </w:tr>
      <w:tr>
        <w:tc>
          <w:tcPr>
            <w:tcW w:type="dxa" w:w="1234"/>
          </w:tcPr>
          <w:p>
            <w:pPr>
              <w:jc w:val="center"/>
            </w:pPr>
            <w:r>
              <w:rPr>
                <w:sz w:val="16"/>
              </w:rPr>
              <w:t>56</w:t>
            </w:r>
          </w:p>
        </w:tc>
        <w:tc>
          <w:tcPr>
            <w:tcW w:type="dxa" w:w="1234"/>
          </w:tcPr>
          <w:p>
            <w:pPr>
              <w:jc w:val="center"/>
            </w:pPr>
            <w:r>
              <w:rPr>
                <w:sz w:val="16"/>
              </w:rPr>
              <w:t>Livorno</w:t>
            </w:r>
          </w:p>
        </w:tc>
        <w:tc>
          <w:tcPr>
            <w:tcW w:type="dxa" w:w="1234"/>
          </w:tcPr>
          <w:p>
            <w:pPr>
              <w:jc w:val="center"/>
            </w:pPr>
            <w:r>
              <w:rPr>
                <w:sz w:val="16"/>
              </w:rPr>
              <w:t>335,000</w:t>
            </w:r>
          </w:p>
        </w:tc>
        <w:tc>
          <w:tcPr>
            <w:tcW w:type="dxa" w:w="1234"/>
          </w:tcPr>
          <w:p>
            <w:pPr>
              <w:jc w:val="center"/>
            </w:pPr>
            <w:r>
              <w:rPr>
                <w:sz w:val="16"/>
              </w:rPr>
              <w:t>144,539</w:t>
            </w:r>
          </w:p>
        </w:tc>
        <w:tc>
          <w:tcPr>
            <w:tcW w:type="dxa" w:w="1234"/>
          </w:tcPr>
          <w:p>
            <w:pPr>
              <w:jc w:val="center"/>
            </w:pPr>
            <w:r>
              <w:rPr>
                <w:sz w:val="16"/>
              </w:rPr>
              <w:t>43.1</w:t>
            </w:r>
          </w:p>
        </w:tc>
        <w:tc>
          <w:tcPr>
            <w:tcW w:type="dxa" w:w="1234"/>
          </w:tcPr>
          <w:p>
            <w:pPr>
              <w:jc w:val="center"/>
            </w:pPr>
            <w:r>
              <w:rPr>
                <w:sz w:val="16"/>
              </w:rPr>
              <w:t>0.1327</w:t>
            </w:r>
          </w:p>
        </w:tc>
        <w:tc>
          <w:tcPr>
            <w:tcW w:type="dxa" w:w="1234"/>
          </w:tcPr>
          <w:p>
            <w:pPr>
              <w:jc w:val="center"/>
            </w:pPr>
            <w:r>
              <w:rPr>
                <w:sz w:val="16"/>
              </w:rPr>
              <w:t>1.9</w:t>
            </w:r>
          </w:p>
        </w:tc>
      </w:tr>
      <w:tr>
        <w:tc>
          <w:tcPr>
            <w:tcW w:type="dxa" w:w="1234"/>
          </w:tcPr>
          <w:p>
            <w:pPr>
              <w:jc w:val="center"/>
            </w:pPr>
            <w:r>
              <w:rPr>
                <w:sz w:val="16"/>
              </w:rPr>
              <w:t>57</w:t>
            </w:r>
          </w:p>
        </w:tc>
        <w:tc>
          <w:tcPr>
            <w:tcW w:type="dxa" w:w="1234"/>
          </w:tcPr>
          <w:p>
            <w:pPr>
              <w:jc w:val="center"/>
            </w:pPr>
            <w:r>
              <w:rPr>
                <w:sz w:val="16"/>
              </w:rPr>
              <w:t>Arezzo</w:t>
            </w:r>
          </w:p>
        </w:tc>
        <w:tc>
          <w:tcPr>
            <w:tcW w:type="dxa" w:w="1234"/>
          </w:tcPr>
          <w:p>
            <w:pPr>
              <w:jc w:val="center"/>
            </w:pPr>
            <w:r>
              <w:rPr>
                <w:sz w:val="16"/>
              </w:rPr>
              <w:t>340,000</w:t>
            </w:r>
          </w:p>
        </w:tc>
        <w:tc>
          <w:tcPr>
            <w:tcW w:type="dxa" w:w="1234"/>
          </w:tcPr>
          <w:p>
            <w:pPr>
              <w:jc w:val="center"/>
            </w:pPr>
            <w:r>
              <w:rPr>
                <w:sz w:val="16"/>
              </w:rPr>
              <w:t>141,379</w:t>
            </w:r>
          </w:p>
        </w:tc>
        <w:tc>
          <w:tcPr>
            <w:tcW w:type="dxa" w:w="1234"/>
          </w:tcPr>
          <w:p>
            <w:pPr>
              <w:jc w:val="center"/>
            </w:pPr>
            <w:r>
              <w:rPr>
                <w:sz w:val="16"/>
              </w:rPr>
              <w:t>41.6</w:t>
            </w:r>
          </w:p>
        </w:tc>
        <w:tc>
          <w:tcPr>
            <w:tcW w:type="dxa" w:w="1234"/>
          </w:tcPr>
          <w:p>
            <w:pPr>
              <w:jc w:val="center"/>
            </w:pPr>
            <w:r>
              <w:rPr>
                <w:sz w:val="16"/>
              </w:rPr>
              <w:t>0.1049</w:t>
            </w:r>
          </w:p>
        </w:tc>
        <w:tc>
          <w:tcPr>
            <w:tcW w:type="dxa" w:w="1234"/>
          </w:tcPr>
          <w:p>
            <w:pPr>
              <w:jc w:val="center"/>
            </w:pPr>
            <w:r>
              <w:rPr>
                <w:sz w:val="16"/>
              </w:rPr>
              <w:t>1.5</w:t>
            </w:r>
          </w:p>
        </w:tc>
      </w:tr>
      <w:tr>
        <w:tc>
          <w:tcPr>
            <w:tcW w:type="dxa" w:w="1234"/>
          </w:tcPr>
          <w:p>
            <w:pPr>
              <w:jc w:val="center"/>
            </w:pPr>
            <w:r>
              <w:rPr>
                <w:sz w:val="16"/>
              </w:rPr>
              <w:t>58</w:t>
            </w:r>
          </w:p>
        </w:tc>
        <w:tc>
          <w:tcPr>
            <w:tcW w:type="dxa" w:w="1234"/>
          </w:tcPr>
          <w:p>
            <w:pPr>
              <w:jc w:val="center"/>
            </w:pPr>
            <w:r>
              <w:rPr>
                <w:sz w:val="16"/>
              </w:rPr>
              <w:t>Macerata</w:t>
            </w:r>
          </w:p>
        </w:tc>
        <w:tc>
          <w:tcPr>
            <w:tcW w:type="dxa" w:w="1234"/>
          </w:tcPr>
          <w:p>
            <w:pPr>
              <w:jc w:val="center"/>
            </w:pPr>
            <w:r>
              <w:rPr>
                <w:sz w:val="16"/>
              </w:rPr>
              <w:t>310,000</w:t>
            </w:r>
          </w:p>
        </w:tc>
        <w:tc>
          <w:tcPr>
            <w:tcW w:type="dxa" w:w="1234"/>
          </w:tcPr>
          <w:p>
            <w:pPr>
              <w:jc w:val="center"/>
            </w:pPr>
            <w:r>
              <w:rPr>
                <w:sz w:val="16"/>
              </w:rPr>
              <w:t>140,202</w:t>
            </w:r>
          </w:p>
        </w:tc>
        <w:tc>
          <w:tcPr>
            <w:tcW w:type="dxa" w:w="1234"/>
          </w:tcPr>
          <w:p>
            <w:pPr>
              <w:jc w:val="center"/>
            </w:pPr>
            <w:r>
              <w:rPr>
                <w:sz w:val="16"/>
              </w:rPr>
              <w:t>45.2</w:t>
            </w:r>
          </w:p>
        </w:tc>
        <w:tc>
          <w:tcPr>
            <w:tcW w:type="dxa" w:w="1234"/>
          </w:tcPr>
          <w:p>
            <w:pPr>
              <w:jc w:val="center"/>
            </w:pPr>
            <w:r>
              <w:rPr>
                <w:sz w:val="16"/>
              </w:rPr>
              <w:t>0.1236</w:t>
            </w:r>
          </w:p>
        </w:tc>
        <w:tc>
          <w:tcPr>
            <w:tcW w:type="dxa" w:w="1234"/>
          </w:tcPr>
          <w:p>
            <w:pPr>
              <w:jc w:val="center"/>
            </w:pPr>
            <w:r>
              <w:rPr>
                <w:sz w:val="16"/>
              </w:rPr>
              <w:t>1.77</w:t>
            </w:r>
          </w:p>
        </w:tc>
      </w:tr>
      <w:tr>
        <w:tc>
          <w:tcPr>
            <w:tcW w:type="dxa" w:w="1234"/>
          </w:tcPr>
          <w:p>
            <w:pPr>
              <w:jc w:val="center"/>
            </w:pPr>
            <w:r>
              <w:rPr>
                <w:sz w:val="16"/>
              </w:rPr>
              <w:t>59</w:t>
            </w:r>
          </w:p>
        </w:tc>
        <w:tc>
          <w:tcPr>
            <w:tcW w:type="dxa" w:w="1234"/>
          </w:tcPr>
          <w:p>
            <w:pPr>
              <w:jc w:val="center"/>
            </w:pPr>
            <w:r>
              <w:rPr>
                <w:sz w:val="16"/>
              </w:rPr>
              <w:t>Cremona</w:t>
            </w:r>
          </w:p>
        </w:tc>
        <w:tc>
          <w:tcPr>
            <w:tcW w:type="dxa" w:w="1234"/>
          </w:tcPr>
          <w:p>
            <w:pPr>
              <w:jc w:val="center"/>
            </w:pPr>
            <w:r>
              <w:rPr>
                <w:sz w:val="16"/>
              </w:rPr>
              <w:t>355,000</w:t>
            </w:r>
          </w:p>
        </w:tc>
        <w:tc>
          <w:tcPr>
            <w:tcW w:type="dxa" w:w="1234"/>
          </w:tcPr>
          <w:p>
            <w:pPr>
              <w:jc w:val="center"/>
            </w:pPr>
            <w:r>
              <w:rPr>
                <w:sz w:val="16"/>
              </w:rPr>
              <w:t>138,805</w:t>
            </w:r>
          </w:p>
        </w:tc>
        <w:tc>
          <w:tcPr>
            <w:tcW w:type="dxa" w:w="1234"/>
          </w:tcPr>
          <w:p>
            <w:pPr>
              <w:jc w:val="center"/>
            </w:pPr>
            <w:r>
              <w:rPr>
                <w:sz w:val="16"/>
              </w:rPr>
              <w:t>39.1</w:t>
            </w:r>
          </w:p>
        </w:tc>
        <w:tc>
          <w:tcPr>
            <w:tcW w:type="dxa" w:w="1234"/>
          </w:tcPr>
          <w:p>
            <w:pPr>
              <w:jc w:val="center"/>
            </w:pPr>
            <w:r>
              <w:rPr>
                <w:sz w:val="16"/>
              </w:rPr>
              <w:t>0.1033</w:t>
            </w:r>
          </w:p>
        </w:tc>
        <w:tc>
          <w:tcPr>
            <w:tcW w:type="dxa" w:w="1234"/>
          </w:tcPr>
          <w:p>
            <w:pPr>
              <w:jc w:val="center"/>
            </w:pPr>
            <w:r>
              <w:rPr>
                <w:sz w:val="16"/>
              </w:rPr>
              <w:t>1.48</w:t>
            </w:r>
          </w:p>
        </w:tc>
      </w:tr>
      <w:tr>
        <w:tc>
          <w:tcPr>
            <w:tcW w:type="dxa" w:w="1234"/>
          </w:tcPr>
          <w:p>
            <w:pPr>
              <w:jc w:val="center"/>
            </w:pPr>
            <w:r>
              <w:rPr>
                <w:sz w:val="16"/>
              </w:rPr>
              <w:t>60</w:t>
            </w:r>
          </w:p>
        </w:tc>
        <w:tc>
          <w:tcPr>
            <w:tcW w:type="dxa" w:w="1234"/>
          </w:tcPr>
          <w:p>
            <w:pPr>
              <w:jc w:val="center"/>
            </w:pPr>
            <w:r>
              <w:rPr>
                <w:sz w:val="16"/>
              </w:rPr>
              <w:t>Pordenone</w:t>
            </w:r>
          </w:p>
        </w:tc>
        <w:tc>
          <w:tcPr>
            <w:tcW w:type="dxa" w:w="1234"/>
          </w:tcPr>
          <w:p>
            <w:pPr>
              <w:jc w:val="center"/>
            </w:pPr>
            <w:r>
              <w:rPr>
                <w:sz w:val="16"/>
              </w:rPr>
              <w:t>310,000</w:t>
            </w:r>
          </w:p>
        </w:tc>
        <w:tc>
          <w:tcPr>
            <w:tcW w:type="dxa" w:w="1234"/>
          </w:tcPr>
          <w:p>
            <w:pPr>
              <w:jc w:val="center"/>
            </w:pPr>
            <w:r>
              <w:rPr>
                <w:sz w:val="16"/>
              </w:rPr>
              <w:t>137,946</w:t>
            </w:r>
          </w:p>
        </w:tc>
        <w:tc>
          <w:tcPr>
            <w:tcW w:type="dxa" w:w="1234"/>
          </w:tcPr>
          <w:p>
            <w:pPr>
              <w:jc w:val="center"/>
            </w:pPr>
            <w:r>
              <w:rPr>
                <w:sz w:val="16"/>
              </w:rPr>
              <w:t>44.5</w:t>
            </w:r>
          </w:p>
        </w:tc>
        <w:tc>
          <w:tcPr>
            <w:tcW w:type="dxa" w:w="1234"/>
          </w:tcPr>
          <w:p>
            <w:pPr>
              <w:jc w:val="center"/>
            </w:pPr>
            <w:r>
              <w:rPr>
                <w:sz w:val="16"/>
              </w:rPr>
              <w:t>0.1031</w:t>
            </w:r>
          </w:p>
        </w:tc>
        <w:tc>
          <w:tcPr>
            <w:tcW w:type="dxa" w:w="1234"/>
          </w:tcPr>
          <w:p>
            <w:pPr>
              <w:jc w:val="center"/>
            </w:pPr>
            <w:r>
              <w:rPr>
                <w:sz w:val="16"/>
              </w:rPr>
              <w:t>1.47</w:t>
            </w:r>
          </w:p>
        </w:tc>
      </w:tr>
      <w:tr>
        <w:tc>
          <w:tcPr>
            <w:tcW w:type="dxa" w:w="1234"/>
          </w:tcPr>
          <w:p>
            <w:pPr>
              <w:jc w:val="center"/>
            </w:pPr>
            <w:r>
              <w:rPr>
                <w:sz w:val="16"/>
              </w:rPr>
              <w:t>61</w:t>
            </w:r>
          </w:p>
        </w:tc>
        <w:tc>
          <w:tcPr>
            <w:tcW w:type="dxa" w:w="1234"/>
          </w:tcPr>
          <w:p>
            <w:pPr>
              <w:jc w:val="center"/>
            </w:pPr>
            <w:r>
              <w:rPr>
                <w:sz w:val="16"/>
              </w:rPr>
              <w:t>Agrigento</w:t>
            </w:r>
          </w:p>
        </w:tc>
        <w:tc>
          <w:tcPr>
            <w:tcW w:type="dxa" w:w="1234"/>
          </w:tcPr>
          <w:p>
            <w:pPr>
              <w:jc w:val="center"/>
            </w:pPr>
            <w:r>
              <w:rPr>
                <w:sz w:val="16"/>
              </w:rPr>
              <w:t>415,000</w:t>
            </w:r>
          </w:p>
        </w:tc>
        <w:tc>
          <w:tcPr>
            <w:tcW w:type="dxa" w:w="1234"/>
          </w:tcPr>
          <w:p>
            <w:pPr>
              <w:jc w:val="center"/>
            </w:pPr>
            <w:r>
              <w:rPr>
                <w:sz w:val="16"/>
              </w:rPr>
              <w:t>137,600</w:t>
            </w:r>
          </w:p>
        </w:tc>
        <w:tc>
          <w:tcPr>
            <w:tcW w:type="dxa" w:w="1234"/>
          </w:tcPr>
          <w:p>
            <w:pPr>
              <w:jc w:val="center"/>
            </w:pPr>
            <w:r>
              <w:rPr>
                <w:sz w:val="16"/>
              </w:rPr>
              <w:t>33.2</w:t>
            </w:r>
          </w:p>
        </w:tc>
        <w:tc>
          <w:tcPr>
            <w:tcW w:type="dxa" w:w="1234"/>
          </w:tcPr>
          <w:p>
            <w:pPr>
              <w:jc w:val="center"/>
            </w:pPr>
            <w:r>
              <w:rPr>
                <w:sz w:val="16"/>
              </w:rPr>
              <w:t>0.1181</w:t>
            </w:r>
          </w:p>
        </w:tc>
        <w:tc>
          <w:tcPr>
            <w:tcW w:type="dxa" w:w="1234"/>
          </w:tcPr>
          <w:p>
            <w:pPr>
              <w:jc w:val="center"/>
            </w:pPr>
            <w:r>
              <w:rPr>
                <w:sz w:val="16"/>
              </w:rPr>
              <w:t>1.69</w:t>
            </w:r>
          </w:p>
        </w:tc>
      </w:tr>
      <w:tr>
        <w:tc>
          <w:tcPr>
            <w:tcW w:type="dxa" w:w="1234"/>
          </w:tcPr>
          <w:p>
            <w:pPr>
              <w:jc w:val="center"/>
            </w:pPr>
            <w:r>
              <w:rPr>
                <w:sz w:val="16"/>
              </w:rPr>
              <w:t>62</w:t>
            </w:r>
          </w:p>
        </w:tc>
        <w:tc>
          <w:tcPr>
            <w:tcW w:type="dxa" w:w="1234"/>
          </w:tcPr>
          <w:p>
            <w:pPr>
              <w:jc w:val="center"/>
            </w:pPr>
            <w:r>
              <w:rPr>
                <w:sz w:val="16"/>
              </w:rPr>
              <w:t>Trapani</w:t>
            </w:r>
          </w:p>
        </w:tc>
        <w:tc>
          <w:tcPr>
            <w:tcW w:type="dxa" w:w="1234"/>
          </w:tcPr>
          <w:p>
            <w:pPr>
              <w:jc w:val="center"/>
            </w:pPr>
            <w:r>
              <w:rPr>
                <w:sz w:val="16"/>
              </w:rPr>
              <w:t>425,000</w:t>
            </w:r>
          </w:p>
        </w:tc>
        <w:tc>
          <w:tcPr>
            <w:tcW w:type="dxa" w:w="1234"/>
          </w:tcPr>
          <w:p>
            <w:pPr>
              <w:jc w:val="center"/>
            </w:pPr>
            <w:r>
              <w:rPr>
                <w:sz w:val="16"/>
              </w:rPr>
              <w:t>135,817</w:t>
            </w:r>
          </w:p>
        </w:tc>
        <w:tc>
          <w:tcPr>
            <w:tcW w:type="dxa" w:w="1234"/>
          </w:tcPr>
          <w:p>
            <w:pPr>
              <w:jc w:val="center"/>
            </w:pPr>
            <w:r>
              <w:rPr>
                <w:sz w:val="16"/>
              </w:rPr>
              <w:t>32.0</w:t>
            </w:r>
          </w:p>
        </w:tc>
        <w:tc>
          <w:tcPr>
            <w:tcW w:type="dxa" w:w="1234"/>
          </w:tcPr>
          <w:p>
            <w:pPr>
              <w:jc w:val="center"/>
            </w:pPr>
            <w:r>
              <w:rPr>
                <w:sz w:val="16"/>
              </w:rPr>
              <w:t>0.1356</w:t>
            </w:r>
          </w:p>
        </w:tc>
        <w:tc>
          <w:tcPr>
            <w:tcW w:type="dxa" w:w="1234"/>
          </w:tcPr>
          <w:p>
            <w:pPr>
              <w:jc w:val="center"/>
            </w:pPr>
            <w:r>
              <w:rPr>
                <w:sz w:val="16"/>
              </w:rPr>
              <w:t>1.94</w:t>
            </w:r>
          </w:p>
        </w:tc>
      </w:tr>
      <w:tr>
        <w:tc>
          <w:tcPr>
            <w:tcW w:type="dxa" w:w="1234"/>
          </w:tcPr>
          <w:p>
            <w:pPr>
              <w:jc w:val="center"/>
            </w:pPr>
            <w:r>
              <w:rPr>
                <w:sz w:val="16"/>
              </w:rPr>
              <w:t>63</w:t>
            </w:r>
          </w:p>
        </w:tc>
        <w:tc>
          <w:tcPr>
            <w:tcW w:type="dxa" w:w="1234"/>
          </w:tcPr>
          <w:p>
            <w:pPr>
              <w:jc w:val="center"/>
            </w:pPr>
            <w:r>
              <w:rPr>
                <w:sz w:val="16"/>
              </w:rPr>
              <w:t>Barletta-Andria-Trani</w:t>
            </w:r>
          </w:p>
        </w:tc>
        <w:tc>
          <w:tcPr>
            <w:tcW w:type="dxa" w:w="1234"/>
          </w:tcPr>
          <w:p>
            <w:pPr>
              <w:jc w:val="center"/>
            </w:pPr>
            <w:r>
              <w:rPr>
                <w:sz w:val="16"/>
              </w:rPr>
              <w:t>390,000</w:t>
            </w:r>
          </w:p>
        </w:tc>
        <w:tc>
          <w:tcPr>
            <w:tcW w:type="dxa" w:w="1234"/>
          </w:tcPr>
          <w:p>
            <w:pPr>
              <w:jc w:val="center"/>
            </w:pPr>
            <w:r>
              <w:rPr>
                <w:sz w:val="16"/>
              </w:rPr>
              <w:t>134,255</w:t>
            </w:r>
          </w:p>
        </w:tc>
        <w:tc>
          <w:tcPr>
            <w:tcW w:type="dxa" w:w="1234"/>
          </w:tcPr>
          <w:p>
            <w:pPr>
              <w:jc w:val="center"/>
            </w:pPr>
            <w:r>
              <w:rPr>
                <w:sz w:val="16"/>
              </w:rPr>
              <w:t>34.4</w:t>
            </w:r>
          </w:p>
        </w:tc>
        <w:tc>
          <w:tcPr>
            <w:tcW w:type="dxa" w:w="1234"/>
          </w:tcPr>
          <w:p>
            <w:pPr>
              <w:jc w:val="center"/>
            </w:pPr>
            <w:r>
              <w:rPr>
                <w:sz w:val="16"/>
              </w:rPr>
              <w:t>0.1215</w:t>
            </w:r>
          </w:p>
        </w:tc>
        <w:tc>
          <w:tcPr>
            <w:tcW w:type="dxa" w:w="1234"/>
          </w:tcPr>
          <w:p>
            <w:pPr>
              <w:jc w:val="center"/>
            </w:pPr>
            <w:r>
              <w:rPr>
                <w:sz w:val="16"/>
              </w:rPr>
              <w:t>1.74</w:t>
            </w:r>
          </w:p>
        </w:tc>
      </w:tr>
      <w:tr>
        <w:tc>
          <w:tcPr>
            <w:tcW w:type="dxa" w:w="1234"/>
          </w:tcPr>
          <w:p>
            <w:pPr>
              <w:jc w:val="center"/>
            </w:pPr>
            <w:r>
              <w:rPr>
                <w:sz w:val="16"/>
              </w:rPr>
              <w:t>64</w:t>
            </w:r>
          </w:p>
        </w:tc>
        <w:tc>
          <w:tcPr>
            <w:tcW w:type="dxa" w:w="1234"/>
          </w:tcPr>
          <w:p>
            <w:pPr>
              <w:jc w:val="center"/>
            </w:pPr>
            <w:r>
              <w:rPr>
                <w:sz w:val="16"/>
              </w:rPr>
              <w:t>Pesaro_E_Urbino</w:t>
            </w:r>
          </w:p>
        </w:tc>
        <w:tc>
          <w:tcPr>
            <w:tcW w:type="dxa" w:w="1234"/>
          </w:tcPr>
          <w:p>
            <w:pPr>
              <w:jc w:val="center"/>
            </w:pPr>
            <w:r>
              <w:rPr>
                <w:sz w:val="16"/>
              </w:rPr>
              <w:t>360,000</w:t>
            </w:r>
          </w:p>
        </w:tc>
        <w:tc>
          <w:tcPr>
            <w:tcW w:type="dxa" w:w="1234"/>
          </w:tcPr>
          <w:p>
            <w:pPr>
              <w:jc w:val="center"/>
            </w:pPr>
            <w:r>
              <w:rPr>
                <w:sz w:val="16"/>
              </w:rPr>
              <w:t>133,830</w:t>
            </w:r>
          </w:p>
        </w:tc>
        <w:tc>
          <w:tcPr>
            <w:tcW w:type="dxa" w:w="1234"/>
          </w:tcPr>
          <w:p>
            <w:pPr>
              <w:jc w:val="center"/>
            </w:pPr>
            <w:r>
              <w:rPr>
                <w:sz w:val="16"/>
              </w:rPr>
              <w:t>37.2</w:t>
            </w:r>
          </w:p>
        </w:tc>
        <w:tc>
          <w:tcPr>
            <w:tcW w:type="dxa" w:w="1234"/>
          </w:tcPr>
          <w:p>
            <w:pPr>
              <w:jc w:val="center"/>
            </w:pPr>
            <w:r>
              <w:rPr>
                <w:sz w:val="16"/>
              </w:rPr>
              <w:t>0.1173</w:t>
            </w:r>
          </w:p>
        </w:tc>
        <w:tc>
          <w:tcPr>
            <w:tcW w:type="dxa" w:w="1234"/>
          </w:tcPr>
          <w:p>
            <w:pPr>
              <w:jc w:val="center"/>
            </w:pPr>
            <w:r>
              <w:rPr>
                <w:sz w:val="16"/>
              </w:rPr>
              <w:t>1.68</w:t>
            </w:r>
          </w:p>
        </w:tc>
      </w:tr>
      <w:tr>
        <w:tc>
          <w:tcPr>
            <w:tcW w:type="dxa" w:w="1234"/>
          </w:tcPr>
          <w:p>
            <w:pPr>
              <w:jc w:val="center"/>
            </w:pPr>
            <w:r>
              <w:rPr>
                <w:sz w:val="16"/>
              </w:rPr>
              <w:t>65</w:t>
            </w:r>
          </w:p>
        </w:tc>
        <w:tc>
          <w:tcPr>
            <w:tcW w:type="dxa" w:w="1234"/>
          </w:tcPr>
          <w:p>
            <w:pPr>
              <w:jc w:val="center"/>
            </w:pPr>
            <w:r>
              <w:rPr>
                <w:sz w:val="16"/>
              </w:rPr>
              <w:t>Sassari</w:t>
            </w:r>
          </w:p>
        </w:tc>
        <w:tc>
          <w:tcPr>
            <w:tcW w:type="dxa" w:w="1234"/>
          </w:tcPr>
          <w:p>
            <w:pPr>
              <w:jc w:val="center"/>
            </w:pPr>
            <w:r>
              <w:rPr>
                <w:sz w:val="16"/>
              </w:rPr>
              <w:t>490,000</w:t>
            </w:r>
          </w:p>
        </w:tc>
        <w:tc>
          <w:tcPr>
            <w:tcW w:type="dxa" w:w="1234"/>
          </w:tcPr>
          <w:p>
            <w:pPr>
              <w:jc w:val="center"/>
            </w:pPr>
            <w:r>
              <w:rPr>
                <w:sz w:val="16"/>
              </w:rPr>
              <w:t>133,746</w:t>
            </w:r>
          </w:p>
        </w:tc>
        <w:tc>
          <w:tcPr>
            <w:tcW w:type="dxa" w:w="1234"/>
          </w:tcPr>
          <w:p>
            <w:pPr>
              <w:jc w:val="center"/>
            </w:pPr>
            <w:r>
              <w:rPr>
                <w:sz w:val="16"/>
              </w:rPr>
              <w:t>27.3</w:t>
            </w:r>
          </w:p>
        </w:tc>
        <w:tc>
          <w:tcPr>
            <w:tcW w:type="dxa" w:w="1234"/>
          </w:tcPr>
          <w:p>
            <w:pPr>
              <w:jc w:val="center"/>
            </w:pPr>
            <w:r>
              <w:rPr>
                <w:sz w:val="16"/>
              </w:rPr>
              <w:t>0.113</w:t>
            </w:r>
          </w:p>
        </w:tc>
        <w:tc>
          <w:tcPr>
            <w:tcW w:type="dxa" w:w="1234"/>
          </w:tcPr>
          <w:p>
            <w:pPr>
              <w:jc w:val="center"/>
            </w:pPr>
            <w:r>
              <w:rPr>
                <w:sz w:val="16"/>
              </w:rPr>
              <w:t>1.61</w:t>
            </w:r>
          </w:p>
        </w:tc>
      </w:tr>
      <w:tr>
        <w:tc>
          <w:tcPr>
            <w:tcW w:type="dxa" w:w="1234"/>
          </w:tcPr>
          <w:p>
            <w:pPr>
              <w:jc w:val="center"/>
            </w:pPr>
            <w:r>
              <w:rPr>
                <w:sz w:val="16"/>
              </w:rPr>
              <w:t>66</w:t>
            </w:r>
          </w:p>
        </w:tc>
        <w:tc>
          <w:tcPr>
            <w:tcW w:type="dxa" w:w="1234"/>
          </w:tcPr>
          <w:p>
            <w:pPr>
              <w:jc w:val="center"/>
            </w:pPr>
            <w:r>
              <w:rPr>
                <w:sz w:val="16"/>
              </w:rPr>
              <w:t>Novara</w:t>
            </w:r>
          </w:p>
        </w:tc>
        <w:tc>
          <w:tcPr>
            <w:tcW w:type="dxa" w:w="1234"/>
          </w:tcPr>
          <w:p>
            <w:pPr>
              <w:jc w:val="center"/>
            </w:pPr>
            <w:r>
              <w:rPr>
                <w:sz w:val="16"/>
              </w:rPr>
              <w:t>365,000</w:t>
            </w:r>
          </w:p>
        </w:tc>
        <w:tc>
          <w:tcPr>
            <w:tcW w:type="dxa" w:w="1234"/>
          </w:tcPr>
          <w:p>
            <w:pPr>
              <w:jc w:val="center"/>
            </w:pPr>
            <w:r>
              <w:rPr>
                <w:sz w:val="16"/>
              </w:rPr>
              <w:t>129,463</w:t>
            </w:r>
          </w:p>
        </w:tc>
        <w:tc>
          <w:tcPr>
            <w:tcW w:type="dxa" w:w="1234"/>
          </w:tcPr>
          <w:p>
            <w:pPr>
              <w:jc w:val="center"/>
            </w:pPr>
            <w:r>
              <w:rPr>
                <w:sz w:val="16"/>
              </w:rPr>
              <w:t>35.5</w:t>
            </w:r>
          </w:p>
        </w:tc>
        <w:tc>
          <w:tcPr>
            <w:tcW w:type="dxa" w:w="1234"/>
          </w:tcPr>
          <w:p>
            <w:pPr>
              <w:jc w:val="center"/>
            </w:pPr>
            <w:r>
              <w:rPr>
                <w:sz w:val="16"/>
              </w:rPr>
              <w:t>0.1384</w:t>
            </w:r>
          </w:p>
        </w:tc>
        <w:tc>
          <w:tcPr>
            <w:tcW w:type="dxa" w:w="1234"/>
          </w:tcPr>
          <w:p>
            <w:pPr>
              <w:jc w:val="center"/>
            </w:pPr>
            <w:r>
              <w:rPr>
                <w:sz w:val="16"/>
              </w:rPr>
              <w:t>1.98</w:t>
            </w:r>
          </w:p>
        </w:tc>
      </w:tr>
      <w:tr>
        <w:tc>
          <w:tcPr>
            <w:tcW w:type="dxa" w:w="1234"/>
          </w:tcPr>
          <w:p>
            <w:pPr>
              <w:jc w:val="center"/>
            </w:pPr>
            <w:r>
              <w:rPr>
                <w:sz w:val="16"/>
              </w:rPr>
              <w:t>67</w:t>
            </w:r>
          </w:p>
        </w:tc>
        <w:tc>
          <w:tcPr>
            <w:tcW w:type="dxa" w:w="1234"/>
          </w:tcPr>
          <w:p>
            <w:pPr>
              <w:jc w:val="center"/>
            </w:pPr>
            <w:r>
              <w:rPr>
                <w:sz w:val="16"/>
              </w:rPr>
              <w:t>L'Aquila</w:t>
            </w:r>
          </w:p>
        </w:tc>
        <w:tc>
          <w:tcPr>
            <w:tcW w:type="dxa" w:w="1234"/>
          </w:tcPr>
          <w:p>
            <w:pPr>
              <w:jc w:val="center"/>
            </w:pPr>
            <w:r>
              <w:rPr>
                <w:sz w:val="16"/>
              </w:rPr>
              <w:t>295,000</w:t>
            </w:r>
          </w:p>
        </w:tc>
        <w:tc>
          <w:tcPr>
            <w:tcW w:type="dxa" w:w="1234"/>
          </w:tcPr>
          <w:p>
            <w:pPr>
              <w:jc w:val="center"/>
            </w:pPr>
            <w:r>
              <w:rPr>
                <w:sz w:val="16"/>
              </w:rPr>
              <w:t>129,170</w:t>
            </w:r>
          </w:p>
        </w:tc>
        <w:tc>
          <w:tcPr>
            <w:tcW w:type="dxa" w:w="1234"/>
          </w:tcPr>
          <w:p>
            <w:pPr>
              <w:jc w:val="center"/>
            </w:pPr>
            <w:r>
              <w:rPr>
                <w:sz w:val="16"/>
              </w:rPr>
              <w:t>43.8</w:t>
            </w:r>
          </w:p>
        </w:tc>
        <w:tc>
          <w:tcPr>
            <w:tcW w:type="dxa" w:w="1234"/>
          </w:tcPr>
          <w:p>
            <w:pPr>
              <w:jc w:val="center"/>
            </w:pPr>
            <w:r>
              <w:rPr>
                <w:sz w:val="16"/>
              </w:rPr>
              <w:t>0.1375</w:t>
            </w:r>
          </w:p>
        </w:tc>
        <w:tc>
          <w:tcPr>
            <w:tcW w:type="dxa" w:w="1234"/>
          </w:tcPr>
          <w:p>
            <w:pPr>
              <w:jc w:val="center"/>
            </w:pPr>
            <w:r>
              <w:rPr>
                <w:sz w:val="16"/>
              </w:rPr>
              <w:t>1.96</w:t>
            </w:r>
          </w:p>
        </w:tc>
      </w:tr>
      <w:tr>
        <w:tc>
          <w:tcPr>
            <w:tcW w:type="dxa" w:w="1234"/>
          </w:tcPr>
          <w:p>
            <w:pPr>
              <w:jc w:val="center"/>
            </w:pPr>
            <w:r>
              <w:rPr>
                <w:sz w:val="16"/>
              </w:rPr>
              <w:t>68</w:t>
            </w:r>
          </w:p>
        </w:tc>
        <w:tc>
          <w:tcPr>
            <w:tcW w:type="dxa" w:w="1234"/>
          </w:tcPr>
          <w:p>
            <w:pPr>
              <w:jc w:val="center"/>
            </w:pPr>
            <w:r>
              <w:rPr>
                <w:sz w:val="16"/>
              </w:rPr>
              <w:t>Potenza</w:t>
            </w:r>
          </w:p>
        </w:tc>
        <w:tc>
          <w:tcPr>
            <w:tcW w:type="dxa" w:w="1234"/>
          </w:tcPr>
          <w:p>
            <w:pPr>
              <w:jc w:val="center"/>
            </w:pPr>
            <w:r>
              <w:rPr>
                <w:sz w:val="16"/>
              </w:rPr>
              <w:t>360,000</w:t>
            </w:r>
          </w:p>
        </w:tc>
        <w:tc>
          <w:tcPr>
            <w:tcW w:type="dxa" w:w="1234"/>
          </w:tcPr>
          <w:p>
            <w:pPr>
              <w:jc w:val="center"/>
            </w:pPr>
            <w:r>
              <w:rPr>
                <w:sz w:val="16"/>
              </w:rPr>
              <w:t>127,020</w:t>
            </w:r>
          </w:p>
        </w:tc>
        <w:tc>
          <w:tcPr>
            <w:tcW w:type="dxa" w:w="1234"/>
          </w:tcPr>
          <w:p>
            <w:pPr>
              <w:jc w:val="center"/>
            </w:pPr>
            <w:r>
              <w:rPr>
                <w:sz w:val="16"/>
              </w:rPr>
              <w:t>35.3</w:t>
            </w:r>
          </w:p>
        </w:tc>
        <w:tc>
          <w:tcPr>
            <w:tcW w:type="dxa" w:w="1234"/>
          </w:tcPr>
          <w:p>
            <w:pPr>
              <w:jc w:val="center"/>
            </w:pPr>
            <w:r>
              <w:rPr>
                <w:sz w:val="16"/>
              </w:rPr>
              <w:t>0.116</w:t>
            </w:r>
          </w:p>
        </w:tc>
        <w:tc>
          <w:tcPr>
            <w:tcW w:type="dxa" w:w="1234"/>
          </w:tcPr>
          <w:p>
            <w:pPr>
              <w:jc w:val="center"/>
            </w:pPr>
            <w:r>
              <w:rPr>
                <w:sz w:val="16"/>
              </w:rPr>
              <w:t>1.66</w:t>
            </w:r>
          </w:p>
        </w:tc>
      </w:tr>
      <w:tr>
        <w:tc>
          <w:tcPr>
            <w:tcW w:type="dxa" w:w="1234"/>
          </w:tcPr>
          <w:p>
            <w:pPr>
              <w:jc w:val="center"/>
            </w:pPr>
            <w:r>
              <w:rPr>
                <w:sz w:val="16"/>
              </w:rPr>
              <w:t>69</w:t>
            </w:r>
          </w:p>
        </w:tc>
        <w:tc>
          <w:tcPr>
            <w:tcW w:type="dxa" w:w="1234"/>
          </w:tcPr>
          <w:p>
            <w:pPr>
              <w:jc w:val="center"/>
            </w:pPr>
            <w:r>
              <w:rPr>
                <w:sz w:val="16"/>
              </w:rPr>
              <w:t>Lecco</w:t>
            </w:r>
          </w:p>
        </w:tc>
        <w:tc>
          <w:tcPr>
            <w:tcW w:type="dxa" w:w="1234"/>
          </w:tcPr>
          <w:p>
            <w:pPr>
              <w:jc w:val="center"/>
            </w:pPr>
            <w:r>
              <w:rPr>
                <w:sz w:val="16"/>
              </w:rPr>
              <w:t>340,000</w:t>
            </w:r>
          </w:p>
        </w:tc>
        <w:tc>
          <w:tcPr>
            <w:tcW w:type="dxa" w:w="1234"/>
          </w:tcPr>
          <w:p>
            <w:pPr>
              <w:jc w:val="center"/>
            </w:pPr>
            <w:r>
              <w:rPr>
                <w:sz w:val="16"/>
              </w:rPr>
              <w:t>124,657</w:t>
            </w:r>
          </w:p>
        </w:tc>
        <w:tc>
          <w:tcPr>
            <w:tcW w:type="dxa" w:w="1234"/>
          </w:tcPr>
          <w:p>
            <w:pPr>
              <w:jc w:val="center"/>
            </w:pPr>
            <w:r>
              <w:rPr>
                <w:sz w:val="16"/>
              </w:rPr>
              <w:t>36.7</w:t>
            </w:r>
          </w:p>
        </w:tc>
        <w:tc>
          <w:tcPr>
            <w:tcW w:type="dxa" w:w="1234"/>
          </w:tcPr>
          <w:p>
            <w:pPr>
              <w:jc w:val="center"/>
            </w:pPr>
            <w:r>
              <w:rPr>
                <w:sz w:val="16"/>
              </w:rPr>
              <w:t>0.0866</w:t>
            </w:r>
          </w:p>
        </w:tc>
        <w:tc>
          <w:tcPr>
            <w:tcW w:type="dxa" w:w="1234"/>
          </w:tcPr>
          <w:p>
            <w:pPr>
              <w:jc w:val="center"/>
            </w:pPr>
            <w:r>
              <w:rPr>
                <w:sz w:val="16"/>
              </w:rPr>
              <w:t>1.24</w:t>
            </w:r>
          </w:p>
        </w:tc>
      </w:tr>
      <w:tr>
        <w:tc>
          <w:tcPr>
            <w:tcW w:type="dxa" w:w="1234"/>
          </w:tcPr>
          <w:p>
            <w:pPr>
              <w:jc w:val="center"/>
            </w:pPr>
            <w:r>
              <w:rPr>
                <w:sz w:val="16"/>
              </w:rPr>
              <w:t>70</w:t>
            </w:r>
          </w:p>
        </w:tc>
        <w:tc>
          <w:tcPr>
            <w:tcW w:type="dxa" w:w="1234"/>
          </w:tcPr>
          <w:p>
            <w:pPr>
              <w:jc w:val="center"/>
            </w:pPr>
            <w:r>
              <w:rPr>
                <w:sz w:val="16"/>
              </w:rPr>
              <w:t>Pistoia</w:t>
            </w:r>
          </w:p>
        </w:tc>
        <w:tc>
          <w:tcPr>
            <w:tcW w:type="dxa" w:w="1234"/>
          </w:tcPr>
          <w:p>
            <w:pPr>
              <w:jc w:val="center"/>
            </w:pPr>
            <w:r>
              <w:rPr>
                <w:sz w:val="16"/>
              </w:rPr>
              <w:t>295,000</w:t>
            </w:r>
          </w:p>
        </w:tc>
        <w:tc>
          <w:tcPr>
            <w:tcW w:type="dxa" w:w="1234"/>
          </w:tcPr>
          <w:p>
            <w:pPr>
              <w:jc w:val="center"/>
            </w:pPr>
            <w:r>
              <w:rPr>
                <w:sz w:val="16"/>
              </w:rPr>
              <w:t>122,267</w:t>
            </w:r>
          </w:p>
        </w:tc>
        <w:tc>
          <w:tcPr>
            <w:tcW w:type="dxa" w:w="1234"/>
          </w:tcPr>
          <w:p>
            <w:pPr>
              <w:jc w:val="center"/>
            </w:pPr>
            <w:r>
              <w:rPr>
                <w:sz w:val="16"/>
              </w:rPr>
              <w:t>41.4</w:t>
            </w:r>
          </w:p>
        </w:tc>
        <w:tc>
          <w:tcPr>
            <w:tcW w:type="dxa" w:w="1234"/>
          </w:tcPr>
          <w:p>
            <w:pPr>
              <w:jc w:val="center"/>
            </w:pPr>
            <w:r>
              <w:rPr>
                <w:sz w:val="16"/>
              </w:rPr>
              <w:t>0.1241</w:t>
            </w:r>
          </w:p>
        </w:tc>
        <w:tc>
          <w:tcPr>
            <w:tcW w:type="dxa" w:w="1234"/>
          </w:tcPr>
          <w:p>
            <w:pPr>
              <w:jc w:val="center"/>
            </w:pPr>
            <w:r>
              <w:rPr>
                <w:sz w:val="16"/>
              </w:rPr>
              <w:t>1.77</w:t>
            </w:r>
          </w:p>
        </w:tc>
      </w:tr>
      <w:tr>
        <w:tc>
          <w:tcPr>
            <w:tcW w:type="dxa" w:w="1234"/>
          </w:tcPr>
          <w:p>
            <w:pPr>
              <w:jc w:val="center"/>
            </w:pPr>
            <w:r>
              <w:rPr>
                <w:sz w:val="16"/>
              </w:rPr>
              <w:t>71</w:t>
            </w:r>
          </w:p>
        </w:tc>
        <w:tc>
          <w:tcPr>
            <w:tcW w:type="dxa" w:w="1234"/>
          </w:tcPr>
          <w:p>
            <w:pPr>
              <w:jc w:val="center"/>
            </w:pPr>
            <w:r>
              <w:rPr>
                <w:sz w:val="16"/>
              </w:rPr>
              <w:t>Ragusa</w:t>
            </w:r>
          </w:p>
        </w:tc>
        <w:tc>
          <w:tcPr>
            <w:tcW w:type="dxa" w:w="1234"/>
          </w:tcPr>
          <w:p>
            <w:pPr>
              <w:jc w:val="center"/>
            </w:pPr>
            <w:r>
              <w:rPr>
                <w:sz w:val="16"/>
              </w:rPr>
              <w:t>320,000</w:t>
            </w:r>
          </w:p>
        </w:tc>
        <w:tc>
          <w:tcPr>
            <w:tcW w:type="dxa" w:w="1234"/>
          </w:tcPr>
          <w:p>
            <w:pPr>
              <w:jc w:val="center"/>
            </w:pPr>
            <w:r>
              <w:rPr>
                <w:sz w:val="16"/>
              </w:rPr>
              <w:t>121,956</w:t>
            </w:r>
          </w:p>
        </w:tc>
        <w:tc>
          <w:tcPr>
            <w:tcW w:type="dxa" w:w="1234"/>
          </w:tcPr>
          <w:p>
            <w:pPr>
              <w:jc w:val="center"/>
            </w:pPr>
            <w:r>
              <w:rPr>
                <w:sz w:val="16"/>
              </w:rPr>
              <w:t>38.1</w:t>
            </w:r>
          </w:p>
        </w:tc>
        <w:tc>
          <w:tcPr>
            <w:tcW w:type="dxa" w:w="1234"/>
          </w:tcPr>
          <w:p>
            <w:pPr>
              <w:jc w:val="center"/>
            </w:pPr>
            <w:r>
              <w:rPr>
                <w:sz w:val="16"/>
              </w:rPr>
              <w:t>0.1007</w:t>
            </w:r>
          </w:p>
        </w:tc>
        <w:tc>
          <w:tcPr>
            <w:tcW w:type="dxa" w:w="1234"/>
          </w:tcPr>
          <w:p>
            <w:pPr>
              <w:jc w:val="center"/>
            </w:pPr>
            <w:r>
              <w:rPr>
                <w:sz w:val="16"/>
              </w:rPr>
              <w:t>1.44</w:t>
            </w:r>
          </w:p>
        </w:tc>
      </w:tr>
      <w:tr>
        <w:tc>
          <w:tcPr>
            <w:tcW w:type="dxa" w:w="1234"/>
          </w:tcPr>
          <w:p>
            <w:pPr>
              <w:jc w:val="center"/>
            </w:pPr>
            <w:r>
              <w:rPr>
                <w:sz w:val="16"/>
              </w:rPr>
              <w:t>72</w:t>
            </w:r>
          </w:p>
        </w:tc>
        <w:tc>
          <w:tcPr>
            <w:tcW w:type="dxa" w:w="1234"/>
          </w:tcPr>
          <w:p>
            <w:pPr>
              <w:jc w:val="center"/>
            </w:pPr>
            <w:r>
              <w:rPr>
                <w:sz w:val="16"/>
              </w:rPr>
              <w:t>Rovigo</w:t>
            </w:r>
          </w:p>
        </w:tc>
        <w:tc>
          <w:tcPr>
            <w:tcW w:type="dxa" w:w="1234"/>
          </w:tcPr>
          <w:p>
            <w:pPr>
              <w:jc w:val="center"/>
            </w:pPr>
            <w:r>
              <w:rPr>
                <w:sz w:val="16"/>
              </w:rPr>
              <w:t>235,000</w:t>
            </w:r>
          </w:p>
        </w:tc>
        <w:tc>
          <w:tcPr>
            <w:tcW w:type="dxa" w:w="1234"/>
          </w:tcPr>
          <w:p>
            <w:pPr>
              <w:jc w:val="center"/>
            </w:pPr>
            <w:r>
              <w:rPr>
                <w:sz w:val="16"/>
              </w:rPr>
              <w:t>118,010</w:t>
            </w:r>
          </w:p>
        </w:tc>
        <w:tc>
          <w:tcPr>
            <w:tcW w:type="dxa" w:w="1234"/>
          </w:tcPr>
          <w:p>
            <w:pPr>
              <w:jc w:val="center"/>
            </w:pPr>
            <w:r>
              <w:rPr>
                <w:sz w:val="16"/>
              </w:rPr>
              <w:t>50.2</w:t>
            </w:r>
          </w:p>
        </w:tc>
        <w:tc>
          <w:tcPr>
            <w:tcW w:type="dxa" w:w="1234"/>
          </w:tcPr>
          <w:p>
            <w:pPr>
              <w:jc w:val="center"/>
            </w:pPr>
            <w:r>
              <w:rPr>
                <w:sz w:val="16"/>
              </w:rPr>
              <w:t>0.11</w:t>
            </w:r>
          </w:p>
        </w:tc>
        <w:tc>
          <w:tcPr>
            <w:tcW w:type="dxa" w:w="1234"/>
          </w:tcPr>
          <w:p>
            <w:pPr>
              <w:jc w:val="center"/>
            </w:pPr>
            <w:r>
              <w:rPr>
                <w:sz w:val="16"/>
              </w:rPr>
              <w:t>1.57</w:t>
            </w:r>
          </w:p>
        </w:tc>
      </w:tr>
      <w:tr>
        <w:tc>
          <w:tcPr>
            <w:tcW w:type="dxa" w:w="1234"/>
          </w:tcPr>
          <w:p>
            <w:pPr>
              <w:jc w:val="center"/>
            </w:pPr>
            <w:r>
              <w:rPr>
                <w:sz w:val="16"/>
              </w:rPr>
              <w:t>73</w:t>
            </w:r>
          </w:p>
        </w:tc>
        <w:tc>
          <w:tcPr>
            <w:tcW w:type="dxa" w:w="1234"/>
          </w:tcPr>
          <w:p>
            <w:pPr>
              <w:jc w:val="center"/>
            </w:pPr>
            <w:r>
              <w:rPr>
                <w:sz w:val="16"/>
              </w:rPr>
              <w:t>Trieste</w:t>
            </w:r>
          </w:p>
        </w:tc>
        <w:tc>
          <w:tcPr>
            <w:tcW w:type="dxa" w:w="1234"/>
          </w:tcPr>
          <w:p>
            <w:pPr>
              <w:jc w:val="center"/>
            </w:pPr>
            <w:r>
              <w:rPr>
                <w:sz w:val="16"/>
              </w:rPr>
              <w:t>235,000</w:t>
            </w:r>
          </w:p>
        </w:tc>
        <w:tc>
          <w:tcPr>
            <w:tcW w:type="dxa" w:w="1234"/>
          </w:tcPr>
          <w:p>
            <w:pPr>
              <w:jc w:val="center"/>
            </w:pPr>
            <w:r>
              <w:rPr>
                <w:sz w:val="16"/>
              </w:rPr>
              <w:t>116,050</w:t>
            </w:r>
          </w:p>
        </w:tc>
        <w:tc>
          <w:tcPr>
            <w:tcW w:type="dxa" w:w="1234"/>
          </w:tcPr>
          <w:p>
            <w:pPr>
              <w:jc w:val="center"/>
            </w:pPr>
            <w:r>
              <w:rPr>
                <w:sz w:val="16"/>
              </w:rPr>
              <w:t>49.4</w:t>
            </w:r>
          </w:p>
        </w:tc>
        <w:tc>
          <w:tcPr>
            <w:tcW w:type="dxa" w:w="1234"/>
          </w:tcPr>
          <w:p>
            <w:pPr>
              <w:jc w:val="center"/>
            </w:pPr>
            <w:r>
              <w:rPr>
                <w:sz w:val="16"/>
              </w:rPr>
              <w:t>0.1016</w:t>
            </w:r>
          </w:p>
        </w:tc>
        <w:tc>
          <w:tcPr>
            <w:tcW w:type="dxa" w:w="1234"/>
          </w:tcPr>
          <w:p>
            <w:pPr>
              <w:jc w:val="center"/>
            </w:pPr>
            <w:r>
              <w:rPr>
                <w:sz w:val="16"/>
              </w:rPr>
              <w:t>1.45</w:t>
            </w:r>
          </w:p>
        </w:tc>
      </w:tr>
      <w:tr>
        <w:tc>
          <w:tcPr>
            <w:tcW w:type="dxa" w:w="1234"/>
          </w:tcPr>
          <w:p>
            <w:pPr>
              <w:jc w:val="center"/>
            </w:pPr>
            <w:r>
              <w:rPr>
                <w:sz w:val="16"/>
              </w:rPr>
              <w:t>74</w:t>
            </w:r>
          </w:p>
        </w:tc>
        <w:tc>
          <w:tcPr>
            <w:tcW w:type="dxa" w:w="1234"/>
          </w:tcPr>
          <w:p>
            <w:pPr>
              <w:jc w:val="center"/>
            </w:pPr>
            <w:r>
              <w:rPr>
                <w:sz w:val="16"/>
              </w:rPr>
              <w:t>Siena</w:t>
            </w:r>
          </w:p>
        </w:tc>
        <w:tc>
          <w:tcPr>
            <w:tcW w:type="dxa" w:w="1234"/>
          </w:tcPr>
          <w:p>
            <w:pPr>
              <w:jc w:val="center"/>
            </w:pPr>
            <w:r>
              <w:rPr>
                <w:sz w:val="16"/>
              </w:rPr>
              <w:t>265,000</w:t>
            </w:r>
          </w:p>
        </w:tc>
        <w:tc>
          <w:tcPr>
            <w:tcW w:type="dxa" w:w="1234"/>
          </w:tcPr>
          <w:p>
            <w:pPr>
              <w:jc w:val="center"/>
            </w:pPr>
            <w:r>
              <w:rPr>
                <w:sz w:val="16"/>
              </w:rPr>
              <w:t>112,013</w:t>
            </w:r>
          </w:p>
        </w:tc>
        <w:tc>
          <w:tcPr>
            <w:tcW w:type="dxa" w:w="1234"/>
          </w:tcPr>
          <w:p>
            <w:pPr>
              <w:jc w:val="center"/>
            </w:pPr>
            <w:r>
              <w:rPr>
                <w:sz w:val="16"/>
              </w:rPr>
              <w:t>42.3</w:t>
            </w:r>
          </w:p>
        </w:tc>
        <w:tc>
          <w:tcPr>
            <w:tcW w:type="dxa" w:w="1234"/>
          </w:tcPr>
          <w:p>
            <w:pPr>
              <w:jc w:val="center"/>
            </w:pPr>
            <w:r>
              <w:rPr>
                <w:sz w:val="16"/>
              </w:rPr>
              <w:t>0.1145</w:t>
            </w:r>
          </w:p>
        </w:tc>
        <w:tc>
          <w:tcPr>
            <w:tcW w:type="dxa" w:w="1234"/>
          </w:tcPr>
          <w:p>
            <w:pPr>
              <w:jc w:val="center"/>
            </w:pPr>
            <w:r>
              <w:rPr>
                <w:sz w:val="16"/>
              </w:rPr>
              <w:t>1.64</w:t>
            </w:r>
          </w:p>
        </w:tc>
      </w:tr>
      <w:tr>
        <w:tc>
          <w:tcPr>
            <w:tcW w:type="dxa" w:w="1234"/>
          </w:tcPr>
          <w:p>
            <w:pPr>
              <w:jc w:val="center"/>
            </w:pPr>
            <w:r>
              <w:rPr>
                <w:sz w:val="16"/>
              </w:rPr>
              <w:t>75</w:t>
            </w:r>
          </w:p>
        </w:tc>
        <w:tc>
          <w:tcPr>
            <w:tcW w:type="dxa" w:w="1234"/>
          </w:tcPr>
          <w:p>
            <w:pPr>
              <w:jc w:val="center"/>
            </w:pPr>
            <w:r>
              <w:rPr>
                <w:sz w:val="16"/>
              </w:rPr>
              <w:t>Catanzaro</w:t>
            </w:r>
          </w:p>
        </w:tc>
        <w:tc>
          <w:tcPr>
            <w:tcW w:type="dxa" w:w="1234"/>
          </w:tcPr>
          <w:p>
            <w:pPr>
              <w:jc w:val="center"/>
            </w:pPr>
            <w:r>
              <w:rPr>
                <w:sz w:val="16"/>
              </w:rPr>
              <w:t>350,000</w:t>
            </w:r>
          </w:p>
        </w:tc>
        <w:tc>
          <w:tcPr>
            <w:tcW w:type="dxa" w:w="1234"/>
          </w:tcPr>
          <w:p>
            <w:pPr>
              <w:jc w:val="center"/>
            </w:pPr>
            <w:r>
              <w:rPr>
                <w:sz w:val="16"/>
              </w:rPr>
              <w:t>109,328</w:t>
            </w:r>
          </w:p>
        </w:tc>
        <w:tc>
          <w:tcPr>
            <w:tcW w:type="dxa" w:w="1234"/>
          </w:tcPr>
          <w:p>
            <w:pPr>
              <w:jc w:val="center"/>
            </w:pPr>
            <w:r>
              <w:rPr>
                <w:sz w:val="16"/>
              </w:rPr>
              <w:t>31.2</w:t>
            </w:r>
          </w:p>
        </w:tc>
        <w:tc>
          <w:tcPr>
            <w:tcW w:type="dxa" w:w="1234"/>
          </w:tcPr>
          <w:p>
            <w:pPr>
              <w:jc w:val="center"/>
            </w:pPr>
            <w:r>
              <w:rPr>
                <w:sz w:val="16"/>
              </w:rPr>
              <w:t>0.1163</w:t>
            </w:r>
          </w:p>
        </w:tc>
        <w:tc>
          <w:tcPr>
            <w:tcW w:type="dxa" w:w="1234"/>
          </w:tcPr>
          <w:p>
            <w:pPr>
              <w:jc w:val="center"/>
            </w:pPr>
            <w:r>
              <w:rPr>
                <w:sz w:val="16"/>
              </w:rPr>
              <w:t>1.66</w:t>
            </w:r>
          </w:p>
        </w:tc>
      </w:tr>
      <w:tr>
        <w:tc>
          <w:tcPr>
            <w:tcW w:type="dxa" w:w="1234"/>
          </w:tcPr>
          <w:p>
            <w:pPr>
              <w:jc w:val="center"/>
            </w:pPr>
            <w:r>
              <w:rPr>
                <w:sz w:val="16"/>
              </w:rPr>
              <w:t>76</w:t>
            </w:r>
          </w:p>
        </w:tc>
        <w:tc>
          <w:tcPr>
            <w:tcW w:type="dxa" w:w="1234"/>
          </w:tcPr>
          <w:p>
            <w:pPr>
              <w:jc w:val="center"/>
            </w:pPr>
            <w:r>
              <w:rPr>
                <w:sz w:val="16"/>
              </w:rPr>
              <w:t>Piacenza</w:t>
            </w:r>
          </w:p>
        </w:tc>
        <w:tc>
          <w:tcPr>
            <w:tcW w:type="dxa" w:w="1234"/>
          </w:tcPr>
          <w:p>
            <w:pPr>
              <w:jc w:val="center"/>
            </w:pPr>
            <w:r>
              <w:rPr>
                <w:sz w:val="16"/>
              </w:rPr>
              <w:t>285,000</w:t>
            </w:r>
          </w:p>
        </w:tc>
        <w:tc>
          <w:tcPr>
            <w:tcW w:type="dxa" w:w="1234"/>
          </w:tcPr>
          <w:p>
            <w:pPr>
              <w:jc w:val="center"/>
            </w:pPr>
            <w:r>
              <w:rPr>
                <w:sz w:val="16"/>
              </w:rPr>
              <w:t>108,596</w:t>
            </w:r>
          </w:p>
        </w:tc>
        <w:tc>
          <w:tcPr>
            <w:tcW w:type="dxa" w:w="1234"/>
          </w:tcPr>
          <w:p>
            <w:pPr>
              <w:jc w:val="center"/>
            </w:pPr>
            <w:r>
              <w:rPr>
                <w:sz w:val="16"/>
              </w:rPr>
              <w:t>38.1</w:t>
            </w:r>
          </w:p>
        </w:tc>
        <w:tc>
          <w:tcPr>
            <w:tcW w:type="dxa" w:w="1234"/>
          </w:tcPr>
          <w:p>
            <w:pPr>
              <w:jc w:val="center"/>
            </w:pPr>
            <w:r>
              <w:rPr>
                <w:sz w:val="16"/>
              </w:rPr>
              <w:t>0.1133</w:t>
            </w:r>
          </w:p>
        </w:tc>
        <w:tc>
          <w:tcPr>
            <w:tcW w:type="dxa" w:w="1234"/>
          </w:tcPr>
          <w:p>
            <w:pPr>
              <w:jc w:val="center"/>
            </w:pPr>
            <w:r>
              <w:rPr>
                <w:sz w:val="16"/>
              </w:rPr>
              <w:t>1.62</w:t>
            </w:r>
          </w:p>
        </w:tc>
      </w:tr>
      <w:tr>
        <w:tc>
          <w:tcPr>
            <w:tcW w:type="dxa" w:w="1234"/>
          </w:tcPr>
          <w:p>
            <w:pPr>
              <w:jc w:val="center"/>
            </w:pPr>
            <w:r>
              <w:rPr>
                <w:sz w:val="16"/>
              </w:rPr>
              <w:t>77</w:t>
            </w:r>
          </w:p>
        </w:tc>
        <w:tc>
          <w:tcPr>
            <w:tcW w:type="dxa" w:w="1234"/>
          </w:tcPr>
          <w:p>
            <w:pPr>
              <w:jc w:val="center"/>
            </w:pPr>
            <w:r>
              <w:rPr>
                <w:sz w:val="16"/>
              </w:rPr>
              <w:t>Viterbo</w:t>
            </w:r>
          </w:p>
        </w:tc>
        <w:tc>
          <w:tcPr>
            <w:tcW w:type="dxa" w:w="1234"/>
          </w:tcPr>
          <w:p>
            <w:pPr>
              <w:jc w:val="center"/>
            </w:pPr>
            <w:r>
              <w:rPr>
                <w:sz w:val="16"/>
              </w:rPr>
              <w:t>310,000</w:t>
            </w:r>
          </w:p>
        </w:tc>
        <w:tc>
          <w:tcPr>
            <w:tcW w:type="dxa" w:w="1234"/>
          </w:tcPr>
          <w:p>
            <w:pPr>
              <w:jc w:val="center"/>
            </w:pPr>
            <w:r>
              <w:rPr>
                <w:sz w:val="16"/>
              </w:rPr>
              <w:t>104,573</w:t>
            </w:r>
          </w:p>
        </w:tc>
        <w:tc>
          <w:tcPr>
            <w:tcW w:type="dxa" w:w="1234"/>
          </w:tcPr>
          <w:p>
            <w:pPr>
              <w:jc w:val="center"/>
            </w:pPr>
            <w:r>
              <w:rPr>
                <w:sz w:val="16"/>
              </w:rPr>
              <w:t>33.7</w:t>
            </w:r>
          </w:p>
        </w:tc>
        <w:tc>
          <w:tcPr>
            <w:tcW w:type="dxa" w:w="1234"/>
          </w:tcPr>
          <w:p>
            <w:pPr>
              <w:jc w:val="center"/>
            </w:pPr>
            <w:r>
              <w:rPr>
                <w:sz w:val="16"/>
              </w:rPr>
              <w:t>0.0988</w:t>
            </w:r>
          </w:p>
        </w:tc>
        <w:tc>
          <w:tcPr>
            <w:tcW w:type="dxa" w:w="1234"/>
          </w:tcPr>
          <w:p>
            <w:pPr>
              <w:jc w:val="center"/>
            </w:pPr>
            <w:r>
              <w:rPr>
                <w:sz w:val="16"/>
              </w:rPr>
              <w:t>1.41</w:t>
            </w:r>
          </w:p>
        </w:tc>
      </w:tr>
      <w:tr>
        <w:tc>
          <w:tcPr>
            <w:tcW w:type="dxa" w:w="1234"/>
          </w:tcPr>
          <w:p>
            <w:pPr>
              <w:jc w:val="center"/>
            </w:pPr>
            <w:r>
              <w:rPr>
                <w:sz w:val="16"/>
              </w:rPr>
              <w:t>78</w:t>
            </w:r>
          </w:p>
        </w:tc>
        <w:tc>
          <w:tcPr>
            <w:tcW w:type="dxa" w:w="1234"/>
          </w:tcPr>
          <w:p>
            <w:pPr>
              <w:jc w:val="center"/>
            </w:pPr>
            <w:r>
              <w:rPr>
                <w:sz w:val="16"/>
              </w:rPr>
              <w:t>Prato</w:t>
            </w:r>
          </w:p>
        </w:tc>
        <w:tc>
          <w:tcPr>
            <w:tcW w:type="dxa" w:w="1234"/>
          </w:tcPr>
          <w:p>
            <w:pPr>
              <w:jc w:val="center"/>
            </w:pPr>
            <w:r>
              <w:rPr>
                <w:sz w:val="16"/>
              </w:rPr>
              <w:t>260,000</w:t>
            </w:r>
          </w:p>
        </w:tc>
        <w:tc>
          <w:tcPr>
            <w:tcW w:type="dxa" w:w="1234"/>
          </w:tcPr>
          <w:p>
            <w:pPr>
              <w:jc w:val="center"/>
            </w:pPr>
            <w:r>
              <w:rPr>
                <w:sz w:val="16"/>
              </w:rPr>
              <w:t>102,544</w:t>
            </w:r>
          </w:p>
        </w:tc>
        <w:tc>
          <w:tcPr>
            <w:tcW w:type="dxa" w:w="1234"/>
          </w:tcPr>
          <w:p>
            <w:pPr>
              <w:jc w:val="center"/>
            </w:pPr>
            <w:r>
              <w:rPr>
                <w:sz w:val="16"/>
              </w:rPr>
              <w:t>39.4</w:t>
            </w:r>
          </w:p>
        </w:tc>
        <w:tc>
          <w:tcPr>
            <w:tcW w:type="dxa" w:w="1234"/>
          </w:tcPr>
          <w:p>
            <w:pPr>
              <w:jc w:val="center"/>
            </w:pPr>
            <w:r>
              <w:rPr>
                <w:sz w:val="16"/>
              </w:rPr>
              <w:t>0.1249</w:t>
            </w:r>
          </w:p>
        </w:tc>
        <w:tc>
          <w:tcPr>
            <w:tcW w:type="dxa" w:w="1234"/>
          </w:tcPr>
          <w:p>
            <w:pPr>
              <w:jc w:val="center"/>
            </w:pPr>
            <w:r>
              <w:rPr>
                <w:sz w:val="16"/>
              </w:rPr>
              <w:t>1.78</w:t>
            </w:r>
          </w:p>
        </w:tc>
      </w:tr>
      <w:tr>
        <w:tc>
          <w:tcPr>
            <w:tcW w:type="dxa" w:w="1234"/>
          </w:tcPr>
          <w:p>
            <w:pPr>
              <w:jc w:val="center"/>
            </w:pPr>
            <w:r>
              <w:rPr>
                <w:sz w:val="16"/>
              </w:rPr>
              <w:t>79</w:t>
            </w:r>
          </w:p>
        </w:tc>
        <w:tc>
          <w:tcPr>
            <w:tcW w:type="dxa" w:w="1234"/>
          </w:tcPr>
          <w:p>
            <w:pPr>
              <w:jc w:val="center"/>
            </w:pPr>
            <w:r>
              <w:rPr>
                <w:sz w:val="16"/>
              </w:rPr>
              <w:t>Savona</w:t>
            </w:r>
          </w:p>
        </w:tc>
        <w:tc>
          <w:tcPr>
            <w:tcW w:type="dxa" w:w="1234"/>
          </w:tcPr>
          <w:p>
            <w:pPr>
              <w:jc w:val="center"/>
            </w:pPr>
            <w:r>
              <w:rPr>
                <w:sz w:val="16"/>
              </w:rPr>
              <w:t>275,000</w:t>
            </w:r>
          </w:p>
        </w:tc>
        <w:tc>
          <w:tcPr>
            <w:tcW w:type="dxa" w:w="1234"/>
          </w:tcPr>
          <w:p>
            <w:pPr>
              <w:jc w:val="center"/>
            </w:pPr>
            <w:r>
              <w:rPr>
                <w:sz w:val="16"/>
              </w:rPr>
              <w:t>101,661</w:t>
            </w:r>
          </w:p>
        </w:tc>
        <w:tc>
          <w:tcPr>
            <w:tcW w:type="dxa" w:w="1234"/>
          </w:tcPr>
          <w:p>
            <w:pPr>
              <w:jc w:val="center"/>
            </w:pPr>
            <w:r>
              <w:rPr>
                <w:sz w:val="16"/>
              </w:rPr>
              <w:t>37.0</w:t>
            </w:r>
          </w:p>
        </w:tc>
        <w:tc>
          <w:tcPr>
            <w:tcW w:type="dxa" w:w="1234"/>
          </w:tcPr>
          <w:p>
            <w:pPr>
              <w:jc w:val="center"/>
            </w:pPr>
            <w:r>
              <w:rPr>
                <w:sz w:val="16"/>
              </w:rPr>
              <w:t>0.135</w:t>
            </w:r>
          </w:p>
        </w:tc>
        <w:tc>
          <w:tcPr>
            <w:tcW w:type="dxa" w:w="1234"/>
          </w:tcPr>
          <w:p>
            <w:pPr>
              <w:jc w:val="center"/>
            </w:pPr>
            <w:r>
              <w:rPr>
                <w:sz w:val="16"/>
              </w:rPr>
              <w:t>1.93</w:t>
            </w:r>
          </w:p>
        </w:tc>
      </w:tr>
      <w:tr>
        <w:tc>
          <w:tcPr>
            <w:tcW w:type="dxa" w:w="1234"/>
          </w:tcPr>
          <w:p>
            <w:pPr>
              <w:jc w:val="center"/>
            </w:pPr>
            <w:r>
              <w:rPr>
                <w:sz w:val="16"/>
              </w:rPr>
              <w:t>80</w:t>
            </w:r>
          </w:p>
        </w:tc>
        <w:tc>
          <w:tcPr>
            <w:tcW w:type="dxa" w:w="1234"/>
          </w:tcPr>
          <w:p>
            <w:pPr>
              <w:jc w:val="center"/>
            </w:pPr>
            <w:r>
              <w:rPr>
                <w:sz w:val="16"/>
              </w:rPr>
              <w:t>Ascoli_Piceno</w:t>
            </w:r>
          </w:p>
        </w:tc>
        <w:tc>
          <w:tcPr>
            <w:tcW w:type="dxa" w:w="1234"/>
          </w:tcPr>
          <w:p>
            <w:pPr>
              <w:jc w:val="center"/>
            </w:pPr>
            <w:r>
              <w:rPr>
                <w:sz w:val="16"/>
              </w:rPr>
              <w:t>205,000</w:t>
            </w:r>
          </w:p>
        </w:tc>
        <w:tc>
          <w:tcPr>
            <w:tcW w:type="dxa" w:w="1234"/>
          </w:tcPr>
          <w:p>
            <w:pPr>
              <w:jc w:val="center"/>
            </w:pPr>
            <w:r>
              <w:rPr>
                <w:sz w:val="16"/>
              </w:rPr>
              <w:t>101,424</w:t>
            </w:r>
          </w:p>
        </w:tc>
        <w:tc>
          <w:tcPr>
            <w:tcW w:type="dxa" w:w="1234"/>
          </w:tcPr>
          <w:p>
            <w:pPr>
              <w:jc w:val="center"/>
            </w:pPr>
            <w:r>
              <w:rPr>
                <w:sz w:val="16"/>
              </w:rPr>
              <w:t>49.5</w:t>
            </w:r>
          </w:p>
        </w:tc>
        <w:tc>
          <w:tcPr>
            <w:tcW w:type="dxa" w:w="1234"/>
          </w:tcPr>
          <w:p>
            <w:pPr>
              <w:jc w:val="center"/>
            </w:pPr>
            <w:r>
              <w:rPr>
                <w:sz w:val="16"/>
              </w:rPr>
              <w:t>0.1103</w:t>
            </w:r>
          </w:p>
        </w:tc>
        <w:tc>
          <w:tcPr>
            <w:tcW w:type="dxa" w:w="1234"/>
          </w:tcPr>
          <w:p>
            <w:pPr>
              <w:jc w:val="center"/>
            </w:pPr>
            <w:r>
              <w:rPr>
                <w:sz w:val="16"/>
              </w:rPr>
              <w:t>1.58</w:t>
            </w:r>
          </w:p>
        </w:tc>
      </w:tr>
      <w:tr>
        <w:tc>
          <w:tcPr>
            <w:tcW w:type="dxa" w:w="1234"/>
          </w:tcPr>
          <w:p>
            <w:pPr>
              <w:jc w:val="center"/>
            </w:pPr>
            <w:r>
              <w:rPr>
                <w:sz w:val="16"/>
              </w:rPr>
              <w:t>81</w:t>
            </w:r>
          </w:p>
        </w:tc>
        <w:tc>
          <w:tcPr>
            <w:tcW w:type="dxa" w:w="1234"/>
          </w:tcPr>
          <w:p>
            <w:pPr>
              <w:jc w:val="center"/>
            </w:pPr>
            <w:r>
              <w:rPr>
                <w:sz w:val="16"/>
              </w:rPr>
              <w:t>Benevento</w:t>
            </w:r>
          </w:p>
        </w:tc>
        <w:tc>
          <w:tcPr>
            <w:tcW w:type="dxa" w:w="1234"/>
          </w:tcPr>
          <w:p>
            <w:pPr>
              <w:jc w:val="center"/>
            </w:pPr>
            <w:r>
              <w:rPr>
                <w:sz w:val="16"/>
              </w:rPr>
              <w:t>270,000</w:t>
            </w:r>
          </w:p>
        </w:tc>
        <w:tc>
          <w:tcPr>
            <w:tcW w:type="dxa" w:w="1234"/>
          </w:tcPr>
          <w:p>
            <w:pPr>
              <w:jc w:val="center"/>
            </w:pPr>
            <w:r>
              <w:rPr>
                <w:sz w:val="16"/>
              </w:rPr>
              <w:t>100,947</w:t>
            </w:r>
          </w:p>
        </w:tc>
        <w:tc>
          <w:tcPr>
            <w:tcW w:type="dxa" w:w="1234"/>
          </w:tcPr>
          <w:p>
            <w:pPr>
              <w:jc w:val="center"/>
            </w:pPr>
            <w:r>
              <w:rPr>
                <w:sz w:val="16"/>
              </w:rPr>
              <w:t>37.4</w:t>
            </w:r>
          </w:p>
        </w:tc>
        <w:tc>
          <w:tcPr>
            <w:tcW w:type="dxa" w:w="1234"/>
          </w:tcPr>
          <w:p>
            <w:pPr>
              <w:jc w:val="center"/>
            </w:pPr>
            <w:r>
              <w:rPr>
                <w:sz w:val="16"/>
              </w:rPr>
              <w:t>0.1071</w:t>
            </w:r>
          </w:p>
        </w:tc>
        <w:tc>
          <w:tcPr>
            <w:tcW w:type="dxa" w:w="1234"/>
          </w:tcPr>
          <w:p>
            <w:pPr>
              <w:jc w:val="center"/>
            </w:pPr>
            <w:r>
              <w:rPr>
                <w:sz w:val="16"/>
              </w:rPr>
              <w:t>1.53</w:t>
            </w:r>
          </w:p>
        </w:tc>
      </w:tr>
      <w:tr>
        <w:tc>
          <w:tcPr>
            <w:tcW w:type="dxa" w:w="1234"/>
          </w:tcPr>
          <w:p>
            <w:pPr>
              <w:jc w:val="center"/>
            </w:pPr>
            <w:r>
              <w:rPr>
                <w:sz w:val="16"/>
              </w:rPr>
              <w:t>82</w:t>
            </w:r>
          </w:p>
        </w:tc>
        <w:tc>
          <w:tcPr>
            <w:tcW w:type="dxa" w:w="1234"/>
          </w:tcPr>
          <w:p>
            <w:pPr>
              <w:jc w:val="center"/>
            </w:pPr>
            <w:r>
              <w:rPr>
                <w:sz w:val="16"/>
              </w:rPr>
              <w:t>Belluno</w:t>
            </w:r>
          </w:p>
        </w:tc>
        <w:tc>
          <w:tcPr>
            <w:tcW w:type="dxa" w:w="1234"/>
          </w:tcPr>
          <w:p>
            <w:pPr>
              <w:jc w:val="center"/>
            </w:pPr>
            <w:r>
              <w:rPr>
                <w:sz w:val="16"/>
              </w:rPr>
              <w:t>200,000</w:t>
            </w:r>
          </w:p>
        </w:tc>
        <w:tc>
          <w:tcPr>
            <w:tcW w:type="dxa" w:w="1234"/>
          </w:tcPr>
          <w:p>
            <w:pPr>
              <w:jc w:val="center"/>
            </w:pPr>
            <w:r>
              <w:rPr>
                <w:sz w:val="16"/>
              </w:rPr>
              <w:t>99,675</w:t>
            </w:r>
          </w:p>
        </w:tc>
        <w:tc>
          <w:tcPr>
            <w:tcW w:type="dxa" w:w="1234"/>
          </w:tcPr>
          <w:p>
            <w:pPr>
              <w:jc w:val="center"/>
            </w:pPr>
            <w:r>
              <w:rPr>
                <w:sz w:val="16"/>
              </w:rPr>
              <w:t>49.8</w:t>
            </w:r>
          </w:p>
        </w:tc>
        <w:tc>
          <w:tcPr>
            <w:tcW w:type="dxa" w:w="1234"/>
          </w:tcPr>
          <w:p>
            <w:pPr>
              <w:jc w:val="center"/>
            </w:pPr>
            <w:r>
              <w:rPr>
                <w:sz w:val="16"/>
              </w:rPr>
              <w:t>0.1608</w:t>
            </w:r>
          </w:p>
        </w:tc>
        <w:tc>
          <w:tcPr>
            <w:tcW w:type="dxa" w:w="1234"/>
          </w:tcPr>
          <w:p>
            <w:pPr>
              <w:jc w:val="center"/>
            </w:pPr>
            <w:r>
              <w:rPr>
                <w:sz w:val="16"/>
              </w:rPr>
              <w:t>2.3</w:t>
            </w:r>
          </w:p>
        </w:tc>
      </w:tr>
      <w:tr>
        <w:tc>
          <w:tcPr>
            <w:tcW w:type="dxa" w:w="1234"/>
          </w:tcPr>
          <w:p>
            <w:pPr>
              <w:jc w:val="center"/>
            </w:pPr>
            <w:r>
              <w:rPr>
                <w:sz w:val="16"/>
              </w:rPr>
              <w:t>83</w:t>
            </w:r>
          </w:p>
        </w:tc>
        <w:tc>
          <w:tcPr>
            <w:tcW w:type="dxa" w:w="1234"/>
          </w:tcPr>
          <w:p>
            <w:pPr>
              <w:jc w:val="center"/>
            </w:pPr>
            <w:r>
              <w:rPr>
                <w:sz w:val="16"/>
              </w:rPr>
              <w:t>Sud_Sardegna</w:t>
            </w:r>
          </w:p>
        </w:tc>
        <w:tc>
          <w:tcPr>
            <w:tcW w:type="dxa" w:w="1234"/>
          </w:tcPr>
          <w:p>
            <w:pPr>
              <w:jc w:val="center"/>
            </w:pPr>
            <w:r>
              <w:rPr>
                <w:sz w:val="16"/>
              </w:rPr>
              <w:t>340,000</w:t>
            </w:r>
          </w:p>
        </w:tc>
        <w:tc>
          <w:tcPr>
            <w:tcW w:type="dxa" w:w="1234"/>
          </w:tcPr>
          <w:p>
            <w:pPr>
              <w:jc w:val="center"/>
            </w:pPr>
            <w:r>
              <w:rPr>
                <w:sz w:val="16"/>
              </w:rPr>
              <w:t>99,095</w:t>
            </w:r>
          </w:p>
        </w:tc>
        <w:tc>
          <w:tcPr>
            <w:tcW w:type="dxa" w:w="1234"/>
          </w:tcPr>
          <w:p>
            <w:pPr>
              <w:jc w:val="center"/>
            </w:pPr>
            <w:r>
              <w:rPr>
                <w:sz w:val="16"/>
              </w:rPr>
              <w:t>29.1</w:t>
            </w:r>
          </w:p>
        </w:tc>
        <w:tc>
          <w:tcPr>
            <w:tcW w:type="dxa" w:w="1234"/>
          </w:tcPr>
          <w:p>
            <w:pPr>
              <w:jc w:val="center"/>
            </w:pPr>
            <w:r>
              <w:rPr>
                <w:sz w:val="16"/>
              </w:rPr>
              <w:t>0.096</w:t>
            </w:r>
          </w:p>
        </w:tc>
        <w:tc>
          <w:tcPr>
            <w:tcW w:type="dxa" w:w="1234"/>
          </w:tcPr>
          <w:p>
            <w:pPr>
              <w:jc w:val="center"/>
            </w:pPr>
            <w:r>
              <w:rPr>
                <w:sz w:val="16"/>
              </w:rPr>
              <w:t>1.37</w:t>
            </w:r>
          </w:p>
        </w:tc>
      </w:tr>
      <w:tr>
        <w:tc>
          <w:tcPr>
            <w:tcW w:type="dxa" w:w="1234"/>
          </w:tcPr>
          <w:p>
            <w:pPr>
              <w:jc w:val="center"/>
            </w:pPr>
            <w:r>
              <w:rPr>
                <w:sz w:val="16"/>
              </w:rPr>
              <w:t>84</w:t>
            </w:r>
          </w:p>
        </w:tc>
        <w:tc>
          <w:tcPr>
            <w:tcW w:type="dxa" w:w="1234"/>
          </w:tcPr>
          <w:p>
            <w:pPr>
              <w:jc w:val="center"/>
            </w:pPr>
            <w:r>
              <w:rPr>
                <w:sz w:val="16"/>
              </w:rPr>
              <w:t>Terni</w:t>
            </w:r>
          </w:p>
        </w:tc>
        <w:tc>
          <w:tcPr>
            <w:tcW w:type="dxa" w:w="1234"/>
          </w:tcPr>
          <w:p>
            <w:pPr>
              <w:jc w:val="center"/>
            </w:pPr>
            <w:r>
              <w:rPr>
                <w:sz w:val="16"/>
              </w:rPr>
              <w:t>225,000</w:t>
            </w:r>
          </w:p>
        </w:tc>
        <w:tc>
          <w:tcPr>
            <w:tcW w:type="dxa" w:w="1234"/>
          </w:tcPr>
          <w:p>
            <w:pPr>
              <w:jc w:val="center"/>
            </w:pPr>
            <w:r>
              <w:rPr>
                <w:sz w:val="16"/>
              </w:rPr>
              <w:t>98,193</w:t>
            </w:r>
          </w:p>
        </w:tc>
        <w:tc>
          <w:tcPr>
            <w:tcW w:type="dxa" w:w="1234"/>
          </w:tcPr>
          <w:p>
            <w:pPr>
              <w:jc w:val="center"/>
            </w:pPr>
            <w:r>
              <w:rPr>
                <w:sz w:val="16"/>
              </w:rPr>
              <w:t>43.6</w:t>
            </w:r>
          </w:p>
        </w:tc>
        <w:tc>
          <w:tcPr>
            <w:tcW w:type="dxa" w:w="1234"/>
          </w:tcPr>
          <w:p>
            <w:pPr>
              <w:jc w:val="center"/>
            </w:pPr>
            <w:r>
              <w:rPr>
                <w:sz w:val="16"/>
              </w:rPr>
              <w:t>0.0975</w:t>
            </w:r>
          </w:p>
        </w:tc>
        <w:tc>
          <w:tcPr>
            <w:tcW w:type="dxa" w:w="1234"/>
          </w:tcPr>
          <w:p>
            <w:pPr>
              <w:jc w:val="center"/>
            </w:pPr>
            <w:r>
              <w:rPr>
                <w:sz w:val="16"/>
              </w:rPr>
              <w:t>1.39</w:t>
            </w:r>
          </w:p>
        </w:tc>
      </w:tr>
      <w:tr>
        <w:tc>
          <w:tcPr>
            <w:tcW w:type="dxa" w:w="1234"/>
          </w:tcPr>
          <w:p>
            <w:pPr>
              <w:jc w:val="center"/>
            </w:pPr>
            <w:r>
              <w:rPr>
                <w:sz w:val="16"/>
              </w:rPr>
              <w:t>85</w:t>
            </w:r>
          </w:p>
        </w:tc>
        <w:tc>
          <w:tcPr>
            <w:tcW w:type="dxa" w:w="1234"/>
          </w:tcPr>
          <w:p>
            <w:pPr>
              <w:jc w:val="center"/>
            </w:pPr>
            <w:r>
              <w:rPr>
                <w:sz w:val="16"/>
              </w:rPr>
              <w:t>La_Spezia</w:t>
            </w:r>
          </w:p>
        </w:tc>
        <w:tc>
          <w:tcPr>
            <w:tcW w:type="dxa" w:w="1234"/>
          </w:tcPr>
          <w:p>
            <w:pPr>
              <w:jc w:val="center"/>
            </w:pPr>
            <w:r>
              <w:rPr>
                <w:sz w:val="16"/>
              </w:rPr>
              <w:t>218,000</w:t>
            </w:r>
          </w:p>
        </w:tc>
        <w:tc>
          <w:tcPr>
            <w:tcW w:type="dxa" w:w="1234"/>
          </w:tcPr>
          <w:p>
            <w:pPr>
              <w:jc w:val="center"/>
            </w:pPr>
            <w:r>
              <w:rPr>
                <w:sz w:val="16"/>
              </w:rPr>
              <w:t>95,985</w:t>
            </w:r>
          </w:p>
        </w:tc>
        <w:tc>
          <w:tcPr>
            <w:tcW w:type="dxa" w:w="1234"/>
          </w:tcPr>
          <w:p>
            <w:pPr>
              <w:jc w:val="center"/>
            </w:pPr>
            <w:r>
              <w:rPr>
                <w:sz w:val="16"/>
              </w:rPr>
              <w:t>44.0</w:t>
            </w:r>
          </w:p>
        </w:tc>
        <w:tc>
          <w:tcPr>
            <w:tcW w:type="dxa" w:w="1234"/>
          </w:tcPr>
          <w:p>
            <w:pPr>
              <w:jc w:val="center"/>
            </w:pPr>
            <w:r>
              <w:rPr>
                <w:sz w:val="16"/>
              </w:rPr>
              <w:t>0.1056</w:t>
            </w:r>
          </w:p>
        </w:tc>
        <w:tc>
          <w:tcPr>
            <w:tcW w:type="dxa" w:w="1234"/>
          </w:tcPr>
          <w:p>
            <w:pPr>
              <w:jc w:val="center"/>
            </w:pPr>
            <w:r>
              <w:rPr>
                <w:sz w:val="16"/>
              </w:rPr>
              <w:t>1.51</w:t>
            </w:r>
          </w:p>
        </w:tc>
      </w:tr>
      <w:tr>
        <w:tc>
          <w:tcPr>
            <w:tcW w:type="dxa" w:w="1234"/>
          </w:tcPr>
          <w:p>
            <w:pPr>
              <w:jc w:val="center"/>
            </w:pPr>
            <w:r>
              <w:rPr>
                <w:sz w:val="16"/>
              </w:rPr>
              <w:t>86</w:t>
            </w:r>
          </w:p>
        </w:tc>
        <w:tc>
          <w:tcPr>
            <w:tcW w:type="dxa" w:w="1234"/>
          </w:tcPr>
          <w:p>
            <w:pPr>
              <w:jc w:val="center"/>
            </w:pPr>
            <w:r>
              <w:rPr>
                <w:sz w:val="16"/>
              </w:rPr>
              <w:t>Caltanissetta</w:t>
            </w:r>
          </w:p>
        </w:tc>
        <w:tc>
          <w:tcPr>
            <w:tcW w:type="dxa" w:w="1234"/>
          </w:tcPr>
          <w:p>
            <w:pPr>
              <w:jc w:val="center"/>
            </w:pPr>
            <w:r>
              <w:rPr>
                <w:sz w:val="16"/>
              </w:rPr>
              <w:t>255,000</w:t>
            </w:r>
          </w:p>
        </w:tc>
        <w:tc>
          <w:tcPr>
            <w:tcW w:type="dxa" w:w="1234"/>
          </w:tcPr>
          <w:p>
            <w:pPr>
              <w:jc w:val="center"/>
            </w:pPr>
            <w:r>
              <w:rPr>
                <w:sz w:val="16"/>
              </w:rPr>
              <w:t>94,693</w:t>
            </w:r>
          </w:p>
        </w:tc>
        <w:tc>
          <w:tcPr>
            <w:tcW w:type="dxa" w:w="1234"/>
          </w:tcPr>
          <w:p>
            <w:pPr>
              <w:jc w:val="center"/>
            </w:pPr>
            <w:r>
              <w:rPr>
                <w:sz w:val="16"/>
              </w:rPr>
              <w:t>37.1</w:t>
            </w:r>
          </w:p>
        </w:tc>
        <w:tc>
          <w:tcPr>
            <w:tcW w:type="dxa" w:w="1234"/>
          </w:tcPr>
          <w:p>
            <w:pPr>
              <w:jc w:val="center"/>
            </w:pPr>
            <w:r>
              <w:rPr>
                <w:sz w:val="16"/>
              </w:rPr>
              <w:t>0.1035</w:t>
            </w:r>
          </w:p>
        </w:tc>
        <w:tc>
          <w:tcPr>
            <w:tcW w:type="dxa" w:w="1234"/>
          </w:tcPr>
          <w:p>
            <w:pPr>
              <w:jc w:val="center"/>
            </w:pPr>
            <w:r>
              <w:rPr>
                <w:sz w:val="16"/>
              </w:rPr>
              <w:t>1.48</w:t>
            </w:r>
          </w:p>
        </w:tc>
      </w:tr>
      <w:tr>
        <w:tc>
          <w:tcPr>
            <w:tcW w:type="dxa" w:w="1234"/>
          </w:tcPr>
          <w:p>
            <w:pPr>
              <w:jc w:val="center"/>
            </w:pPr>
            <w:r>
              <w:rPr>
                <w:sz w:val="16"/>
              </w:rPr>
              <w:t>87</w:t>
            </w:r>
          </w:p>
        </w:tc>
        <w:tc>
          <w:tcPr>
            <w:tcW w:type="dxa" w:w="1234"/>
          </w:tcPr>
          <w:p>
            <w:pPr>
              <w:jc w:val="center"/>
            </w:pPr>
            <w:r>
              <w:rPr>
                <w:sz w:val="16"/>
              </w:rPr>
              <w:t>Lodi</w:t>
            </w:r>
          </w:p>
        </w:tc>
        <w:tc>
          <w:tcPr>
            <w:tcW w:type="dxa" w:w="1234"/>
          </w:tcPr>
          <w:p>
            <w:pPr>
              <w:jc w:val="center"/>
            </w:pPr>
            <w:r>
              <w:rPr>
                <w:sz w:val="16"/>
              </w:rPr>
              <w:t>230,000</w:t>
            </w:r>
          </w:p>
        </w:tc>
        <w:tc>
          <w:tcPr>
            <w:tcW w:type="dxa" w:w="1234"/>
          </w:tcPr>
          <w:p>
            <w:pPr>
              <w:jc w:val="center"/>
            </w:pPr>
            <w:r>
              <w:rPr>
                <w:sz w:val="16"/>
              </w:rPr>
              <w:t>90,097</w:t>
            </w:r>
          </w:p>
        </w:tc>
        <w:tc>
          <w:tcPr>
            <w:tcW w:type="dxa" w:w="1234"/>
          </w:tcPr>
          <w:p>
            <w:pPr>
              <w:jc w:val="center"/>
            </w:pPr>
            <w:r>
              <w:rPr>
                <w:sz w:val="16"/>
              </w:rPr>
              <w:t>39.2</w:t>
            </w:r>
          </w:p>
        </w:tc>
        <w:tc>
          <w:tcPr>
            <w:tcW w:type="dxa" w:w="1234"/>
          </w:tcPr>
          <w:p>
            <w:pPr>
              <w:jc w:val="center"/>
            </w:pPr>
            <w:r>
              <w:rPr>
                <w:sz w:val="16"/>
              </w:rPr>
              <w:t>0.1192</w:t>
            </w:r>
          </w:p>
        </w:tc>
        <w:tc>
          <w:tcPr>
            <w:tcW w:type="dxa" w:w="1234"/>
          </w:tcPr>
          <w:p>
            <w:pPr>
              <w:jc w:val="center"/>
            </w:pPr>
            <w:r>
              <w:rPr>
                <w:sz w:val="16"/>
              </w:rPr>
              <w:t>1.7</w:t>
            </w:r>
          </w:p>
        </w:tc>
      </w:tr>
      <w:tr>
        <w:tc>
          <w:tcPr>
            <w:tcW w:type="dxa" w:w="1234"/>
          </w:tcPr>
          <w:p>
            <w:pPr>
              <w:jc w:val="center"/>
            </w:pPr>
            <w:r>
              <w:rPr>
                <w:sz w:val="16"/>
              </w:rPr>
              <w:t>88</w:t>
            </w:r>
          </w:p>
        </w:tc>
        <w:tc>
          <w:tcPr>
            <w:tcW w:type="dxa" w:w="1234"/>
          </w:tcPr>
          <w:p>
            <w:pPr>
              <w:jc w:val="center"/>
            </w:pPr>
            <w:r>
              <w:rPr>
                <w:sz w:val="16"/>
              </w:rPr>
              <w:t>Grosseto</w:t>
            </w:r>
          </w:p>
        </w:tc>
        <w:tc>
          <w:tcPr>
            <w:tcW w:type="dxa" w:w="1234"/>
          </w:tcPr>
          <w:p>
            <w:pPr>
              <w:jc w:val="center"/>
            </w:pPr>
            <w:r>
              <w:rPr>
                <w:sz w:val="16"/>
              </w:rPr>
              <w:t>220,000</w:t>
            </w:r>
          </w:p>
        </w:tc>
        <w:tc>
          <w:tcPr>
            <w:tcW w:type="dxa" w:w="1234"/>
          </w:tcPr>
          <w:p>
            <w:pPr>
              <w:jc w:val="center"/>
            </w:pPr>
            <w:r>
              <w:rPr>
                <w:sz w:val="16"/>
              </w:rPr>
              <w:t>87,771</w:t>
            </w:r>
          </w:p>
        </w:tc>
        <w:tc>
          <w:tcPr>
            <w:tcW w:type="dxa" w:w="1234"/>
          </w:tcPr>
          <w:p>
            <w:pPr>
              <w:jc w:val="center"/>
            </w:pPr>
            <w:r>
              <w:rPr>
                <w:sz w:val="16"/>
              </w:rPr>
              <w:t>39.9</w:t>
            </w:r>
          </w:p>
        </w:tc>
        <w:tc>
          <w:tcPr>
            <w:tcW w:type="dxa" w:w="1234"/>
          </w:tcPr>
          <w:p>
            <w:pPr>
              <w:jc w:val="center"/>
            </w:pPr>
            <w:r>
              <w:rPr>
                <w:sz w:val="16"/>
              </w:rPr>
              <w:t>0.1245</w:t>
            </w:r>
          </w:p>
        </w:tc>
        <w:tc>
          <w:tcPr>
            <w:tcW w:type="dxa" w:w="1234"/>
          </w:tcPr>
          <w:p>
            <w:pPr>
              <w:jc w:val="center"/>
            </w:pPr>
            <w:r>
              <w:rPr>
                <w:sz w:val="16"/>
              </w:rPr>
              <w:t>1.78</w:t>
            </w:r>
          </w:p>
        </w:tc>
      </w:tr>
      <w:tr>
        <w:tc>
          <w:tcPr>
            <w:tcW w:type="dxa" w:w="1234"/>
          </w:tcPr>
          <w:p>
            <w:pPr>
              <w:jc w:val="center"/>
            </w:pPr>
            <w:r>
              <w:rPr>
                <w:sz w:val="16"/>
              </w:rPr>
              <w:t>89</w:t>
            </w:r>
          </w:p>
        </w:tc>
        <w:tc>
          <w:tcPr>
            <w:tcW w:type="dxa" w:w="1234"/>
          </w:tcPr>
          <w:p>
            <w:pPr>
              <w:jc w:val="center"/>
            </w:pPr>
            <w:r>
              <w:rPr>
                <w:sz w:val="16"/>
              </w:rPr>
              <w:t>Imperia</w:t>
            </w:r>
          </w:p>
        </w:tc>
        <w:tc>
          <w:tcPr>
            <w:tcW w:type="dxa" w:w="1234"/>
          </w:tcPr>
          <w:p>
            <w:pPr>
              <w:jc w:val="center"/>
            </w:pPr>
            <w:r>
              <w:rPr>
                <w:sz w:val="16"/>
              </w:rPr>
              <w:t>210,000</w:t>
            </w:r>
          </w:p>
        </w:tc>
        <w:tc>
          <w:tcPr>
            <w:tcW w:type="dxa" w:w="1234"/>
          </w:tcPr>
          <w:p>
            <w:pPr>
              <w:jc w:val="center"/>
            </w:pPr>
            <w:r>
              <w:rPr>
                <w:sz w:val="16"/>
              </w:rPr>
              <w:t>86,219</w:t>
            </w:r>
          </w:p>
        </w:tc>
        <w:tc>
          <w:tcPr>
            <w:tcW w:type="dxa" w:w="1234"/>
          </w:tcPr>
          <w:p>
            <w:pPr>
              <w:jc w:val="center"/>
            </w:pPr>
            <w:r>
              <w:rPr>
                <w:sz w:val="16"/>
              </w:rPr>
              <w:t>41.1</w:t>
            </w:r>
          </w:p>
        </w:tc>
        <w:tc>
          <w:tcPr>
            <w:tcW w:type="dxa" w:w="1234"/>
          </w:tcPr>
          <w:p>
            <w:pPr>
              <w:jc w:val="center"/>
            </w:pPr>
            <w:r>
              <w:rPr>
                <w:sz w:val="16"/>
              </w:rPr>
              <w:t>0.1164</w:t>
            </w:r>
          </w:p>
        </w:tc>
        <w:tc>
          <w:tcPr>
            <w:tcW w:type="dxa" w:w="1234"/>
          </w:tcPr>
          <w:p>
            <w:pPr>
              <w:jc w:val="center"/>
            </w:pPr>
            <w:r>
              <w:rPr>
                <w:sz w:val="16"/>
              </w:rPr>
              <w:t>1.66</w:t>
            </w:r>
          </w:p>
        </w:tc>
      </w:tr>
      <w:tr>
        <w:tc>
          <w:tcPr>
            <w:tcW w:type="dxa" w:w="1234"/>
          </w:tcPr>
          <w:p>
            <w:pPr>
              <w:jc w:val="center"/>
            </w:pPr>
            <w:r>
              <w:rPr>
                <w:sz w:val="16"/>
              </w:rPr>
              <w:t>90</w:t>
            </w:r>
          </w:p>
        </w:tc>
        <w:tc>
          <w:tcPr>
            <w:tcW w:type="dxa" w:w="1234"/>
          </w:tcPr>
          <w:p>
            <w:pPr>
              <w:jc w:val="center"/>
            </w:pPr>
            <w:r>
              <w:rPr>
                <w:sz w:val="16"/>
              </w:rPr>
              <w:t>Fermo</w:t>
            </w:r>
          </w:p>
        </w:tc>
        <w:tc>
          <w:tcPr>
            <w:tcW w:type="dxa" w:w="1234"/>
          </w:tcPr>
          <w:p>
            <w:pPr>
              <w:jc w:val="center"/>
            </w:pPr>
            <w:r>
              <w:rPr>
                <w:sz w:val="16"/>
              </w:rPr>
              <w:t>170,000</w:t>
            </w:r>
          </w:p>
        </w:tc>
        <w:tc>
          <w:tcPr>
            <w:tcW w:type="dxa" w:w="1234"/>
          </w:tcPr>
          <w:p>
            <w:pPr>
              <w:jc w:val="center"/>
            </w:pPr>
            <w:r>
              <w:rPr>
                <w:sz w:val="16"/>
              </w:rPr>
              <w:t>83,334</w:t>
            </w:r>
          </w:p>
        </w:tc>
        <w:tc>
          <w:tcPr>
            <w:tcW w:type="dxa" w:w="1234"/>
          </w:tcPr>
          <w:p>
            <w:pPr>
              <w:jc w:val="center"/>
            </w:pPr>
            <w:r>
              <w:rPr>
                <w:sz w:val="16"/>
              </w:rPr>
              <w:t>49.0</w:t>
            </w:r>
          </w:p>
        </w:tc>
        <w:tc>
          <w:tcPr>
            <w:tcW w:type="dxa" w:w="1234"/>
          </w:tcPr>
          <w:p>
            <w:pPr>
              <w:jc w:val="center"/>
            </w:pPr>
            <w:r>
              <w:rPr>
                <w:sz w:val="16"/>
              </w:rPr>
              <w:t>0.1004</w:t>
            </w:r>
          </w:p>
        </w:tc>
        <w:tc>
          <w:tcPr>
            <w:tcW w:type="dxa" w:w="1234"/>
          </w:tcPr>
          <w:p>
            <w:pPr>
              <w:jc w:val="center"/>
            </w:pPr>
            <w:r>
              <w:rPr>
                <w:sz w:val="16"/>
              </w:rPr>
              <w:t>1.43</w:t>
            </w:r>
          </w:p>
        </w:tc>
      </w:tr>
      <w:tr>
        <w:tc>
          <w:tcPr>
            <w:tcW w:type="dxa" w:w="1234"/>
          </w:tcPr>
          <w:p>
            <w:pPr>
              <w:jc w:val="center"/>
            </w:pPr>
            <w:r>
              <w:rPr>
                <w:sz w:val="16"/>
              </w:rPr>
              <w:t>91</w:t>
            </w:r>
          </w:p>
        </w:tc>
        <w:tc>
          <w:tcPr>
            <w:tcW w:type="dxa" w:w="1234"/>
          </w:tcPr>
          <w:p>
            <w:pPr>
              <w:jc w:val="center"/>
            </w:pPr>
            <w:r>
              <w:rPr>
                <w:sz w:val="16"/>
              </w:rPr>
              <w:t>Massa_Carrara</w:t>
            </w:r>
          </w:p>
        </w:tc>
        <w:tc>
          <w:tcPr>
            <w:tcW w:type="dxa" w:w="1234"/>
          </w:tcPr>
          <w:p>
            <w:pPr>
              <w:jc w:val="center"/>
            </w:pPr>
            <w:r>
              <w:rPr>
                <w:sz w:val="16"/>
              </w:rPr>
              <w:t>195,000</w:t>
            </w:r>
          </w:p>
        </w:tc>
        <w:tc>
          <w:tcPr>
            <w:tcW w:type="dxa" w:w="1234"/>
          </w:tcPr>
          <w:p>
            <w:pPr>
              <w:jc w:val="center"/>
            </w:pPr>
            <w:r>
              <w:rPr>
                <w:sz w:val="16"/>
              </w:rPr>
              <w:t>82,149</w:t>
            </w:r>
          </w:p>
        </w:tc>
        <w:tc>
          <w:tcPr>
            <w:tcW w:type="dxa" w:w="1234"/>
          </w:tcPr>
          <w:p>
            <w:pPr>
              <w:jc w:val="center"/>
            </w:pPr>
            <w:r>
              <w:rPr>
                <w:sz w:val="16"/>
              </w:rPr>
              <w:t>42.1</w:t>
            </w:r>
          </w:p>
        </w:tc>
        <w:tc>
          <w:tcPr>
            <w:tcW w:type="dxa" w:w="1234"/>
          </w:tcPr>
          <w:p>
            <w:pPr>
              <w:jc w:val="center"/>
            </w:pPr>
            <w:r>
              <w:rPr>
                <w:sz w:val="16"/>
              </w:rPr>
              <w:t>0.1344</w:t>
            </w:r>
          </w:p>
        </w:tc>
        <w:tc>
          <w:tcPr>
            <w:tcW w:type="dxa" w:w="1234"/>
          </w:tcPr>
          <w:p>
            <w:pPr>
              <w:jc w:val="center"/>
            </w:pPr>
            <w:r>
              <w:rPr>
                <w:sz w:val="16"/>
              </w:rPr>
              <w:t>1.92</w:t>
            </w:r>
          </w:p>
        </w:tc>
      </w:tr>
      <w:tr>
        <w:tc>
          <w:tcPr>
            <w:tcW w:type="dxa" w:w="1234"/>
          </w:tcPr>
          <w:p>
            <w:pPr>
              <w:jc w:val="center"/>
            </w:pPr>
            <w:r>
              <w:rPr>
                <w:sz w:val="16"/>
              </w:rPr>
              <w:t>92</w:t>
            </w:r>
          </w:p>
        </w:tc>
        <w:tc>
          <w:tcPr>
            <w:tcW w:type="dxa" w:w="1234"/>
          </w:tcPr>
          <w:p>
            <w:pPr>
              <w:jc w:val="center"/>
            </w:pPr>
            <w:r>
              <w:rPr>
                <w:sz w:val="16"/>
              </w:rPr>
              <w:t>Asti</w:t>
            </w:r>
          </w:p>
        </w:tc>
        <w:tc>
          <w:tcPr>
            <w:tcW w:type="dxa" w:w="1234"/>
          </w:tcPr>
          <w:p>
            <w:pPr>
              <w:jc w:val="center"/>
            </w:pPr>
            <w:r>
              <w:rPr>
                <w:sz w:val="16"/>
              </w:rPr>
              <w:t>210,000</w:t>
            </w:r>
          </w:p>
        </w:tc>
        <w:tc>
          <w:tcPr>
            <w:tcW w:type="dxa" w:w="1234"/>
          </w:tcPr>
          <w:p>
            <w:pPr>
              <w:jc w:val="center"/>
            </w:pPr>
            <w:r>
              <w:rPr>
                <w:sz w:val="16"/>
              </w:rPr>
              <w:t>79,222</w:t>
            </w:r>
          </w:p>
        </w:tc>
        <w:tc>
          <w:tcPr>
            <w:tcW w:type="dxa" w:w="1234"/>
          </w:tcPr>
          <w:p>
            <w:pPr>
              <w:jc w:val="center"/>
            </w:pPr>
            <w:r>
              <w:rPr>
                <w:sz w:val="16"/>
              </w:rPr>
              <w:t>37.7</w:t>
            </w:r>
          </w:p>
        </w:tc>
        <w:tc>
          <w:tcPr>
            <w:tcW w:type="dxa" w:w="1234"/>
          </w:tcPr>
          <w:p>
            <w:pPr>
              <w:jc w:val="center"/>
            </w:pPr>
            <w:r>
              <w:rPr>
                <w:sz w:val="16"/>
              </w:rPr>
              <w:t>0.1157</w:t>
            </w:r>
          </w:p>
        </w:tc>
        <w:tc>
          <w:tcPr>
            <w:tcW w:type="dxa" w:w="1234"/>
          </w:tcPr>
          <w:p>
            <w:pPr>
              <w:jc w:val="center"/>
            </w:pPr>
            <w:r>
              <w:rPr>
                <w:sz w:val="16"/>
              </w:rPr>
              <w:t>1.65</w:t>
            </w:r>
          </w:p>
        </w:tc>
      </w:tr>
      <w:tr>
        <w:tc>
          <w:tcPr>
            <w:tcW w:type="dxa" w:w="1234"/>
          </w:tcPr>
          <w:p>
            <w:pPr>
              <w:jc w:val="center"/>
            </w:pPr>
            <w:r>
              <w:rPr>
                <w:sz w:val="16"/>
              </w:rPr>
              <w:t>93</w:t>
            </w:r>
          </w:p>
        </w:tc>
        <w:tc>
          <w:tcPr>
            <w:tcW w:type="dxa" w:w="1234"/>
          </w:tcPr>
          <w:p>
            <w:pPr>
              <w:jc w:val="center"/>
            </w:pPr>
            <w:r>
              <w:rPr>
                <w:sz w:val="16"/>
              </w:rPr>
              <w:t>Campobasso</w:t>
            </w:r>
          </w:p>
        </w:tc>
        <w:tc>
          <w:tcPr>
            <w:tcW w:type="dxa" w:w="1234"/>
          </w:tcPr>
          <w:p>
            <w:pPr>
              <w:jc w:val="center"/>
            </w:pPr>
            <w:r>
              <w:rPr>
                <w:sz w:val="16"/>
              </w:rPr>
              <w:t>215,000</w:t>
            </w:r>
          </w:p>
        </w:tc>
        <w:tc>
          <w:tcPr>
            <w:tcW w:type="dxa" w:w="1234"/>
          </w:tcPr>
          <w:p>
            <w:pPr>
              <w:jc w:val="center"/>
            </w:pPr>
            <w:r>
              <w:rPr>
                <w:sz w:val="16"/>
              </w:rPr>
              <w:t>74,137</w:t>
            </w:r>
          </w:p>
        </w:tc>
        <w:tc>
          <w:tcPr>
            <w:tcW w:type="dxa" w:w="1234"/>
          </w:tcPr>
          <w:p>
            <w:pPr>
              <w:jc w:val="center"/>
            </w:pPr>
            <w:r>
              <w:rPr>
                <w:sz w:val="16"/>
              </w:rPr>
              <w:t>34.5</w:t>
            </w:r>
          </w:p>
        </w:tc>
        <w:tc>
          <w:tcPr>
            <w:tcW w:type="dxa" w:w="1234"/>
          </w:tcPr>
          <w:p>
            <w:pPr>
              <w:jc w:val="center"/>
            </w:pPr>
            <w:r>
              <w:rPr>
                <w:sz w:val="16"/>
              </w:rPr>
              <w:t>0.1118</w:t>
            </w:r>
          </w:p>
        </w:tc>
        <w:tc>
          <w:tcPr>
            <w:tcW w:type="dxa" w:w="1234"/>
          </w:tcPr>
          <w:p>
            <w:pPr>
              <w:jc w:val="center"/>
            </w:pPr>
            <w:r>
              <w:rPr>
                <w:sz w:val="16"/>
              </w:rPr>
              <w:t>1.6</w:t>
            </w:r>
          </w:p>
        </w:tc>
      </w:tr>
      <w:tr>
        <w:tc>
          <w:tcPr>
            <w:tcW w:type="dxa" w:w="1234"/>
          </w:tcPr>
          <w:p>
            <w:pPr>
              <w:jc w:val="center"/>
            </w:pPr>
            <w:r>
              <w:rPr>
                <w:sz w:val="16"/>
              </w:rPr>
              <w:t>94</w:t>
            </w:r>
          </w:p>
        </w:tc>
        <w:tc>
          <w:tcPr>
            <w:tcW w:type="dxa" w:w="1234"/>
          </w:tcPr>
          <w:p>
            <w:pPr>
              <w:jc w:val="center"/>
            </w:pPr>
            <w:r>
              <w:rPr>
                <w:sz w:val="16"/>
              </w:rPr>
              <w:t>Biella</w:t>
            </w:r>
          </w:p>
        </w:tc>
        <w:tc>
          <w:tcPr>
            <w:tcW w:type="dxa" w:w="1234"/>
          </w:tcPr>
          <w:p>
            <w:pPr>
              <w:jc w:val="center"/>
            </w:pPr>
            <w:r>
              <w:rPr>
                <w:sz w:val="16"/>
              </w:rPr>
              <w:t>175,000</w:t>
            </w:r>
          </w:p>
        </w:tc>
        <w:tc>
          <w:tcPr>
            <w:tcW w:type="dxa" w:w="1234"/>
          </w:tcPr>
          <w:p>
            <w:pPr>
              <w:jc w:val="center"/>
            </w:pPr>
            <w:r>
              <w:rPr>
                <w:sz w:val="16"/>
              </w:rPr>
              <w:t>68,317</w:t>
            </w:r>
          </w:p>
        </w:tc>
        <w:tc>
          <w:tcPr>
            <w:tcW w:type="dxa" w:w="1234"/>
          </w:tcPr>
          <w:p>
            <w:pPr>
              <w:jc w:val="center"/>
            </w:pPr>
            <w:r>
              <w:rPr>
                <w:sz w:val="16"/>
              </w:rPr>
              <w:t>39.0</w:t>
            </w:r>
          </w:p>
        </w:tc>
        <w:tc>
          <w:tcPr>
            <w:tcW w:type="dxa" w:w="1234"/>
          </w:tcPr>
          <w:p>
            <w:pPr>
              <w:jc w:val="center"/>
            </w:pPr>
            <w:r>
              <w:rPr>
                <w:sz w:val="16"/>
              </w:rPr>
              <w:t>0.1051</w:t>
            </w:r>
          </w:p>
        </w:tc>
        <w:tc>
          <w:tcPr>
            <w:tcW w:type="dxa" w:w="1234"/>
          </w:tcPr>
          <w:p>
            <w:pPr>
              <w:jc w:val="center"/>
            </w:pPr>
            <w:r>
              <w:rPr>
                <w:sz w:val="16"/>
              </w:rPr>
              <w:t>1.5</w:t>
            </w:r>
          </w:p>
        </w:tc>
      </w:tr>
      <w:tr>
        <w:tc>
          <w:tcPr>
            <w:tcW w:type="dxa" w:w="1234"/>
          </w:tcPr>
          <w:p>
            <w:pPr>
              <w:jc w:val="center"/>
            </w:pPr>
            <w:r>
              <w:rPr>
                <w:sz w:val="16"/>
              </w:rPr>
              <w:t>95</w:t>
            </w:r>
          </w:p>
        </w:tc>
        <w:tc>
          <w:tcPr>
            <w:tcW w:type="dxa" w:w="1234"/>
          </w:tcPr>
          <w:p>
            <w:pPr>
              <w:jc w:val="center"/>
            </w:pPr>
            <w:r>
              <w:rPr>
                <w:sz w:val="16"/>
              </w:rPr>
              <w:t>Rieti</w:t>
            </w:r>
          </w:p>
        </w:tc>
        <w:tc>
          <w:tcPr>
            <w:tcW w:type="dxa" w:w="1234"/>
          </w:tcPr>
          <w:p>
            <w:pPr>
              <w:jc w:val="center"/>
            </w:pPr>
            <w:r>
              <w:rPr>
                <w:sz w:val="16"/>
              </w:rPr>
              <w:t>155,000</w:t>
            </w:r>
          </w:p>
        </w:tc>
        <w:tc>
          <w:tcPr>
            <w:tcW w:type="dxa" w:w="1234"/>
          </w:tcPr>
          <w:p>
            <w:pPr>
              <w:jc w:val="center"/>
            </w:pPr>
            <w:r>
              <w:rPr>
                <w:sz w:val="16"/>
              </w:rPr>
              <w:t>67,367</w:t>
            </w:r>
          </w:p>
        </w:tc>
        <w:tc>
          <w:tcPr>
            <w:tcW w:type="dxa" w:w="1234"/>
          </w:tcPr>
          <w:p>
            <w:pPr>
              <w:jc w:val="center"/>
            </w:pPr>
            <w:r>
              <w:rPr>
                <w:sz w:val="16"/>
              </w:rPr>
              <w:t>43.5</w:t>
            </w:r>
          </w:p>
        </w:tc>
        <w:tc>
          <w:tcPr>
            <w:tcW w:type="dxa" w:w="1234"/>
          </w:tcPr>
          <w:p>
            <w:pPr>
              <w:jc w:val="center"/>
            </w:pPr>
            <w:r>
              <w:rPr>
                <w:sz w:val="16"/>
              </w:rPr>
              <w:t>0.1509</w:t>
            </w:r>
          </w:p>
        </w:tc>
        <w:tc>
          <w:tcPr>
            <w:tcW w:type="dxa" w:w="1234"/>
          </w:tcPr>
          <w:p>
            <w:pPr>
              <w:jc w:val="center"/>
            </w:pPr>
            <w:r>
              <w:rPr>
                <w:sz w:val="16"/>
              </w:rPr>
              <w:t>2.16</w:t>
            </w:r>
          </w:p>
        </w:tc>
      </w:tr>
      <w:tr>
        <w:tc>
          <w:tcPr>
            <w:tcW w:type="dxa" w:w="1234"/>
          </w:tcPr>
          <w:p>
            <w:pPr>
              <w:jc w:val="center"/>
            </w:pPr>
            <w:r>
              <w:rPr>
                <w:sz w:val="16"/>
              </w:rPr>
              <w:t>96</w:t>
            </w:r>
          </w:p>
        </w:tc>
        <w:tc>
          <w:tcPr>
            <w:tcW w:type="dxa" w:w="1234"/>
          </w:tcPr>
          <w:p>
            <w:pPr>
              <w:jc w:val="center"/>
            </w:pPr>
            <w:r>
              <w:rPr>
                <w:sz w:val="16"/>
              </w:rPr>
              <w:t>Sondrio</w:t>
            </w:r>
          </w:p>
        </w:tc>
        <w:tc>
          <w:tcPr>
            <w:tcW w:type="dxa" w:w="1234"/>
          </w:tcPr>
          <w:p>
            <w:pPr>
              <w:jc w:val="center"/>
            </w:pPr>
            <w:r>
              <w:rPr>
                <w:sz w:val="16"/>
              </w:rPr>
              <w:t>180,000</w:t>
            </w:r>
          </w:p>
        </w:tc>
        <w:tc>
          <w:tcPr>
            <w:tcW w:type="dxa" w:w="1234"/>
          </w:tcPr>
          <w:p>
            <w:pPr>
              <w:jc w:val="center"/>
            </w:pPr>
            <w:r>
              <w:rPr>
                <w:sz w:val="16"/>
              </w:rPr>
              <w:t>67,317</w:t>
            </w:r>
          </w:p>
        </w:tc>
        <w:tc>
          <w:tcPr>
            <w:tcW w:type="dxa" w:w="1234"/>
          </w:tcPr>
          <w:p>
            <w:pPr>
              <w:jc w:val="center"/>
            </w:pPr>
            <w:r>
              <w:rPr>
                <w:sz w:val="16"/>
              </w:rPr>
              <w:t>37.4</w:t>
            </w:r>
          </w:p>
        </w:tc>
        <w:tc>
          <w:tcPr>
            <w:tcW w:type="dxa" w:w="1234"/>
          </w:tcPr>
          <w:p>
            <w:pPr>
              <w:jc w:val="center"/>
            </w:pPr>
            <w:r>
              <w:rPr>
                <w:sz w:val="16"/>
              </w:rPr>
              <w:t>0.1189</w:t>
            </w:r>
          </w:p>
        </w:tc>
        <w:tc>
          <w:tcPr>
            <w:tcW w:type="dxa" w:w="1234"/>
          </w:tcPr>
          <w:p>
            <w:pPr>
              <w:jc w:val="center"/>
            </w:pPr>
            <w:r>
              <w:rPr>
                <w:sz w:val="16"/>
              </w:rPr>
              <w:t>1.7</w:t>
            </w:r>
          </w:p>
        </w:tc>
      </w:tr>
      <w:tr>
        <w:tc>
          <w:tcPr>
            <w:tcW w:type="dxa" w:w="1234"/>
          </w:tcPr>
          <w:p>
            <w:pPr>
              <w:jc w:val="center"/>
            </w:pPr>
            <w:r>
              <w:rPr>
                <w:sz w:val="16"/>
              </w:rPr>
              <w:t>97</w:t>
            </w:r>
          </w:p>
        </w:tc>
        <w:tc>
          <w:tcPr>
            <w:tcW w:type="dxa" w:w="1234"/>
          </w:tcPr>
          <w:p>
            <w:pPr>
              <w:jc w:val="center"/>
            </w:pPr>
            <w:r>
              <w:rPr>
                <w:sz w:val="16"/>
              </w:rPr>
              <w:t>Matera</w:t>
            </w:r>
          </w:p>
        </w:tc>
        <w:tc>
          <w:tcPr>
            <w:tcW w:type="dxa" w:w="1234"/>
          </w:tcPr>
          <w:p>
            <w:pPr>
              <w:jc w:val="center"/>
            </w:pPr>
            <w:r>
              <w:rPr>
                <w:sz w:val="16"/>
              </w:rPr>
              <w:t>195,000</w:t>
            </w:r>
          </w:p>
        </w:tc>
        <w:tc>
          <w:tcPr>
            <w:tcW w:type="dxa" w:w="1234"/>
          </w:tcPr>
          <w:p>
            <w:pPr>
              <w:jc w:val="center"/>
            </w:pPr>
            <w:r>
              <w:rPr>
                <w:sz w:val="16"/>
              </w:rPr>
              <w:t>66,457</w:t>
            </w:r>
          </w:p>
        </w:tc>
        <w:tc>
          <w:tcPr>
            <w:tcW w:type="dxa" w:w="1234"/>
          </w:tcPr>
          <w:p>
            <w:pPr>
              <w:jc w:val="center"/>
            </w:pPr>
            <w:r>
              <w:rPr>
                <w:sz w:val="16"/>
              </w:rPr>
              <w:t>34.1</w:t>
            </w:r>
          </w:p>
        </w:tc>
        <w:tc>
          <w:tcPr>
            <w:tcW w:type="dxa" w:w="1234"/>
          </w:tcPr>
          <w:p>
            <w:pPr>
              <w:jc w:val="center"/>
            </w:pPr>
            <w:r>
              <w:rPr>
                <w:sz w:val="16"/>
              </w:rPr>
              <w:t>0.1323</w:t>
            </w:r>
          </w:p>
        </w:tc>
        <w:tc>
          <w:tcPr>
            <w:tcW w:type="dxa" w:w="1234"/>
          </w:tcPr>
          <w:p>
            <w:pPr>
              <w:jc w:val="center"/>
            </w:pPr>
            <w:r>
              <w:rPr>
                <w:sz w:val="16"/>
              </w:rPr>
              <w:t>1.89</w:t>
            </w:r>
          </w:p>
        </w:tc>
      </w:tr>
      <w:tr>
        <w:tc>
          <w:tcPr>
            <w:tcW w:type="dxa" w:w="1234"/>
          </w:tcPr>
          <w:p>
            <w:pPr>
              <w:jc w:val="center"/>
            </w:pPr>
            <w:r>
              <w:rPr>
                <w:sz w:val="16"/>
              </w:rPr>
              <w:t>98</w:t>
            </w:r>
          </w:p>
        </w:tc>
        <w:tc>
          <w:tcPr>
            <w:tcW w:type="dxa" w:w="1234"/>
          </w:tcPr>
          <w:p>
            <w:pPr>
              <w:jc w:val="center"/>
            </w:pPr>
            <w:r>
              <w:rPr>
                <w:sz w:val="16"/>
              </w:rPr>
              <w:t>Nuoro</w:t>
            </w:r>
          </w:p>
        </w:tc>
        <w:tc>
          <w:tcPr>
            <w:tcW w:type="dxa" w:w="1234"/>
          </w:tcPr>
          <w:p>
            <w:pPr>
              <w:jc w:val="center"/>
            </w:pPr>
            <w:r>
              <w:rPr>
                <w:sz w:val="16"/>
              </w:rPr>
              <w:t>205,000</w:t>
            </w:r>
          </w:p>
        </w:tc>
        <w:tc>
          <w:tcPr>
            <w:tcW w:type="dxa" w:w="1234"/>
          </w:tcPr>
          <w:p>
            <w:pPr>
              <w:jc w:val="center"/>
            </w:pPr>
            <w:r>
              <w:rPr>
                <w:sz w:val="16"/>
              </w:rPr>
              <w:t>65,877</w:t>
            </w:r>
          </w:p>
        </w:tc>
        <w:tc>
          <w:tcPr>
            <w:tcW w:type="dxa" w:w="1234"/>
          </w:tcPr>
          <w:p>
            <w:pPr>
              <w:jc w:val="center"/>
            </w:pPr>
            <w:r>
              <w:rPr>
                <w:sz w:val="16"/>
              </w:rPr>
              <w:t>32.1</w:t>
            </w:r>
          </w:p>
        </w:tc>
        <w:tc>
          <w:tcPr>
            <w:tcW w:type="dxa" w:w="1234"/>
          </w:tcPr>
          <w:p>
            <w:pPr>
              <w:jc w:val="center"/>
            </w:pPr>
            <w:r>
              <w:rPr>
                <w:sz w:val="16"/>
              </w:rPr>
              <w:t>0.1114</w:t>
            </w:r>
          </w:p>
        </w:tc>
        <w:tc>
          <w:tcPr>
            <w:tcW w:type="dxa" w:w="1234"/>
          </w:tcPr>
          <w:p>
            <w:pPr>
              <w:jc w:val="center"/>
            </w:pPr>
            <w:r>
              <w:rPr>
                <w:sz w:val="16"/>
              </w:rPr>
              <w:t>1.59</w:t>
            </w:r>
          </w:p>
        </w:tc>
      </w:tr>
      <w:tr>
        <w:tc>
          <w:tcPr>
            <w:tcW w:type="dxa" w:w="1234"/>
          </w:tcPr>
          <w:p>
            <w:pPr>
              <w:jc w:val="center"/>
            </w:pPr>
            <w:r>
              <w:rPr>
                <w:sz w:val="16"/>
              </w:rPr>
              <w:t>99</w:t>
            </w:r>
          </w:p>
        </w:tc>
        <w:tc>
          <w:tcPr>
            <w:tcW w:type="dxa" w:w="1234"/>
          </w:tcPr>
          <w:p>
            <w:pPr>
              <w:jc w:val="center"/>
            </w:pPr>
            <w:r>
              <w:rPr>
                <w:sz w:val="16"/>
              </w:rPr>
              <w:t>Gorizia</w:t>
            </w:r>
          </w:p>
        </w:tc>
        <w:tc>
          <w:tcPr>
            <w:tcW w:type="dxa" w:w="1234"/>
          </w:tcPr>
          <w:p>
            <w:pPr>
              <w:jc w:val="center"/>
            </w:pPr>
            <w:r>
              <w:rPr>
                <w:sz w:val="16"/>
              </w:rPr>
              <w:t>140,000</w:t>
            </w:r>
          </w:p>
        </w:tc>
        <w:tc>
          <w:tcPr>
            <w:tcW w:type="dxa" w:w="1234"/>
          </w:tcPr>
          <w:p>
            <w:pPr>
              <w:jc w:val="center"/>
            </w:pPr>
            <w:r>
              <w:rPr>
                <w:sz w:val="16"/>
              </w:rPr>
              <w:t>62,363</w:t>
            </w:r>
          </w:p>
        </w:tc>
        <w:tc>
          <w:tcPr>
            <w:tcW w:type="dxa" w:w="1234"/>
          </w:tcPr>
          <w:p>
            <w:pPr>
              <w:jc w:val="center"/>
            </w:pPr>
            <w:r>
              <w:rPr>
                <w:sz w:val="16"/>
              </w:rPr>
              <w:t>44.5</w:t>
            </w:r>
          </w:p>
        </w:tc>
        <w:tc>
          <w:tcPr>
            <w:tcW w:type="dxa" w:w="1234"/>
          </w:tcPr>
          <w:p>
            <w:pPr>
              <w:jc w:val="center"/>
            </w:pPr>
            <w:r>
              <w:rPr>
                <w:sz w:val="16"/>
              </w:rPr>
              <w:t>0.1129</w:t>
            </w:r>
          </w:p>
        </w:tc>
        <w:tc>
          <w:tcPr>
            <w:tcW w:type="dxa" w:w="1234"/>
          </w:tcPr>
          <w:p>
            <w:pPr>
              <w:jc w:val="center"/>
            </w:pPr>
            <w:r>
              <w:rPr>
                <w:sz w:val="16"/>
              </w:rPr>
              <w:t>1.61</w:t>
            </w:r>
          </w:p>
        </w:tc>
      </w:tr>
      <w:tr>
        <w:tc>
          <w:tcPr>
            <w:tcW w:type="dxa" w:w="1234"/>
          </w:tcPr>
          <w:p>
            <w:pPr>
              <w:jc w:val="center"/>
            </w:pPr>
            <w:r>
              <w:rPr>
                <w:sz w:val="16"/>
              </w:rPr>
              <w:t>100</w:t>
            </w:r>
          </w:p>
        </w:tc>
        <w:tc>
          <w:tcPr>
            <w:tcW w:type="dxa" w:w="1234"/>
          </w:tcPr>
          <w:p>
            <w:pPr>
              <w:jc w:val="center"/>
            </w:pPr>
            <w:r>
              <w:rPr>
                <w:sz w:val="16"/>
              </w:rPr>
              <w:t>Verbano-Cusio-Ossola</w:t>
            </w:r>
          </w:p>
        </w:tc>
        <w:tc>
          <w:tcPr>
            <w:tcW w:type="dxa" w:w="1234"/>
          </w:tcPr>
          <w:p>
            <w:pPr>
              <w:jc w:val="center"/>
            </w:pPr>
            <w:r>
              <w:rPr>
                <w:sz w:val="16"/>
              </w:rPr>
              <w:t>155,000</w:t>
            </w:r>
          </w:p>
        </w:tc>
        <w:tc>
          <w:tcPr>
            <w:tcW w:type="dxa" w:w="1234"/>
          </w:tcPr>
          <w:p>
            <w:pPr>
              <w:jc w:val="center"/>
            </w:pPr>
            <w:r>
              <w:rPr>
                <w:sz w:val="16"/>
              </w:rPr>
              <w:t>61,640</w:t>
            </w:r>
          </w:p>
        </w:tc>
        <w:tc>
          <w:tcPr>
            <w:tcW w:type="dxa" w:w="1234"/>
          </w:tcPr>
          <w:p>
            <w:pPr>
              <w:jc w:val="center"/>
            </w:pPr>
            <w:r>
              <w:rPr>
                <w:sz w:val="16"/>
              </w:rPr>
              <w:t>39.8</w:t>
            </w:r>
          </w:p>
        </w:tc>
        <w:tc>
          <w:tcPr>
            <w:tcW w:type="dxa" w:w="1234"/>
          </w:tcPr>
          <w:p>
            <w:pPr>
              <w:jc w:val="center"/>
            </w:pPr>
            <w:r>
              <w:rPr>
                <w:sz w:val="16"/>
              </w:rPr>
              <w:t>0.1037</w:t>
            </w:r>
          </w:p>
        </w:tc>
        <w:tc>
          <w:tcPr>
            <w:tcW w:type="dxa" w:w="1234"/>
          </w:tcPr>
          <w:p>
            <w:pPr>
              <w:jc w:val="center"/>
            </w:pPr>
            <w:r>
              <w:rPr>
                <w:sz w:val="16"/>
              </w:rPr>
              <w:t>1.48</w:t>
            </w:r>
          </w:p>
        </w:tc>
      </w:tr>
      <w:tr>
        <w:tc>
          <w:tcPr>
            <w:tcW w:type="dxa" w:w="1234"/>
          </w:tcPr>
          <w:p>
            <w:pPr>
              <w:jc w:val="center"/>
            </w:pPr>
            <w:r>
              <w:rPr>
                <w:sz w:val="16"/>
              </w:rPr>
              <w:t>101</w:t>
            </w:r>
          </w:p>
        </w:tc>
        <w:tc>
          <w:tcPr>
            <w:tcW w:type="dxa" w:w="1234"/>
          </w:tcPr>
          <w:p>
            <w:pPr>
              <w:jc w:val="center"/>
            </w:pPr>
            <w:r>
              <w:rPr>
                <w:sz w:val="16"/>
              </w:rPr>
              <w:t>Vercelli</w:t>
            </w:r>
          </w:p>
        </w:tc>
        <w:tc>
          <w:tcPr>
            <w:tcW w:type="dxa" w:w="1234"/>
          </w:tcPr>
          <w:p>
            <w:pPr>
              <w:jc w:val="center"/>
            </w:pPr>
            <w:r>
              <w:rPr>
                <w:sz w:val="16"/>
              </w:rPr>
              <w:t>170,000</w:t>
            </w:r>
          </w:p>
        </w:tc>
        <w:tc>
          <w:tcPr>
            <w:tcW w:type="dxa" w:w="1234"/>
          </w:tcPr>
          <w:p>
            <w:pPr>
              <w:jc w:val="center"/>
            </w:pPr>
            <w:r>
              <w:rPr>
                <w:sz w:val="16"/>
              </w:rPr>
              <w:t>61,085</w:t>
            </w:r>
          </w:p>
        </w:tc>
        <w:tc>
          <w:tcPr>
            <w:tcW w:type="dxa" w:w="1234"/>
          </w:tcPr>
          <w:p>
            <w:pPr>
              <w:jc w:val="center"/>
            </w:pPr>
            <w:r>
              <w:rPr>
                <w:sz w:val="16"/>
              </w:rPr>
              <w:t>35.9</w:t>
            </w:r>
          </w:p>
        </w:tc>
        <w:tc>
          <w:tcPr>
            <w:tcW w:type="dxa" w:w="1234"/>
          </w:tcPr>
          <w:p>
            <w:pPr>
              <w:jc w:val="center"/>
            </w:pPr>
            <w:r>
              <w:rPr>
                <w:sz w:val="16"/>
              </w:rPr>
              <w:t>0.0934</w:t>
            </w:r>
          </w:p>
        </w:tc>
        <w:tc>
          <w:tcPr>
            <w:tcW w:type="dxa" w:w="1234"/>
          </w:tcPr>
          <w:p>
            <w:pPr>
              <w:jc w:val="center"/>
            </w:pPr>
            <w:r>
              <w:rPr>
                <w:sz w:val="16"/>
              </w:rPr>
              <w:t>1.33</w:t>
            </w:r>
          </w:p>
        </w:tc>
      </w:tr>
      <w:tr>
        <w:tc>
          <w:tcPr>
            <w:tcW w:type="dxa" w:w="1234"/>
          </w:tcPr>
          <w:p>
            <w:pPr>
              <w:jc w:val="center"/>
            </w:pPr>
            <w:r>
              <w:rPr>
                <w:sz w:val="16"/>
              </w:rPr>
              <w:t>102</w:t>
            </w:r>
          </w:p>
        </w:tc>
        <w:tc>
          <w:tcPr>
            <w:tcW w:type="dxa" w:w="1234"/>
          </w:tcPr>
          <w:p>
            <w:pPr>
              <w:jc w:val="center"/>
            </w:pPr>
            <w:r>
              <w:rPr>
                <w:sz w:val="16"/>
              </w:rPr>
              <w:t>Crotone</w:t>
            </w:r>
          </w:p>
        </w:tc>
        <w:tc>
          <w:tcPr>
            <w:tcW w:type="dxa" w:w="1234"/>
          </w:tcPr>
          <w:p>
            <w:pPr>
              <w:jc w:val="center"/>
            </w:pPr>
            <w:r>
              <w:rPr>
                <w:sz w:val="16"/>
              </w:rPr>
              <w:t>170,000</w:t>
            </w:r>
          </w:p>
        </w:tc>
        <w:tc>
          <w:tcPr>
            <w:tcW w:type="dxa" w:w="1234"/>
          </w:tcPr>
          <w:p>
            <w:pPr>
              <w:jc w:val="center"/>
            </w:pPr>
            <w:r>
              <w:rPr>
                <w:sz w:val="16"/>
              </w:rPr>
              <w:t>58,755</w:t>
            </w:r>
          </w:p>
        </w:tc>
        <w:tc>
          <w:tcPr>
            <w:tcW w:type="dxa" w:w="1234"/>
          </w:tcPr>
          <w:p>
            <w:pPr>
              <w:jc w:val="center"/>
            </w:pPr>
            <w:r>
              <w:rPr>
                <w:sz w:val="16"/>
              </w:rPr>
              <w:t>34.6</w:t>
            </w:r>
          </w:p>
        </w:tc>
        <w:tc>
          <w:tcPr>
            <w:tcW w:type="dxa" w:w="1234"/>
          </w:tcPr>
          <w:p>
            <w:pPr>
              <w:jc w:val="center"/>
            </w:pPr>
            <w:r>
              <w:rPr>
                <w:sz w:val="16"/>
              </w:rPr>
              <w:t>0.1236</w:t>
            </w:r>
          </w:p>
        </w:tc>
        <w:tc>
          <w:tcPr>
            <w:tcW w:type="dxa" w:w="1234"/>
          </w:tcPr>
          <w:p>
            <w:pPr>
              <w:jc w:val="center"/>
            </w:pPr>
            <w:r>
              <w:rPr>
                <w:sz w:val="16"/>
              </w:rPr>
              <w:t>1.77</w:t>
            </w:r>
          </w:p>
        </w:tc>
      </w:tr>
      <w:tr>
        <w:tc>
          <w:tcPr>
            <w:tcW w:type="dxa" w:w="1234"/>
          </w:tcPr>
          <w:p>
            <w:pPr>
              <w:jc w:val="center"/>
            </w:pPr>
            <w:r>
              <w:rPr>
                <w:sz w:val="16"/>
              </w:rPr>
              <w:t>103</w:t>
            </w:r>
          </w:p>
        </w:tc>
        <w:tc>
          <w:tcPr>
            <w:tcW w:type="dxa" w:w="1234"/>
          </w:tcPr>
          <w:p>
            <w:pPr>
              <w:jc w:val="center"/>
            </w:pPr>
            <w:r>
              <w:rPr>
                <w:sz w:val="16"/>
              </w:rPr>
              <w:t>Oristano</w:t>
            </w:r>
          </w:p>
        </w:tc>
        <w:tc>
          <w:tcPr>
            <w:tcW w:type="dxa" w:w="1234"/>
          </w:tcPr>
          <w:p>
            <w:pPr>
              <w:jc w:val="center"/>
            </w:pPr>
            <w:r>
              <w:rPr>
                <w:sz w:val="16"/>
              </w:rPr>
              <w:t>155,000</w:t>
            </w:r>
          </w:p>
        </w:tc>
        <w:tc>
          <w:tcPr>
            <w:tcW w:type="dxa" w:w="1234"/>
          </w:tcPr>
          <w:p>
            <w:pPr>
              <w:jc w:val="center"/>
            </w:pPr>
            <w:r>
              <w:rPr>
                <w:sz w:val="16"/>
              </w:rPr>
              <w:t>54,322</w:t>
            </w:r>
          </w:p>
        </w:tc>
        <w:tc>
          <w:tcPr>
            <w:tcW w:type="dxa" w:w="1234"/>
          </w:tcPr>
          <w:p>
            <w:pPr>
              <w:jc w:val="center"/>
            </w:pPr>
            <w:r>
              <w:rPr>
                <w:sz w:val="16"/>
              </w:rPr>
              <w:t>35.0</w:t>
            </w:r>
          </w:p>
        </w:tc>
        <w:tc>
          <w:tcPr>
            <w:tcW w:type="dxa" w:w="1234"/>
          </w:tcPr>
          <w:p>
            <w:pPr>
              <w:jc w:val="center"/>
            </w:pPr>
            <w:r>
              <w:rPr>
                <w:sz w:val="16"/>
              </w:rPr>
              <w:t>0.1317</w:t>
            </w:r>
          </w:p>
        </w:tc>
        <w:tc>
          <w:tcPr>
            <w:tcW w:type="dxa" w:w="1234"/>
          </w:tcPr>
          <w:p>
            <w:pPr>
              <w:jc w:val="center"/>
            </w:pPr>
            <w:r>
              <w:rPr>
                <w:sz w:val="16"/>
              </w:rPr>
              <w:t>1.88</w:t>
            </w:r>
          </w:p>
        </w:tc>
      </w:tr>
      <w:tr>
        <w:tc>
          <w:tcPr>
            <w:tcW w:type="dxa" w:w="1234"/>
          </w:tcPr>
          <w:p>
            <w:pPr>
              <w:jc w:val="center"/>
            </w:pPr>
            <w:r>
              <w:rPr>
                <w:sz w:val="16"/>
              </w:rPr>
              <w:t>104</w:t>
            </w:r>
          </w:p>
        </w:tc>
        <w:tc>
          <w:tcPr>
            <w:tcW w:type="dxa" w:w="1234"/>
          </w:tcPr>
          <w:p>
            <w:pPr>
              <w:jc w:val="center"/>
            </w:pPr>
            <w:r>
              <w:rPr>
                <w:sz w:val="16"/>
              </w:rPr>
              <w:t>Vibo_Valentia</w:t>
            </w:r>
          </w:p>
        </w:tc>
        <w:tc>
          <w:tcPr>
            <w:tcW w:type="dxa" w:w="1234"/>
          </w:tcPr>
          <w:p>
            <w:pPr>
              <w:jc w:val="center"/>
            </w:pPr>
            <w:r>
              <w:rPr>
                <w:sz w:val="16"/>
              </w:rPr>
              <w:t>155,000</w:t>
            </w:r>
          </w:p>
        </w:tc>
        <w:tc>
          <w:tcPr>
            <w:tcW w:type="dxa" w:w="1234"/>
          </w:tcPr>
          <w:p>
            <w:pPr>
              <w:jc w:val="center"/>
            </w:pPr>
            <w:r>
              <w:rPr>
                <w:sz w:val="16"/>
              </w:rPr>
              <w:t>52,590</w:t>
            </w:r>
          </w:p>
        </w:tc>
        <w:tc>
          <w:tcPr>
            <w:tcW w:type="dxa" w:w="1234"/>
          </w:tcPr>
          <w:p>
            <w:pPr>
              <w:jc w:val="center"/>
            </w:pPr>
            <w:r>
              <w:rPr>
                <w:sz w:val="16"/>
              </w:rPr>
              <w:t>33.9</w:t>
            </w:r>
          </w:p>
        </w:tc>
        <w:tc>
          <w:tcPr>
            <w:tcW w:type="dxa" w:w="1234"/>
          </w:tcPr>
          <w:p>
            <w:pPr>
              <w:jc w:val="center"/>
            </w:pPr>
            <w:r>
              <w:rPr>
                <w:sz w:val="16"/>
              </w:rPr>
              <w:t>0.1048</w:t>
            </w:r>
          </w:p>
        </w:tc>
        <w:tc>
          <w:tcPr>
            <w:tcW w:type="dxa" w:w="1234"/>
          </w:tcPr>
          <w:p>
            <w:pPr>
              <w:jc w:val="center"/>
            </w:pPr>
            <w:r>
              <w:rPr>
                <w:sz w:val="16"/>
              </w:rPr>
              <w:t>1.5</w:t>
            </w:r>
          </w:p>
        </w:tc>
      </w:tr>
      <w:tr>
        <w:tc>
          <w:tcPr>
            <w:tcW w:type="dxa" w:w="1234"/>
          </w:tcPr>
          <w:p>
            <w:pPr>
              <w:jc w:val="center"/>
            </w:pPr>
            <w:r>
              <w:rPr>
                <w:sz w:val="16"/>
              </w:rPr>
              <w:t>105</w:t>
            </w:r>
          </w:p>
        </w:tc>
        <w:tc>
          <w:tcPr>
            <w:tcW w:type="dxa" w:w="1234"/>
          </w:tcPr>
          <w:p>
            <w:pPr>
              <w:jc w:val="center"/>
            </w:pPr>
            <w:r>
              <w:rPr>
                <w:sz w:val="16"/>
              </w:rPr>
              <w:t>Enna</w:t>
            </w:r>
          </w:p>
        </w:tc>
        <w:tc>
          <w:tcPr>
            <w:tcW w:type="dxa" w:w="1234"/>
          </w:tcPr>
          <w:p>
            <w:pPr>
              <w:jc w:val="center"/>
            </w:pPr>
            <w:r>
              <w:rPr>
                <w:sz w:val="16"/>
              </w:rPr>
              <w:t>160,000</w:t>
            </w:r>
          </w:p>
        </w:tc>
        <w:tc>
          <w:tcPr>
            <w:tcW w:type="dxa" w:w="1234"/>
          </w:tcPr>
          <w:p>
            <w:pPr>
              <w:jc w:val="center"/>
            </w:pPr>
            <w:r>
              <w:rPr>
                <w:sz w:val="16"/>
              </w:rPr>
              <w:t>50,077</w:t>
            </w:r>
          </w:p>
        </w:tc>
        <w:tc>
          <w:tcPr>
            <w:tcW w:type="dxa" w:w="1234"/>
          </w:tcPr>
          <w:p>
            <w:pPr>
              <w:jc w:val="center"/>
            </w:pPr>
            <w:r>
              <w:rPr>
                <w:sz w:val="16"/>
              </w:rPr>
              <w:t>31.3</w:t>
            </w:r>
          </w:p>
        </w:tc>
        <w:tc>
          <w:tcPr>
            <w:tcW w:type="dxa" w:w="1234"/>
          </w:tcPr>
          <w:p>
            <w:pPr>
              <w:jc w:val="center"/>
            </w:pPr>
            <w:r>
              <w:rPr>
                <w:sz w:val="16"/>
              </w:rPr>
              <w:t>0.1227</w:t>
            </w:r>
          </w:p>
        </w:tc>
        <w:tc>
          <w:tcPr>
            <w:tcW w:type="dxa" w:w="1234"/>
          </w:tcPr>
          <w:p>
            <w:pPr>
              <w:jc w:val="center"/>
            </w:pPr>
            <w:r>
              <w:rPr>
                <w:sz w:val="16"/>
              </w:rPr>
              <w:t>1.75</w:t>
            </w:r>
          </w:p>
        </w:tc>
      </w:tr>
      <w:tr>
        <w:tc>
          <w:tcPr>
            <w:tcW w:type="dxa" w:w="1234"/>
          </w:tcPr>
          <w:p>
            <w:pPr>
              <w:jc w:val="center"/>
            </w:pPr>
            <w:r>
              <w:rPr>
                <w:sz w:val="16"/>
              </w:rPr>
              <w:t>106</w:t>
            </w:r>
          </w:p>
        </w:tc>
        <w:tc>
          <w:tcPr>
            <w:tcW w:type="dxa" w:w="1234"/>
          </w:tcPr>
          <w:p>
            <w:pPr>
              <w:jc w:val="center"/>
            </w:pPr>
            <w:r>
              <w:rPr>
                <w:sz w:val="16"/>
              </w:rPr>
              <w:t>Aosta</w:t>
            </w:r>
          </w:p>
        </w:tc>
        <w:tc>
          <w:tcPr>
            <w:tcW w:type="dxa" w:w="1234"/>
          </w:tcPr>
          <w:p>
            <w:pPr>
              <w:jc w:val="center"/>
            </w:pPr>
            <w:r>
              <w:rPr>
                <w:sz w:val="16"/>
              </w:rPr>
              <w:t>124,000</w:t>
            </w:r>
          </w:p>
        </w:tc>
        <w:tc>
          <w:tcPr>
            <w:tcW w:type="dxa" w:w="1234"/>
          </w:tcPr>
          <w:p>
            <w:pPr>
              <w:jc w:val="center"/>
            </w:pPr>
            <w:r>
              <w:rPr>
                <w:sz w:val="16"/>
              </w:rPr>
              <w:t>45,965</w:t>
            </w:r>
          </w:p>
        </w:tc>
        <w:tc>
          <w:tcPr>
            <w:tcW w:type="dxa" w:w="1234"/>
          </w:tcPr>
          <w:p>
            <w:pPr>
              <w:jc w:val="center"/>
            </w:pPr>
            <w:r>
              <w:rPr>
                <w:sz w:val="16"/>
              </w:rPr>
              <w:t>37.1</w:t>
            </w:r>
          </w:p>
        </w:tc>
        <w:tc>
          <w:tcPr>
            <w:tcW w:type="dxa" w:w="1234"/>
          </w:tcPr>
          <w:p>
            <w:pPr>
              <w:jc w:val="center"/>
            </w:pPr>
            <w:r>
              <w:rPr>
                <w:sz w:val="16"/>
              </w:rPr>
              <w:t>0.1029</w:t>
            </w:r>
          </w:p>
        </w:tc>
        <w:tc>
          <w:tcPr>
            <w:tcW w:type="dxa" w:w="1234"/>
          </w:tcPr>
          <w:p>
            <w:pPr>
              <w:jc w:val="center"/>
            </w:pPr>
            <w:r>
              <w:rPr>
                <w:sz w:val="16"/>
              </w:rPr>
              <w:t>1.47</w:t>
            </w:r>
          </w:p>
        </w:tc>
      </w:tr>
      <w:tr>
        <w:tc>
          <w:tcPr>
            <w:tcW w:type="dxa" w:w="1234"/>
          </w:tcPr>
          <w:p>
            <w:pPr>
              <w:jc w:val="center"/>
            </w:pPr>
            <w:r>
              <w:rPr>
                <w:sz w:val="16"/>
              </w:rPr>
              <w:t>107</w:t>
            </w:r>
          </w:p>
        </w:tc>
        <w:tc>
          <w:tcPr>
            <w:tcW w:type="dxa" w:w="1234"/>
          </w:tcPr>
          <w:p>
            <w:pPr>
              <w:jc w:val="center"/>
            </w:pPr>
            <w:r>
              <w:rPr>
                <w:sz w:val="16"/>
              </w:rPr>
              <w:t>Isernia</w:t>
            </w:r>
          </w:p>
        </w:tc>
        <w:tc>
          <w:tcPr>
            <w:tcW w:type="dxa" w:w="1234"/>
          </w:tcPr>
          <w:p>
            <w:pPr>
              <w:jc w:val="center"/>
            </w:pPr>
            <w:r>
              <w:rPr>
                <w:sz w:val="16"/>
              </w:rPr>
              <w:t>83,000</w:t>
            </w:r>
          </w:p>
        </w:tc>
        <w:tc>
          <w:tcPr>
            <w:tcW w:type="dxa" w:w="1234"/>
          </w:tcPr>
          <w:p>
            <w:pPr>
              <w:jc w:val="center"/>
            </w:pPr>
            <w:r>
              <w:rPr>
                <w:sz w:val="16"/>
              </w:rPr>
              <w:t>25,620</w:t>
            </w:r>
          </w:p>
        </w:tc>
        <w:tc>
          <w:tcPr>
            <w:tcW w:type="dxa" w:w="1234"/>
          </w:tcPr>
          <w:p>
            <w:pPr>
              <w:jc w:val="center"/>
            </w:pPr>
            <w:r>
              <w:rPr>
                <w:sz w:val="16"/>
              </w:rPr>
              <w:t>30.9</w:t>
            </w:r>
          </w:p>
        </w:tc>
        <w:tc>
          <w:tcPr>
            <w:tcW w:type="dxa" w:w="1234"/>
          </w:tcPr>
          <w:p>
            <w:pPr>
              <w:jc w:val="center"/>
            </w:pPr>
            <w:r>
              <w:rPr>
                <w:sz w:val="16"/>
              </w:rPr>
              <w:t>0.099</w:t>
            </w:r>
          </w:p>
        </w:tc>
        <w:tc>
          <w:tcPr>
            <w:tcW w:type="dxa" w:w="1234"/>
          </w:tcPr>
          <w:p>
            <w:pPr>
              <w:jc w:val="center"/>
            </w:pPr>
            <w:r>
              <w:rPr>
                <w:sz w:val="16"/>
              </w:rPr>
              <w:t>1.41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