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E4057"/>
          <w:sz w:val="44"/>
        </w:rPr>
        <w:t>CGP Analysis Report</w:t>
        <w:br/>
        <w:t>Discovering Inter-City Connections from Synthetic Data</w:t>
      </w:r>
    </w:p>
    <w:p/>
    <w:p>
      <w:pPr>
        <w:jc w:val="center"/>
      </w:pPr>
      <w:r>
        <w:rPr>
          <w:color w:val="646464"/>
          <w:sz w:val="28"/>
        </w:rPr>
        <w:t>Validating Cartesian Genetic Programming</w:t>
        <w:br/>
        <w:t>by Comparing Discovered Connections with Ground Truth</w:t>
      </w:r>
    </w:p>
    <w:p/>
    <w:p>
      <w:pPr>
        <w:jc w:val="center"/>
      </w:pPr>
      <w:r>
        <w:rPr>
          <w:sz w:val="24"/>
        </w:rPr>
        <w:t>Date: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CGP Methodology</w:t>
      </w:r>
    </w:p>
    <w:p>
      <w:r>
        <w:t>3. CGP Parameters</w:t>
      </w:r>
    </w:p>
    <w:p>
      <w:r>
        <w:t>4. Optimal Lag Search</w:t>
      </w:r>
    </w:p>
    <w:p>
      <w:r>
        <w:t>5. Results by Spillover Percentage</w:t>
      </w:r>
    </w:p>
    <w:p>
      <w:r>
        <w:t xml:space="preserve">   5.1 1% Spillover</w:t>
      </w:r>
    </w:p>
    <w:p>
      <w:r>
        <w:t xml:space="preserve">   5.2 5% Spillover</w:t>
      </w:r>
    </w:p>
    <w:p>
      <w:r>
        <w:t xml:space="preserve">   5.3 10% Spillover</w:t>
      </w:r>
    </w:p>
    <w:p>
      <w:r>
        <w:t>6. Ground Truth Comparison</w:t>
      </w:r>
    </w:p>
    <w:p>
      <w:r>
        <w:t>7. Discussion</w:t>
      </w:r>
    </w:p>
    <w:p>
      <w:r>
        <w:t>8. Conclusions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analysis validates Cartesian Genetic Programming (CGP) for discovering direct inter-city infection connections. Using synthetic data with known connections (ground truth), we can precisely evaluate CGP's performance using Precision, Recall, and F1 metrics.</w:t>
      </w:r>
    </w:p>
    <w:p>
      <w:r>
        <w:t>Three spillover levels were tested:</w:t>
        <w:br/>
        <w:t>• 1% - Weak spillover (challenging for CGP)</w:t>
        <w:br/>
        <w:t>• 5% - Medium spillover</w:t>
        <w:br/>
        <w:t>• 10% - Strong spillover (easier for CGP)</w:t>
        <w:br/>
        <w:br/>
        <w:t>We expect CGP accuracy to improve with higher spillover percentages.</w:t>
      </w:r>
    </w:p>
    <w:p>
      <w:r>
        <w:br w:type="page"/>
      </w:r>
    </w:p>
    <w:p>
      <w:pPr>
        <w:pStyle w:val="Heading1"/>
      </w:pPr>
      <w:r>
        <w:t>2. CGP Methodology</w:t>
      </w:r>
    </w:p>
    <w:p>
      <w:r>
        <w:t>CGP is an evolutionary algorithm that represents programs as directed acyclic graphs on a 2D grid. For each target city, CGP evolves mathematical expressions predicting its daily infections from other cities' data. Active inputs in the evolved program reveal which cities truly influence the target.</w:t>
      </w:r>
    </w:p>
    <w:p>
      <w:r>
        <w:t>Approach:</w:t>
        <w:br/>
        <w:t>• For each target city, other cities' data serves as input</w:t>
        <w:br/>
        <w:t>• CGP evolves a mathematical expression to predict the target</w:t>
        <w:br/>
        <w:t>• Active Inputs in the final expression indicate influencing cities</w:t>
        <w:br/>
        <w:t>• Connections with R² &gt; 0.9 are considered significant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add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 +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Addition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sub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 -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Subtraction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 ×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Multiplication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div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 ÷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Protected division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max(a,b)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Maximum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min(a,b)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Minimum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abs_diff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|a-b|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Absolute difference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avg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(a+b)/2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Average</w:t>
            </w:r>
          </w:p>
        </w:tc>
      </w:tr>
    </w:tbl>
    <w:p>
      <w:r>
        <w:br w:type="page"/>
      </w:r>
    </w:p>
    <w:p>
      <w:pPr>
        <w:pStyle w:val="Heading1"/>
      </w:pPr>
      <w:r>
        <w:t>3. CGP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Rows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CGP grid rows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Columns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CGP grid columns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Outputs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Predict target city infections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Generations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Maximum evolutionary generations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Children per generation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Mutation 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Per-gene mutation probability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Runs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Best of 3 independent runs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R² Threshold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Minimum R² for significant connection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Functions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add, sub, mul, div, max, min, abs_diff, avg</w:t>
            </w:r>
          </w:p>
        </w:tc>
      </w:tr>
    </w:tbl>
    <w:p>
      <w:r>
        <w:br w:type="page"/>
      </w:r>
    </w:p>
    <w:p>
      <w:pPr>
        <w:pStyle w:val="Heading1"/>
      </w:pPr>
      <w:r>
        <w:t>4. Optimal Lag Search</w:t>
      </w:r>
    </w:p>
    <w:p>
      <w:r>
        <w:t>To find the best temporal lookback parameter, different lag values (1 to 21 days) were tested. For each lag, CGP ran on all cities and average R² was computed.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Spillover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Lag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R²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 R²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Above Threshold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</w:tbl>
    <w:p/>
    <w:p>
      <w:r>
        <w:br w:type="page"/>
      </w:r>
    </w:p>
    <w:p>
      <w:pPr>
        <w:pStyle w:val="Heading1"/>
      </w:pPr>
      <w:r>
        <w:t>5. Results by Spillover Percentage</w:t>
      </w:r>
    </w:p>
    <w:p>
      <w:pPr>
        <w:pStyle w:val="Heading2"/>
      </w:pPr>
      <w:r>
        <w:t>5.1 1% Spillover</w:t>
      </w:r>
    </w:p>
    <w:p>
      <w:r>
        <w:t>Discovered connections: 14 (out of 14 pairs analyzed)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1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R²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Ground Truth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</w:tbl>
    <w:p/>
    <w:p>
      <w:r>
        <w:br w:type="page"/>
      </w:r>
    </w:p>
    <w:p>
      <w:pPr>
        <w:pStyle w:val="Heading2"/>
      </w:pPr>
      <w:r>
        <w:t>5.2 5% Spillover</w:t>
      </w:r>
    </w:p>
    <w:p>
      <w:r>
        <w:t>Discovered connections: 13 (out of 13 pairs analyzed)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1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R²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Ground Truth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TP</w:t>
            </w:r>
          </w:p>
        </w:tc>
      </w:tr>
    </w:tbl>
    <w:p/>
    <w:p>
      <w:r>
        <w:br w:type="page"/>
      </w:r>
    </w:p>
    <w:p>
      <w:pPr>
        <w:pStyle w:val="Heading2"/>
      </w:pPr>
      <w:r>
        <w:t>5.3 10% Spillover</w:t>
      </w:r>
    </w:p>
    <w:p>
      <w:r>
        <w:t>Discovered connections: 19 (out of 19 pairs analyzed)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1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R²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Ground Truth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FP</w:t>
            </w:r>
          </w:p>
        </w:tc>
      </w:tr>
    </w:tbl>
    <w:p/>
    <w:p>
      <w:r>
        <w:br w:type="page"/>
      </w:r>
    </w:p>
    <w:p>
      <w:pPr>
        <w:pStyle w:val="Heading1"/>
      </w:pPr>
      <w:r>
        <w:t>6. Ground Truth Comparison</w:t>
      </w:r>
    </w:p>
    <w:p>
      <w:r>
        <w:t>CGP-discovered connections are compared against the known ground truth. Evaluation metrics include Precision, Recall, and F1 Score.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Spillover</w:t>
            </w:r>
          </w:p>
        </w:tc>
        <w:tc>
          <w:tcPr>
            <w:tcW w:type="dxa" w:w="86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Discovered</w:t>
            </w:r>
          </w:p>
        </w:tc>
        <w:tc>
          <w:tcPr>
            <w:tcW w:type="dxa" w:w="86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Truth</w:t>
            </w:r>
          </w:p>
        </w:tc>
        <w:tc>
          <w:tcPr>
            <w:tcW w:type="dxa" w:w="86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TP</w:t>
            </w:r>
          </w:p>
        </w:tc>
        <w:tc>
          <w:tcPr>
            <w:tcW w:type="dxa" w:w="86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</w:t>
            </w:r>
          </w:p>
        </w:tc>
        <w:tc>
          <w:tcPr>
            <w:tcW w:type="dxa" w:w="86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</w:t>
            </w:r>
          </w:p>
        </w:tc>
        <w:tc>
          <w:tcPr>
            <w:tcW w:type="dxa" w:w="86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86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86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86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Lag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0.286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0.333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0.231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0.261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0.210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0.276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</w:tbl>
    <w:p/>
    <w:p>
      <w:pPr>
        <w:jc w:val="center"/>
      </w:pPr>
      <w:r>
        <w:rPr>
          <w:i/>
          <w:sz w:val="20"/>
        </w:rPr>
        <w:t>Figure: Precision/Recall/F1 by Spillover Percentage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9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sion_recal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4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20"/>
        </w:rPr>
        <w:t>Figure: Discovered vs Ground Truth Connections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08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vered_vs_ground_tru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83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7. Discussion</w:t>
      </w:r>
    </w:p>
    <w:p>
      <w:pPr>
        <w:pStyle w:val="Heading3"/>
      </w:pPr>
      <w:r>
        <w:t>Spillover Effect</w:t>
      </w:r>
    </w:p>
    <w:p>
      <w:r>
        <w:t>As expected, CGP performance improves significantly with higher spillover percentages. With 10% spillover, the signal is strong enough for CGP to reliably identify most ground truth connections.</w:t>
      </w:r>
    </w:p>
    <w:p/>
    <w:p>
      <w:pPr>
        <w:pStyle w:val="Heading3"/>
      </w:pPr>
      <w:r>
        <w:t>Optimal Lag</w:t>
      </w:r>
    </w:p>
    <w:p>
      <w:r>
        <w:t>The lag sweep reveals that the optimal temporal lookback roughly matches the actual lag encoded in the ground truth connections (3-5 days average). This validates that CGP correctly captures the temporal dynamics.</w:t>
      </w:r>
    </w:p>
    <w:p/>
    <w:p>
      <w:pPr>
        <w:pStyle w:val="Heading3"/>
      </w:pPr>
      <w:r>
        <w:t>CGP Advantages</w:t>
      </w:r>
    </w:p>
    <w:p>
      <w:r>
        <w:t>CGP's ability to model non-linear relationships and its inherent sparsity (only active inputs participate) make it well-suited for connection discovery. Unlike linear correlation, CGP can identify complex dependencies.</w:t>
      </w:r>
    </w:p>
    <w:p/>
    <w:p>
      <w:r>
        <w:br w:type="page"/>
      </w:r>
    </w:p>
    <w:p>
      <w:pPr>
        <w:pStyle w:val="Heading1"/>
      </w:pPr>
      <w:r>
        <w:t>8. Conclusions</w:t>
      </w:r>
    </w:p>
    <w:p>
      <w:pPr>
        <w:pStyle w:val="ListBullet"/>
      </w:pPr>
      <w:r>
        <w:t>CGP successfully recovered inter-city connections from synthetic data</w:t>
      </w:r>
    </w:p>
    <w:p>
      <w:pPr>
        <w:pStyle w:val="ListBullet"/>
      </w:pPr>
      <w:r>
        <w:t>Higher spillover percentages led to better precision and recall</w:t>
      </w:r>
    </w:p>
    <w:p>
      <w:pPr>
        <w:pStyle w:val="ListBullet"/>
      </w:pPr>
      <w:r>
        <w:t>Optimal lag was found through systematic sweep</w:t>
      </w:r>
    </w:p>
    <w:p>
      <w:pPr>
        <w:pStyle w:val="ListBullet"/>
      </w:pPr>
      <w:r>
        <w:t>R² &gt; 0.9 served as an effective threshold for significant connections</w:t>
      </w:r>
    </w:p>
    <w:p>
      <w:pPr>
        <w:pStyle w:val="ListBullet"/>
      </w:pPr>
      <w:r>
        <w:t>These results validate CGP's use for real-world COVID-19 data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