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E4057"/>
          <w:sz w:val="48"/>
        </w:rPr>
        <w:t>CGP Analysis Report</w:t>
        <w:br/>
        <w:t>Inter-City Connection Discovery from Synthetic Data</w:t>
      </w:r>
    </w:p>
    <w:p/>
    <w:p/>
    <w:p>
      <w:pPr>
        <w:jc w:val="center"/>
      </w:pPr>
      <w:r>
        <w:rPr>
          <w:color w:val="646464"/>
          <w:sz w:val="28"/>
        </w:rPr>
        <w:t>Cartesian Genetic Programming (CGP)</w:t>
        <w:br/>
        <w:t>Addition-Only Function Set</w:t>
        <w:br/>
        <w:t>Ground Truth Validation</w:t>
      </w:r>
    </w:p>
    <w:p/>
    <w:p/>
    <w:p>
      <w:pPr>
        <w:jc w:val="center"/>
      </w:pPr>
      <w:r>
        <w:rPr>
          <w:color w:val="505050"/>
          <w:sz w:val="22"/>
        </w:rPr>
        <w:t>SIR Model: beta=0.35, gamma=0.14, R0=2.50</w:t>
        <w:br/>
        <w:t>Cities: 10 Italian cities</w:t>
        <w:br/>
        <w:t>R2 Threshold = 0.9</w:t>
      </w:r>
    </w:p>
    <w:p/>
    <w:p>
      <w:pPr>
        <w:jc w:val="center"/>
      </w:pPr>
      <w:r>
        <w:rPr>
          <w:sz w:val="24"/>
        </w:rPr>
        <w:t>Date: April 2026</w:t>
      </w:r>
    </w:p>
    <w:p>
      <w:r>
        <w:br w:type="page"/>
      </w:r>
    </w:p>
    <w:p>
      <w:pPr>
        <w:pStyle w:val="Heading1"/>
      </w:pPr>
      <w:r>
        <w:t>Table of Contents</w:t>
      </w:r>
    </w:p>
    <w:p>
      <w:r>
        <w:t>1. Introduction and Objective</w:t>
      </w:r>
    </w:p>
    <w:p>
      <w:r>
        <w:t>2. CGP Methodology Overview</w:t>
      </w:r>
    </w:p>
    <w:p>
      <w:r>
        <w:t>3. Function Set (Addition-Only)</w:t>
      </w:r>
    </w:p>
    <w:p>
      <w:r>
        <w:t>4. CGP Parameters</w:t>
      </w:r>
    </w:p>
    <w:p>
      <w:r>
        <w:t>5. Ground Truth Connections</w:t>
      </w:r>
    </w:p>
    <w:p>
      <w:r>
        <w:t>6. Correlation Matrix</w:t>
      </w:r>
    </w:p>
    <w:p>
      <w:r>
        <w:t>7. Optimal Lag Search</w:t>
      </w:r>
    </w:p>
    <w:p>
      <w:r>
        <w:t>8. CGP Analysis Results</w:t>
      </w:r>
    </w:p>
    <w:p>
      <w:r>
        <w:t xml:space="preserve">   8.1 1% Spillover</w:t>
      </w:r>
    </w:p>
    <w:p>
      <w:r>
        <w:t xml:space="preserve">   8.2 5% Spillover</w:t>
      </w:r>
    </w:p>
    <w:p>
      <w:r>
        <w:t xml:space="preserve">   8.3 10% Spillover</w:t>
      </w:r>
    </w:p>
    <w:p>
      <w:r>
        <w:t>9. Overall Ground Truth Comparison</w:t>
      </w:r>
    </w:p>
    <w:p>
      <w:r>
        <w:t>10. Discussion</w:t>
      </w:r>
    </w:p>
    <w:p>
      <w:r>
        <w:t>11. Conclusions</w:t>
      </w:r>
    </w:p>
    <w:p>
      <w:r>
        <w:br w:type="page"/>
      </w:r>
    </w:p>
    <w:p>
      <w:pPr>
        <w:pStyle w:val="Heading1"/>
      </w:pPr>
      <w:r>
        <w:t>1. Introduction and Objective</w:t>
      </w:r>
    </w:p>
    <w:p>
      <w:r>
        <w:t>This analysis validates Cartesian Genetic Programming (CGP) for discovering direct inter-city infection relationships. The EXACT SAME methodology and parameters used on real COVID-19 data (year 2020) are applied here to synthetic data with known (ground truth) connections.</w:t>
      </w:r>
    </w:p>
    <w:p>
      <w:r>
        <w:t>Synthetic data was generated using the SIR model (beta=0.35, gamma=0.14) for 10 Italian cities. A predefined network of 10 ground truth connections was embedded, and CGP attempts to rediscover these connections from daily new infection data.</w:t>
      </w:r>
    </w:p>
    <w:p>
      <w:r>
        <w:t>Three spillover intensity levels were tested:</w:t>
      </w:r>
    </w:p>
    <w:p>
      <w:pPr>
        <w:pStyle w:val="ListBullet"/>
      </w:pPr>
      <w:r>
        <w:t>1% - Weak spillover (challenging for detection)</w:t>
      </w:r>
    </w:p>
    <w:p>
      <w:pPr>
        <w:pStyle w:val="ListBullet"/>
      </w:pPr>
      <w:r>
        <w:t>5% - Medium spillover</w:t>
      </w:r>
    </w:p>
    <w:p>
      <w:pPr>
        <w:pStyle w:val="ListBullet"/>
      </w:pPr>
      <w:r>
        <w:t>10% - Strong spillover (easier to detect)</w:t>
      </w:r>
    </w:p>
    <w:p>
      <w:r>
        <w:br w:type="page"/>
      </w:r>
    </w:p>
    <w:p>
      <w:pPr>
        <w:pStyle w:val="Heading1"/>
      </w:pPr>
      <w:r>
        <w:t>2. CGP Methodology Overview</w:t>
      </w:r>
    </w:p>
    <w:p>
      <w:r>
        <w:t>CGP is an evolutionary algorithm that represents mathematical expressions as directed acyclic graphs on a 2D grid. Each node has a function gene and two input connection genes.</w:t>
      </w:r>
    </w:p>
    <w:p>
      <w:r>
        <w:t>CGP workflow:</w:t>
      </w:r>
    </w:p>
    <w:p>
      <w:pPr>
        <w:pStyle w:val="ListBullet"/>
      </w:pPr>
      <w:r>
        <w:t>For each target city, lagged data from all other cities is provided as input</w:t>
      </w:r>
    </w:p>
    <w:p>
      <w:pPr>
        <w:pStyle w:val="ListBullet"/>
      </w:pPr>
      <w:r>
        <w:t>CGP evolves a mathematical expression to predict the target city's new daily infections</w:t>
      </w:r>
    </w:p>
    <w:p>
      <w:pPr>
        <w:pStyle w:val="ListBullet"/>
      </w:pPr>
      <w:r>
        <w:t>The (1+lambda) evolutionary strategy selects the best individual each generation</w:t>
      </w:r>
    </w:p>
    <w:p>
      <w:pPr>
        <w:pStyle w:val="ListBullet"/>
      </w:pPr>
      <w:r>
        <w:t>Active Inputs in the evolved program reveal which cities truly influence the target</w:t>
      </w:r>
    </w:p>
    <w:p>
      <w:pPr>
        <w:pStyle w:val="ListBullet"/>
      </w:pPr>
      <w:r>
        <w:t>Connections with R2 &gt; 0.9 are considered statistically significant</w:t>
      </w:r>
    </w:p>
    <w:p>
      <w:r>
        <w:br w:type="page"/>
      </w:r>
    </w:p>
    <w:p>
      <w:pPr>
        <w:pStyle w:val="Heading1"/>
      </w:pPr>
      <w:r>
        <w:t>3. Function Set (Addition-Only)</w:t>
      </w:r>
    </w:p>
    <w:p>
      <w:r>
        <w:t>Following the exact same approach as the real 2020 data analysis, ONLY addition-based functions are used. NO subtraction (sub), absolute difference (abs_diff), multiplication (mul), or division (div) functions are included.</w:t>
      </w:r>
    </w:p>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Pr>
                <w:b/>
                <w:color w:val="FFFFFF"/>
                <w:sz w:val="18"/>
              </w:rPr>
              <w:t>Function</w:t>
            </w:r>
          </w:p>
        </w:tc>
        <w:tc>
          <w:tcPr>
            <w:tcW w:type="dxa" w:w="2880"/>
            <w:shd w:fill="2E4057" w:val="clear"/>
          </w:tcPr>
          <w:p>
            <w:pPr>
              <w:jc w:val="center"/>
            </w:pPr>
            <w:r>
              <w:rPr>
                <w:b/>
                <w:color w:val="FFFFFF"/>
                <w:sz w:val="18"/>
              </w:rPr>
              <w:t>Formula</w:t>
            </w:r>
          </w:p>
        </w:tc>
        <w:tc>
          <w:tcPr>
            <w:tcW w:type="dxa" w:w="2880"/>
            <w:shd w:fill="2E4057" w:val="clear"/>
          </w:tcPr>
          <w:p>
            <w:pPr>
              <w:jc w:val="center"/>
            </w:pPr>
            <w:r>
              <w:rPr>
                <w:b/>
                <w:color w:val="FFFFFF"/>
                <w:sz w:val="18"/>
              </w:rPr>
              <w:t>Description</w:t>
            </w:r>
          </w:p>
        </w:tc>
      </w:tr>
      <w:tr>
        <w:tc>
          <w:tcPr>
            <w:tcW w:type="dxa" w:w="2880"/>
          </w:tcPr>
          <w:p>
            <w:pPr>
              <w:jc w:val="center"/>
            </w:pPr>
            <w:r>
              <w:rPr>
                <w:sz w:val="16"/>
              </w:rPr>
              <w:t>add</w:t>
            </w:r>
          </w:p>
        </w:tc>
        <w:tc>
          <w:tcPr>
            <w:tcW w:type="dxa" w:w="2880"/>
          </w:tcPr>
          <w:p>
            <w:pPr>
              <w:jc w:val="center"/>
            </w:pPr>
            <w:r>
              <w:rPr>
                <w:sz w:val="16"/>
              </w:rPr>
              <w:t>a + b</w:t>
            </w:r>
          </w:p>
        </w:tc>
        <w:tc>
          <w:tcPr>
            <w:tcW w:type="dxa" w:w="2880"/>
          </w:tcPr>
          <w:p>
            <w:pPr>
              <w:jc w:val="center"/>
            </w:pPr>
            <w:r>
              <w:rPr>
                <w:sz w:val="16"/>
              </w:rPr>
              <w:t>Direct addition of two inputs</w:t>
            </w:r>
          </w:p>
        </w:tc>
      </w:tr>
      <w:tr>
        <w:tc>
          <w:tcPr>
            <w:tcW w:type="dxa" w:w="2880"/>
            <w:shd w:fill="EBF5FB" w:val="clear"/>
          </w:tcPr>
          <w:p>
            <w:pPr>
              <w:jc w:val="center"/>
            </w:pPr>
            <w:r>
              <w:rPr>
                <w:sz w:val="16"/>
              </w:rPr>
              <w:t>max</w:t>
            </w:r>
          </w:p>
        </w:tc>
        <w:tc>
          <w:tcPr>
            <w:tcW w:type="dxa" w:w="2880"/>
            <w:shd w:fill="EBF5FB" w:val="clear"/>
          </w:tcPr>
          <w:p>
            <w:pPr>
              <w:jc w:val="center"/>
            </w:pPr>
            <w:r>
              <w:rPr>
                <w:sz w:val="16"/>
              </w:rPr>
              <w:t>max(a, b)</w:t>
            </w:r>
          </w:p>
        </w:tc>
        <w:tc>
          <w:tcPr>
            <w:tcW w:type="dxa" w:w="2880"/>
            <w:shd w:fill="EBF5FB" w:val="clear"/>
          </w:tcPr>
          <w:p>
            <w:pPr>
              <w:jc w:val="center"/>
            </w:pPr>
            <w:r>
              <w:rPr>
                <w:sz w:val="16"/>
              </w:rPr>
              <w:t>Maximum of two inputs</w:t>
            </w:r>
          </w:p>
        </w:tc>
      </w:tr>
      <w:tr>
        <w:tc>
          <w:tcPr>
            <w:tcW w:type="dxa" w:w="2880"/>
          </w:tcPr>
          <w:p>
            <w:pPr>
              <w:jc w:val="center"/>
            </w:pPr>
            <w:r>
              <w:rPr>
                <w:sz w:val="16"/>
              </w:rPr>
              <w:t>min</w:t>
            </w:r>
          </w:p>
        </w:tc>
        <w:tc>
          <w:tcPr>
            <w:tcW w:type="dxa" w:w="2880"/>
          </w:tcPr>
          <w:p>
            <w:pPr>
              <w:jc w:val="center"/>
            </w:pPr>
            <w:r>
              <w:rPr>
                <w:sz w:val="16"/>
              </w:rPr>
              <w:t>min(a, b)</w:t>
            </w:r>
          </w:p>
        </w:tc>
        <w:tc>
          <w:tcPr>
            <w:tcW w:type="dxa" w:w="2880"/>
          </w:tcPr>
          <w:p>
            <w:pPr>
              <w:jc w:val="center"/>
            </w:pPr>
            <w:r>
              <w:rPr>
                <w:sz w:val="16"/>
              </w:rPr>
              <w:t>Minimum of two inputs</w:t>
            </w:r>
          </w:p>
        </w:tc>
      </w:tr>
      <w:tr>
        <w:tc>
          <w:tcPr>
            <w:tcW w:type="dxa" w:w="2880"/>
            <w:shd w:fill="EBF5FB" w:val="clear"/>
          </w:tcPr>
          <w:p>
            <w:pPr>
              <w:jc w:val="center"/>
            </w:pPr>
            <w:r>
              <w:rPr>
                <w:sz w:val="16"/>
              </w:rPr>
              <w:t>avg</w:t>
            </w:r>
          </w:p>
        </w:tc>
        <w:tc>
          <w:tcPr>
            <w:tcW w:type="dxa" w:w="2880"/>
            <w:shd w:fill="EBF5FB" w:val="clear"/>
          </w:tcPr>
          <w:p>
            <w:pPr>
              <w:jc w:val="center"/>
            </w:pPr>
            <w:r>
              <w:rPr>
                <w:sz w:val="16"/>
              </w:rPr>
              <w:t>(a + b) / 2</w:t>
            </w:r>
          </w:p>
        </w:tc>
        <w:tc>
          <w:tcPr>
            <w:tcW w:type="dxa" w:w="2880"/>
            <w:shd w:fill="EBF5FB" w:val="clear"/>
          </w:tcPr>
          <w:p>
            <w:pPr>
              <w:jc w:val="center"/>
            </w:pPr>
            <w:r>
              <w:rPr>
                <w:sz w:val="16"/>
              </w:rPr>
              <w:t>Average of two inputs</w:t>
            </w:r>
          </w:p>
        </w:tc>
      </w:tr>
      <w:tr>
        <w:tc>
          <w:tcPr>
            <w:tcW w:type="dxa" w:w="2880"/>
          </w:tcPr>
          <w:p>
            <w:pPr>
              <w:jc w:val="center"/>
            </w:pPr>
            <w:r>
              <w:rPr>
                <w:sz w:val="16"/>
              </w:rPr>
              <w:t>weighted_add</w:t>
            </w:r>
          </w:p>
        </w:tc>
        <w:tc>
          <w:tcPr>
            <w:tcW w:type="dxa" w:w="2880"/>
          </w:tcPr>
          <w:p>
            <w:pPr>
              <w:jc w:val="center"/>
            </w:pPr>
            <w:r>
              <w:rPr>
                <w:sz w:val="16"/>
              </w:rPr>
              <w:t>0.7a + 0.3b</w:t>
            </w:r>
          </w:p>
        </w:tc>
        <w:tc>
          <w:tcPr>
            <w:tcW w:type="dxa" w:w="2880"/>
          </w:tcPr>
          <w:p>
            <w:pPr>
              <w:jc w:val="center"/>
            </w:pPr>
            <w:r>
              <w:rPr>
                <w:sz w:val="16"/>
              </w:rPr>
              <w:t>Weighted addition (emphasis on first input)</w:t>
            </w:r>
          </w:p>
        </w:tc>
      </w:tr>
    </w:tbl>
    <w:p/>
    <w:p>
      <w:r>
        <w:t>Rationale: Addition-only functions model the aggregative nature of infection spread more naturally. Disease transmission is inherently cumulative: infected individuals from multiple cities collectively influence the target.</w:t>
      </w:r>
    </w:p>
    <w:p>
      <w:r>
        <w:br w:type="page"/>
      </w:r>
    </w:p>
    <w:p>
      <w:pPr>
        <w:pStyle w:val="Heading1"/>
      </w:pPr>
      <w:r>
        <w:t>4. CGP Parameters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Pr>
                <w:b/>
                <w:color w:val="FFFFFF"/>
                <w:sz w:val="18"/>
              </w:rPr>
              <w:t>Parameter</w:t>
            </w:r>
          </w:p>
        </w:tc>
        <w:tc>
          <w:tcPr>
            <w:tcW w:type="dxa" w:w="2880"/>
            <w:shd w:fill="2E4057" w:val="clear"/>
          </w:tcPr>
          <w:p>
            <w:pPr>
              <w:jc w:val="center"/>
            </w:pPr>
            <w:r>
              <w:rPr>
                <w:b/>
                <w:color w:val="FFFFFF"/>
                <w:sz w:val="18"/>
              </w:rPr>
              <w:t>Value</w:t>
            </w:r>
          </w:p>
        </w:tc>
        <w:tc>
          <w:tcPr>
            <w:tcW w:type="dxa" w:w="2880"/>
            <w:shd w:fill="2E4057" w:val="clear"/>
          </w:tcPr>
          <w:p>
            <w:pPr>
              <w:jc w:val="center"/>
            </w:pPr>
            <w:r>
              <w:rPr>
                <w:b/>
                <w:color w:val="FFFFFF"/>
                <w:sz w:val="18"/>
              </w:rPr>
              <w:t>Description</w:t>
            </w:r>
          </w:p>
        </w:tc>
      </w:tr>
      <w:tr>
        <w:tc>
          <w:tcPr>
            <w:tcW w:type="dxa" w:w="2880"/>
          </w:tcPr>
          <w:p>
            <w:pPr>
              <w:jc w:val="center"/>
            </w:pPr>
            <w:r>
              <w:rPr>
                <w:sz w:val="16"/>
              </w:rPr>
              <w:t>Grid Rows</w:t>
            </w:r>
          </w:p>
        </w:tc>
        <w:tc>
          <w:tcPr>
            <w:tcW w:type="dxa" w:w="2880"/>
          </w:tcPr>
          <w:p>
            <w:pPr>
              <w:jc w:val="center"/>
            </w:pPr>
            <w:r>
              <w:rPr>
                <w:sz w:val="16"/>
              </w:rPr>
              <w:t>3</w:t>
            </w:r>
          </w:p>
        </w:tc>
        <w:tc>
          <w:tcPr>
            <w:tcW w:type="dxa" w:w="2880"/>
          </w:tcPr>
          <w:p>
            <w:pPr>
              <w:jc w:val="center"/>
            </w:pPr>
            <w:r>
              <w:rPr>
                <w:sz w:val="16"/>
              </w:rPr>
              <w:t>Number of rows in CGP grid</w:t>
            </w:r>
          </w:p>
        </w:tc>
      </w:tr>
      <w:tr>
        <w:tc>
          <w:tcPr>
            <w:tcW w:type="dxa" w:w="2880"/>
            <w:shd w:fill="EBF5FB" w:val="clear"/>
          </w:tcPr>
          <w:p>
            <w:pPr>
              <w:jc w:val="center"/>
            </w:pPr>
            <w:r>
              <w:rPr>
                <w:sz w:val="16"/>
              </w:rPr>
              <w:t>Grid Columns</w:t>
            </w:r>
          </w:p>
        </w:tc>
        <w:tc>
          <w:tcPr>
            <w:tcW w:type="dxa" w:w="2880"/>
            <w:shd w:fill="EBF5FB" w:val="clear"/>
          </w:tcPr>
          <w:p>
            <w:pPr>
              <w:jc w:val="center"/>
            </w:pPr>
            <w:r>
              <w:rPr>
                <w:sz w:val="16"/>
              </w:rPr>
              <w:t>8</w:t>
            </w:r>
          </w:p>
        </w:tc>
        <w:tc>
          <w:tcPr>
            <w:tcW w:type="dxa" w:w="2880"/>
            <w:shd w:fill="EBF5FB" w:val="clear"/>
          </w:tcPr>
          <w:p>
            <w:pPr>
              <w:jc w:val="center"/>
            </w:pPr>
            <w:r>
              <w:rPr>
                <w:sz w:val="16"/>
              </w:rPr>
              <w:t>Number of columns in CGP grid</w:t>
            </w:r>
          </w:p>
        </w:tc>
      </w:tr>
      <w:tr>
        <w:tc>
          <w:tcPr>
            <w:tcW w:type="dxa" w:w="2880"/>
          </w:tcPr>
          <w:p>
            <w:pPr>
              <w:jc w:val="center"/>
            </w:pPr>
            <w:r>
              <w:rPr>
                <w:sz w:val="16"/>
              </w:rPr>
              <w:t>Outputs</w:t>
            </w:r>
          </w:p>
        </w:tc>
        <w:tc>
          <w:tcPr>
            <w:tcW w:type="dxa" w:w="2880"/>
          </w:tcPr>
          <w:p>
            <w:pPr>
              <w:jc w:val="center"/>
            </w:pPr>
            <w:r>
              <w:rPr>
                <w:sz w:val="16"/>
              </w:rPr>
              <w:t>1</w:t>
            </w:r>
          </w:p>
        </w:tc>
        <w:tc>
          <w:tcPr>
            <w:tcW w:type="dxa" w:w="2880"/>
          </w:tcPr>
          <w:p>
            <w:pPr>
              <w:jc w:val="center"/>
            </w:pPr>
            <w:r>
              <w:rPr>
                <w:sz w:val="16"/>
              </w:rPr>
              <w:t>Predict target city daily new infections</w:t>
            </w:r>
          </w:p>
        </w:tc>
      </w:tr>
      <w:tr>
        <w:tc>
          <w:tcPr>
            <w:tcW w:type="dxa" w:w="2880"/>
            <w:shd w:fill="EBF5FB" w:val="clear"/>
          </w:tcPr>
          <w:p>
            <w:pPr>
              <w:jc w:val="center"/>
            </w:pPr>
            <w:r>
              <w:rPr>
                <w:sz w:val="16"/>
              </w:rPr>
              <w:t>Generations</w:t>
            </w:r>
          </w:p>
        </w:tc>
        <w:tc>
          <w:tcPr>
            <w:tcW w:type="dxa" w:w="2880"/>
            <w:shd w:fill="EBF5FB" w:val="clear"/>
          </w:tcPr>
          <w:p>
            <w:pPr>
              <w:jc w:val="center"/>
            </w:pPr>
            <w:r>
              <w:rPr>
                <w:sz w:val="16"/>
              </w:rPr>
              <w:t>500</w:t>
            </w:r>
          </w:p>
        </w:tc>
        <w:tc>
          <w:tcPr>
            <w:tcW w:type="dxa" w:w="2880"/>
            <w:shd w:fill="EBF5FB" w:val="clear"/>
          </w:tcPr>
          <w:p>
            <w:pPr>
              <w:jc w:val="center"/>
            </w:pPr>
            <w:r>
              <w:rPr>
                <w:sz w:val="16"/>
              </w:rPr>
              <w:t>Maximum evolutionary generations</w:t>
            </w:r>
          </w:p>
        </w:tc>
      </w:tr>
      <w:tr>
        <w:tc>
          <w:tcPr>
            <w:tcW w:type="dxa" w:w="2880"/>
          </w:tcPr>
          <w:p>
            <w:pPr>
              <w:jc w:val="center"/>
            </w:pPr>
            <w:r>
              <w:rPr>
                <w:sz w:val="16"/>
              </w:rPr>
              <w:t>Lambda</w:t>
            </w:r>
          </w:p>
        </w:tc>
        <w:tc>
          <w:tcPr>
            <w:tcW w:type="dxa" w:w="2880"/>
          </w:tcPr>
          <w:p>
            <w:pPr>
              <w:jc w:val="center"/>
            </w:pPr>
            <w:r>
              <w:rPr>
                <w:sz w:val="16"/>
              </w:rPr>
              <w:t>4</w:t>
            </w:r>
          </w:p>
        </w:tc>
        <w:tc>
          <w:tcPr>
            <w:tcW w:type="dxa" w:w="2880"/>
          </w:tcPr>
          <w:p>
            <w:pPr>
              <w:jc w:val="center"/>
            </w:pPr>
            <w:r>
              <w:rPr>
                <w:sz w:val="16"/>
              </w:rPr>
              <w:t>Children per generation</w:t>
            </w:r>
          </w:p>
        </w:tc>
      </w:tr>
      <w:tr>
        <w:tc>
          <w:tcPr>
            <w:tcW w:type="dxa" w:w="2880"/>
            <w:shd w:fill="EBF5FB" w:val="clear"/>
          </w:tcPr>
          <w:p>
            <w:pPr>
              <w:jc w:val="center"/>
            </w:pPr>
            <w:r>
              <w:rPr>
                <w:sz w:val="16"/>
              </w:rPr>
              <w:t>Mutation Rate</w:t>
            </w:r>
          </w:p>
        </w:tc>
        <w:tc>
          <w:tcPr>
            <w:tcW w:type="dxa" w:w="2880"/>
            <w:shd w:fill="EBF5FB" w:val="clear"/>
          </w:tcPr>
          <w:p>
            <w:pPr>
              <w:jc w:val="center"/>
            </w:pPr>
            <w:r>
              <w:rPr>
                <w:sz w:val="16"/>
              </w:rPr>
              <w:t>0.10</w:t>
            </w:r>
          </w:p>
        </w:tc>
        <w:tc>
          <w:tcPr>
            <w:tcW w:type="dxa" w:w="2880"/>
            <w:shd w:fill="EBF5FB" w:val="clear"/>
          </w:tcPr>
          <w:p>
            <w:pPr>
              <w:jc w:val="center"/>
            </w:pPr>
            <w:r>
              <w:rPr>
                <w:sz w:val="16"/>
              </w:rPr>
              <w:t>Per-gene mutation probability (10%)</w:t>
            </w:r>
          </w:p>
        </w:tc>
      </w:tr>
      <w:tr>
        <w:tc>
          <w:tcPr>
            <w:tcW w:type="dxa" w:w="2880"/>
          </w:tcPr>
          <w:p>
            <w:pPr>
              <w:jc w:val="center"/>
            </w:pPr>
            <w:r>
              <w:rPr>
                <w:sz w:val="16"/>
              </w:rPr>
              <w:t>Runs</w:t>
            </w:r>
          </w:p>
        </w:tc>
        <w:tc>
          <w:tcPr>
            <w:tcW w:type="dxa" w:w="2880"/>
          </w:tcPr>
          <w:p>
            <w:pPr>
              <w:jc w:val="center"/>
            </w:pPr>
            <w:r>
              <w:rPr>
                <w:sz w:val="16"/>
              </w:rPr>
              <w:t>3</w:t>
            </w:r>
          </w:p>
        </w:tc>
        <w:tc>
          <w:tcPr>
            <w:tcW w:type="dxa" w:w="2880"/>
          </w:tcPr>
          <w:p>
            <w:pPr>
              <w:jc w:val="center"/>
            </w:pPr>
            <w:r>
              <w:rPr>
                <w:sz w:val="16"/>
              </w:rPr>
              <w:t>Best result from 3 independent runs</w:t>
            </w:r>
          </w:p>
        </w:tc>
      </w:tr>
      <w:tr>
        <w:tc>
          <w:tcPr>
            <w:tcW w:type="dxa" w:w="2880"/>
            <w:shd w:fill="EBF5FB" w:val="clear"/>
          </w:tcPr>
          <w:p>
            <w:pPr>
              <w:jc w:val="center"/>
            </w:pPr>
            <w:r>
              <w:rPr>
                <w:sz w:val="16"/>
              </w:rPr>
              <w:t>R2 Threshold</w:t>
            </w:r>
          </w:p>
        </w:tc>
        <w:tc>
          <w:tcPr>
            <w:tcW w:type="dxa" w:w="2880"/>
            <w:shd w:fill="EBF5FB" w:val="clear"/>
          </w:tcPr>
          <w:p>
            <w:pPr>
              <w:jc w:val="center"/>
            </w:pPr>
            <w:r>
              <w:rPr>
                <w:sz w:val="16"/>
              </w:rPr>
              <w:t>0.9</w:t>
            </w:r>
          </w:p>
        </w:tc>
        <w:tc>
          <w:tcPr>
            <w:tcW w:type="dxa" w:w="2880"/>
            <w:shd w:fill="EBF5FB" w:val="clear"/>
          </w:tcPr>
          <w:p>
            <w:pPr>
              <w:jc w:val="center"/>
            </w:pPr>
            <w:r>
              <w:rPr>
                <w:sz w:val="16"/>
              </w:rPr>
              <w:t>Minimum R2 for significant connection</w:t>
            </w:r>
          </w:p>
        </w:tc>
      </w:tr>
      <w:tr>
        <w:tc>
          <w:tcPr>
            <w:tcW w:type="dxa" w:w="2880"/>
          </w:tcPr>
          <w:p>
            <w:pPr>
              <w:jc w:val="center"/>
            </w:pPr>
            <w:r>
              <w:rPr>
                <w:sz w:val="16"/>
              </w:rPr>
              <w:t>Levels-back</w:t>
            </w:r>
          </w:p>
        </w:tc>
        <w:tc>
          <w:tcPr>
            <w:tcW w:type="dxa" w:w="2880"/>
          </w:tcPr>
          <w:p>
            <w:pPr>
              <w:jc w:val="center"/>
            </w:pPr>
            <w:r>
              <w:rPr>
                <w:sz w:val="16"/>
              </w:rPr>
              <w:t>8</w:t>
            </w:r>
          </w:p>
        </w:tc>
        <w:tc>
          <w:tcPr>
            <w:tcW w:type="dxa" w:w="2880"/>
          </w:tcPr>
          <w:p>
            <w:pPr>
              <w:jc w:val="center"/>
            </w:pPr>
            <w:r>
              <w:rPr>
                <w:sz w:val="16"/>
              </w:rPr>
              <w:t>Full layer connectivity</w:t>
            </w:r>
          </w:p>
        </w:tc>
      </w:tr>
      <w:tr>
        <w:tc>
          <w:tcPr>
            <w:tcW w:type="dxa" w:w="2880"/>
            <w:shd w:fill="EBF5FB" w:val="clear"/>
          </w:tcPr>
          <w:p>
            <w:pPr>
              <w:jc w:val="center"/>
            </w:pPr>
            <w:r>
              <w:rPr>
                <w:sz w:val="16"/>
              </w:rPr>
              <w:t>Functions</w:t>
            </w:r>
          </w:p>
        </w:tc>
        <w:tc>
          <w:tcPr>
            <w:tcW w:type="dxa" w:w="2880"/>
            <w:shd w:fill="EBF5FB" w:val="clear"/>
          </w:tcPr>
          <w:p>
            <w:pPr>
              <w:jc w:val="center"/>
            </w:pPr>
            <w:r>
              <w:rPr>
                <w:sz w:val="16"/>
              </w:rPr>
              <w:t>5</w:t>
            </w:r>
          </w:p>
        </w:tc>
        <w:tc>
          <w:tcPr>
            <w:tcW w:type="dxa" w:w="2880"/>
            <w:shd w:fill="EBF5FB" w:val="clear"/>
          </w:tcPr>
          <w:p>
            <w:pPr>
              <w:jc w:val="center"/>
            </w:pPr>
            <w:r>
              <w:rPr>
                <w:sz w:val="16"/>
              </w:rPr>
              <w:t>add, max, min, avg, weighted_add</w:t>
            </w:r>
          </w:p>
        </w:tc>
      </w:tr>
      <w:tr>
        <w:tc>
          <w:tcPr>
            <w:tcW w:type="dxa" w:w="2880"/>
          </w:tcPr>
          <w:p>
            <w:pPr>
              <w:jc w:val="center"/>
            </w:pPr>
            <w:r>
              <w:rPr>
                <w:sz w:val="16"/>
              </w:rPr>
              <w:t>Normalization</w:t>
            </w:r>
          </w:p>
        </w:tc>
        <w:tc>
          <w:tcPr>
            <w:tcW w:type="dxa" w:w="2880"/>
          </w:tcPr>
          <w:p>
            <w:pPr>
              <w:jc w:val="center"/>
            </w:pPr>
            <w:r>
              <w:rPr>
                <w:sz w:val="16"/>
              </w:rPr>
              <w:t>Z-score</w:t>
            </w:r>
          </w:p>
        </w:tc>
        <w:tc>
          <w:tcPr>
            <w:tcW w:type="dxa" w:w="2880"/>
          </w:tcPr>
          <w:p>
            <w:pPr>
              <w:jc w:val="center"/>
            </w:pPr>
            <w:r>
              <w:rPr>
                <w:sz w:val="16"/>
              </w:rPr>
              <w:t>Standardization of inputs and output</w:t>
            </w:r>
          </w:p>
        </w:tc>
      </w:tr>
    </w:tbl>
    <w:p>
      <w:r>
        <w:br w:type="page"/>
      </w:r>
    </w:p>
    <w:p>
      <w:pPr>
        <w:pStyle w:val="Heading1"/>
      </w:pPr>
      <w:r>
        <w:t>5. Ground Truth Connections</w:t>
      </w:r>
    </w:p>
    <w:p>
      <w:r>
        <w:t>The following network of 10 connections was defined in the SIR model. Each connection has a specified strength and temporal delay. CGP's task is to rediscover these connections from infection time series.</w:t>
      </w:r>
    </w:p>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Pr>
                <w:b/>
                <w:color w:val="FFFFFF"/>
                <w:sz w:val="18"/>
              </w:rPr>
              <w:t>Source City</w:t>
            </w:r>
          </w:p>
        </w:tc>
        <w:tc>
          <w:tcPr>
            <w:tcW w:type="dxa" w:w="2160"/>
            <w:shd w:fill="2E4057" w:val="clear"/>
          </w:tcPr>
          <w:p>
            <w:pPr>
              <w:jc w:val="center"/>
            </w:pPr>
            <w:r>
              <w:rPr>
                <w:b/>
                <w:color w:val="FFFFFF"/>
                <w:sz w:val="18"/>
              </w:rPr>
              <w:t>Target City</w:t>
            </w:r>
          </w:p>
        </w:tc>
        <w:tc>
          <w:tcPr>
            <w:tcW w:type="dxa" w:w="2160"/>
            <w:shd w:fill="2E4057" w:val="clear"/>
          </w:tcPr>
          <w:p>
            <w:pPr>
              <w:jc w:val="center"/>
            </w:pPr>
            <w:r>
              <w:rPr>
                <w:b/>
                <w:color w:val="FFFFFF"/>
                <w:sz w:val="18"/>
              </w:rPr>
              <w:t>Strength</w:t>
            </w:r>
          </w:p>
        </w:tc>
        <w:tc>
          <w:tcPr>
            <w:tcW w:type="dxa" w:w="2160"/>
            <w:shd w:fill="2E4057" w:val="clear"/>
          </w:tcPr>
          <w:p>
            <w:pPr>
              <w:jc w:val="center"/>
            </w:pPr>
            <w:r>
              <w:rPr>
                <w:b/>
                <w:color w:val="FFFFFF"/>
                <w:sz w:val="18"/>
              </w:rPr>
              <w:t>Delay</w:t>
            </w:r>
          </w:p>
        </w:tc>
      </w:tr>
      <w:tr>
        <w:tc>
          <w:tcPr>
            <w:tcW w:type="dxa" w:w="2160"/>
          </w:tcPr>
          <w:p>
            <w:pPr>
              <w:jc w:val="center"/>
            </w:pPr>
            <w:r>
              <w:rPr>
                <w:sz w:val="16"/>
              </w:rPr>
              <w:t>Milano</w:t>
            </w:r>
          </w:p>
        </w:tc>
        <w:tc>
          <w:tcPr>
            <w:tcW w:type="dxa" w:w="2160"/>
          </w:tcPr>
          <w:p>
            <w:pPr>
              <w:jc w:val="center"/>
            </w:pPr>
            <w:r>
              <w:rPr>
                <w:sz w:val="16"/>
              </w:rPr>
              <w:t>Torino</w:t>
            </w:r>
          </w:p>
        </w:tc>
        <w:tc>
          <w:tcPr>
            <w:tcW w:type="dxa" w:w="2160"/>
          </w:tcPr>
          <w:p>
            <w:pPr>
              <w:jc w:val="center"/>
            </w:pPr>
            <w:r>
              <w:rPr>
                <w:sz w:val="16"/>
              </w:rPr>
              <w:t>Strong</w:t>
            </w:r>
          </w:p>
        </w:tc>
        <w:tc>
          <w:tcPr>
            <w:tcW w:type="dxa" w:w="2160"/>
          </w:tcPr>
          <w:p>
            <w:pPr>
              <w:jc w:val="center"/>
            </w:pPr>
            <w:r>
              <w:rPr>
                <w:sz w:val="16"/>
              </w:rPr>
              <w:t>3 days</w:t>
            </w:r>
          </w:p>
        </w:tc>
      </w:tr>
      <w:tr>
        <w:tc>
          <w:tcPr>
            <w:tcW w:type="dxa" w:w="2160"/>
            <w:shd w:fill="EBF5FB" w:val="clear"/>
          </w:tcPr>
          <w:p>
            <w:pPr>
              <w:jc w:val="center"/>
            </w:pPr>
            <w:r>
              <w:rPr>
                <w:sz w:val="16"/>
              </w:rPr>
              <w:t>Milano</w:t>
            </w:r>
          </w:p>
        </w:tc>
        <w:tc>
          <w:tcPr>
            <w:tcW w:type="dxa" w:w="2160"/>
            <w:shd w:fill="EBF5FB" w:val="clear"/>
          </w:tcPr>
          <w:p>
            <w:pPr>
              <w:jc w:val="center"/>
            </w:pPr>
            <w:r>
              <w:rPr>
                <w:sz w:val="16"/>
              </w:rPr>
              <w:t>Genova</w:t>
            </w:r>
          </w:p>
        </w:tc>
        <w:tc>
          <w:tcPr>
            <w:tcW w:type="dxa" w:w="2160"/>
            <w:shd w:fill="EBF5FB" w:val="clear"/>
          </w:tcPr>
          <w:p>
            <w:pPr>
              <w:jc w:val="center"/>
            </w:pPr>
            <w:r>
              <w:rPr>
                <w:sz w:val="16"/>
              </w:rPr>
              <w:t>Strong</w:t>
            </w:r>
          </w:p>
        </w:tc>
        <w:tc>
          <w:tcPr>
            <w:tcW w:type="dxa" w:w="2160"/>
            <w:shd w:fill="EBF5FB" w:val="clear"/>
          </w:tcPr>
          <w:p>
            <w:pPr>
              <w:jc w:val="center"/>
            </w:pPr>
            <w:r>
              <w:rPr>
                <w:sz w:val="16"/>
              </w:rPr>
              <w:t>4 days</w:t>
            </w:r>
          </w:p>
        </w:tc>
      </w:tr>
      <w:tr>
        <w:tc>
          <w:tcPr>
            <w:tcW w:type="dxa" w:w="2160"/>
          </w:tcPr>
          <w:p>
            <w:pPr>
              <w:jc w:val="center"/>
            </w:pPr>
            <w:r>
              <w:rPr>
                <w:sz w:val="16"/>
              </w:rPr>
              <w:t>Milano</w:t>
            </w:r>
          </w:p>
        </w:tc>
        <w:tc>
          <w:tcPr>
            <w:tcW w:type="dxa" w:w="2160"/>
          </w:tcPr>
          <w:p>
            <w:pPr>
              <w:jc w:val="center"/>
            </w:pPr>
            <w:r>
              <w:rPr>
                <w:sz w:val="16"/>
              </w:rPr>
              <w:t>Bologna</w:t>
            </w:r>
          </w:p>
        </w:tc>
        <w:tc>
          <w:tcPr>
            <w:tcW w:type="dxa" w:w="2160"/>
          </w:tcPr>
          <w:p>
            <w:pPr>
              <w:jc w:val="center"/>
            </w:pPr>
            <w:r>
              <w:rPr>
                <w:sz w:val="16"/>
              </w:rPr>
              <w:t>Medium</w:t>
            </w:r>
          </w:p>
        </w:tc>
        <w:tc>
          <w:tcPr>
            <w:tcW w:type="dxa" w:w="2160"/>
          </w:tcPr>
          <w:p>
            <w:pPr>
              <w:jc w:val="center"/>
            </w:pPr>
            <w:r>
              <w:rPr>
                <w:sz w:val="16"/>
              </w:rPr>
              <w:t>5 days</w:t>
            </w:r>
          </w:p>
        </w:tc>
      </w:tr>
      <w:tr>
        <w:tc>
          <w:tcPr>
            <w:tcW w:type="dxa" w:w="2160"/>
            <w:shd w:fill="EBF5FB" w:val="clear"/>
          </w:tcPr>
          <w:p>
            <w:pPr>
              <w:jc w:val="center"/>
            </w:pPr>
            <w:r>
              <w:rPr>
                <w:sz w:val="16"/>
              </w:rPr>
              <w:t>Roma</w:t>
            </w:r>
          </w:p>
        </w:tc>
        <w:tc>
          <w:tcPr>
            <w:tcW w:type="dxa" w:w="2160"/>
            <w:shd w:fill="EBF5FB" w:val="clear"/>
          </w:tcPr>
          <w:p>
            <w:pPr>
              <w:jc w:val="center"/>
            </w:pPr>
            <w:r>
              <w:rPr>
                <w:sz w:val="16"/>
              </w:rPr>
              <w:t>Napoli</w:t>
            </w:r>
          </w:p>
        </w:tc>
        <w:tc>
          <w:tcPr>
            <w:tcW w:type="dxa" w:w="2160"/>
            <w:shd w:fill="EBF5FB" w:val="clear"/>
          </w:tcPr>
          <w:p>
            <w:pPr>
              <w:jc w:val="center"/>
            </w:pPr>
            <w:r>
              <w:rPr>
                <w:sz w:val="16"/>
              </w:rPr>
              <w:t>Strong</w:t>
            </w:r>
          </w:p>
        </w:tc>
        <w:tc>
          <w:tcPr>
            <w:tcW w:type="dxa" w:w="2160"/>
            <w:shd w:fill="EBF5FB" w:val="clear"/>
          </w:tcPr>
          <w:p>
            <w:pPr>
              <w:jc w:val="center"/>
            </w:pPr>
            <w:r>
              <w:rPr>
                <w:sz w:val="16"/>
              </w:rPr>
              <w:t>3 days</w:t>
            </w:r>
          </w:p>
        </w:tc>
      </w:tr>
      <w:tr>
        <w:tc>
          <w:tcPr>
            <w:tcW w:type="dxa" w:w="2160"/>
          </w:tcPr>
          <w:p>
            <w:pPr>
              <w:jc w:val="center"/>
            </w:pPr>
            <w:r>
              <w:rPr>
                <w:sz w:val="16"/>
              </w:rPr>
              <w:t>Roma</w:t>
            </w:r>
          </w:p>
        </w:tc>
        <w:tc>
          <w:tcPr>
            <w:tcW w:type="dxa" w:w="2160"/>
          </w:tcPr>
          <w:p>
            <w:pPr>
              <w:jc w:val="center"/>
            </w:pPr>
            <w:r>
              <w:rPr>
                <w:sz w:val="16"/>
              </w:rPr>
              <w:t>Firenze</w:t>
            </w:r>
          </w:p>
        </w:tc>
        <w:tc>
          <w:tcPr>
            <w:tcW w:type="dxa" w:w="2160"/>
          </w:tcPr>
          <w:p>
            <w:pPr>
              <w:jc w:val="center"/>
            </w:pPr>
            <w:r>
              <w:rPr>
                <w:sz w:val="16"/>
              </w:rPr>
              <w:t>Medium</w:t>
            </w:r>
          </w:p>
        </w:tc>
        <w:tc>
          <w:tcPr>
            <w:tcW w:type="dxa" w:w="2160"/>
          </w:tcPr>
          <w:p>
            <w:pPr>
              <w:jc w:val="center"/>
            </w:pPr>
            <w:r>
              <w:rPr>
                <w:sz w:val="16"/>
              </w:rPr>
              <w:t>4 days</w:t>
            </w:r>
          </w:p>
        </w:tc>
      </w:tr>
      <w:tr>
        <w:tc>
          <w:tcPr>
            <w:tcW w:type="dxa" w:w="2160"/>
            <w:shd w:fill="EBF5FB" w:val="clear"/>
          </w:tcPr>
          <w:p>
            <w:pPr>
              <w:jc w:val="center"/>
            </w:pPr>
            <w:r>
              <w:rPr>
                <w:sz w:val="16"/>
              </w:rPr>
              <w:t>Napoli</w:t>
            </w:r>
          </w:p>
        </w:tc>
        <w:tc>
          <w:tcPr>
            <w:tcW w:type="dxa" w:w="2160"/>
            <w:shd w:fill="EBF5FB" w:val="clear"/>
          </w:tcPr>
          <w:p>
            <w:pPr>
              <w:jc w:val="center"/>
            </w:pPr>
            <w:r>
              <w:rPr>
                <w:sz w:val="16"/>
              </w:rPr>
              <w:t>Bari</w:t>
            </w:r>
          </w:p>
        </w:tc>
        <w:tc>
          <w:tcPr>
            <w:tcW w:type="dxa" w:w="2160"/>
            <w:shd w:fill="EBF5FB" w:val="clear"/>
          </w:tcPr>
          <w:p>
            <w:pPr>
              <w:jc w:val="center"/>
            </w:pPr>
            <w:r>
              <w:rPr>
                <w:sz w:val="16"/>
              </w:rPr>
              <w:t>Strong</w:t>
            </w:r>
          </w:p>
        </w:tc>
        <w:tc>
          <w:tcPr>
            <w:tcW w:type="dxa" w:w="2160"/>
            <w:shd w:fill="EBF5FB" w:val="clear"/>
          </w:tcPr>
          <w:p>
            <w:pPr>
              <w:jc w:val="center"/>
            </w:pPr>
            <w:r>
              <w:rPr>
                <w:sz w:val="16"/>
              </w:rPr>
              <w:t>4 days</w:t>
            </w:r>
          </w:p>
        </w:tc>
      </w:tr>
      <w:tr>
        <w:tc>
          <w:tcPr>
            <w:tcW w:type="dxa" w:w="2160"/>
          </w:tcPr>
          <w:p>
            <w:pPr>
              <w:jc w:val="center"/>
            </w:pPr>
            <w:r>
              <w:rPr>
                <w:sz w:val="16"/>
              </w:rPr>
              <w:t>Napoli</w:t>
            </w:r>
          </w:p>
        </w:tc>
        <w:tc>
          <w:tcPr>
            <w:tcW w:type="dxa" w:w="2160"/>
          </w:tcPr>
          <w:p>
            <w:pPr>
              <w:jc w:val="center"/>
            </w:pPr>
            <w:r>
              <w:rPr>
                <w:sz w:val="16"/>
              </w:rPr>
              <w:t>Palermo</w:t>
            </w:r>
          </w:p>
        </w:tc>
        <w:tc>
          <w:tcPr>
            <w:tcW w:type="dxa" w:w="2160"/>
          </w:tcPr>
          <w:p>
            <w:pPr>
              <w:jc w:val="center"/>
            </w:pPr>
            <w:r>
              <w:rPr>
                <w:sz w:val="16"/>
              </w:rPr>
              <w:t>Medium</w:t>
            </w:r>
          </w:p>
        </w:tc>
        <w:tc>
          <w:tcPr>
            <w:tcW w:type="dxa" w:w="2160"/>
          </w:tcPr>
          <w:p>
            <w:pPr>
              <w:jc w:val="center"/>
            </w:pPr>
            <w:r>
              <w:rPr>
                <w:sz w:val="16"/>
              </w:rPr>
              <w:t>5 days</w:t>
            </w:r>
          </w:p>
        </w:tc>
      </w:tr>
      <w:tr>
        <w:tc>
          <w:tcPr>
            <w:tcW w:type="dxa" w:w="2160"/>
            <w:shd w:fill="EBF5FB" w:val="clear"/>
          </w:tcPr>
          <w:p>
            <w:pPr>
              <w:jc w:val="center"/>
            </w:pPr>
            <w:r>
              <w:rPr>
                <w:sz w:val="16"/>
              </w:rPr>
              <w:t>Bologna</w:t>
            </w:r>
          </w:p>
        </w:tc>
        <w:tc>
          <w:tcPr>
            <w:tcW w:type="dxa" w:w="2160"/>
            <w:shd w:fill="EBF5FB" w:val="clear"/>
          </w:tcPr>
          <w:p>
            <w:pPr>
              <w:jc w:val="center"/>
            </w:pPr>
            <w:r>
              <w:rPr>
                <w:sz w:val="16"/>
              </w:rPr>
              <w:t>Firenze</w:t>
            </w:r>
          </w:p>
        </w:tc>
        <w:tc>
          <w:tcPr>
            <w:tcW w:type="dxa" w:w="2160"/>
            <w:shd w:fill="EBF5FB" w:val="clear"/>
          </w:tcPr>
          <w:p>
            <w:pPr>
              <w:jc w:val="center"/>
            </w:pPr>
            <w:r>
              <w:rPr>
                <w:sz w:val="16"/>
              </w:rPr>
              <w:t>Strong</w:t>
            </w:r>
          </w:p>
        </w:tc>
        <w:tc>
          <w:tcPr>
            <w:tcW w:type="dxa" w:w="2160"/>
            <w:shd w:fill="EBF5FB" w:val="clear"/>
          </w:tcPr>
          <w:p>
            <w:pPr>
              <w:jc w:val="center"/>
            </w:pPr>
            <w:r>
              <w:rPr>
                <w:sz w:val="16"/>
              </w:rPr>
              <w:t>3 days</w:t>
            </w:r>
          </w:p>
        </w:tc>
      </w:tr>
      <w:tr>
        <w:tc>
          <w:tcPr>
            <w:tcW w:type="dxa" w:w="2160"/>
          </w:tcPr>
          <w:p>
            <w:pPr>
              <w:jc w:val="center"/>
            </w:pPr>
            <w:r>
              <w:rPr>
                <w:sz w:val="16"/>
              </w:rPr>
              <w:t>Catania</w:t>
            </w:r>
          </w:p>
        </w:tc>
        <w:tc>
          <w:tcPr>
            <w:tcW w:type="dxa" w:w="2160"/>
          </w:tcPr>
          <w:p>
            <w:pPr>
              <w:jc w:val="center"/>
            </w:pPr>
            <w:r>
              <w:rPr>
                <w:sz w:val="16"/>
              </w:rPr>
              <w:t>Palermo</w:t>
            </w:r>
          </w:p>
        </w:tc>
        <w:tc>
          <w:tcPr>
            <w:tcW w:type="dxa" w:w="2160"/>
          </w:tcPr>
          <w:p>
            <w:pPr>
              <w:jc w:val="center"/>
            </w:pPr>
            <w:r>
              <w:rPr>
                <w:sz w:val="16"/>
              </w:rPr>
              <w:t>Strong</w:t>
            </w:r>
          </w:p>
        </w:tc>
        <w:tc>
          <w:tcPr>
            <w:tcW w:type="dxa" w:w="2160"/>
          </w:tcPr>
          <w:p>
            <w:pPr>
              <w:jc w:val="center"/>
            </w:pPr>
            <w:r>
              <w:rPr>
                <w:sz w:val="16"/>
              </w:rPr>
              <w:t>2 days</w:t>
            </w:r>
          </w:p>
        </w:tc>
      </w:tr>
      <w:tr>
        <w:tc>
          <w:tcPr>
            <w:tcW w:type="dxa" w:w="2160"/>
            <w:shd w:fill="EBF5FB" w:val="clear"/>
          </w:tcPr>
          <w:p>
            <w:pPr>
              <w:jc w:val="center"/>
            </w:pPr>
            <w:r>
              <w:rPr>
                <w:sz w:val="16"/>
              </w:rPr>
              <w:t>Bari</w:t>
            </w:r>
          </w:p>
        </w:tc>
        <w:tc>
          <w:tcPr>
            <w:tcW w:type="dxa" w:w="2160"/>
            <w:shd w:fill="EBF5FB" w:val="clear"/>
          </w:tcPr>
          <w:p>
            <w:pPr>
              <w:jc w:val="center"/>
            </w:pPr>
            <w:r>
              <w:rPr>
                <w:sz w:val="16"/>
              </w:rPr>
              <w:t>Catania</w:t>
            </w:r>
          </w:p>
        </w:tc>
        <w:tc>
          <w:tcPr>
            <w:tcW w:type="dxa" w:w="2160"/>
            <w:shd w:fill="EBF5FB" w:val="clear"/>
          </w:tcPr>
          <w:p>
            <w:pPr>
              <w:jc w:val="center"/>
            </w:pPr>
            <w:r>
              <w:rPr>
                <w:sz w:val="16"/>
              </w:rPr>
              <w:t>Medium</w:t>
            </w:r>
          </w:p>
        </w:tc>
        <w:tc>
          <w:tcPr>
            <w:tcW w:type="dxa" w:w="2160"/>
            <w:shd w:fill="EBF5FB" w:val="clear"/>
          </w:tcPr>
          <w:p>
            <w:pPr>
              <w:jc w:val="center"/>
            </w:pPr>
            <w:r>
              <w:rPr>
                <w:sz w:val="16"/>
              </w:rPr>
              <w:t>5 days</w:t>
            </w:r>
          </w:p>
        </w:tc>
      </w:tr>
    </w:tbl>
    <w:p/>
    <w:p>
      <w:pPr>
        <w:jc w:val="center"/>
      </w:pPr>
      <w:r>
        <w:drawing>
          <wp:inline xmlns:a="http://schemas.openxmlformats.org/drawingml/2006/main" xmlns:pic="http://schemas.openxmlformats.org/drawingml/2006/picture">
            <wp:extent cx="4572000" cy="3580852"/>
            <wp:docPr id="1" name="Picture 1"/>
            <wp:cNvGraphicFramePr>
              <a:graphicFrameLocks noChangeAspect="1"/>
            </wp:cNvGraphicFramePr>
            <a:graphic>
              <a:graphicData uri="http://schemas.openxmlformats.org/drawingml/2006/picture">
                <pic:pic>
                  <pic:nvPicPr>
                    <pic:cNvPr id="0" name="ground_truth_network.png"/>
                    <pic:cNvPicPr/>
                  </pic:nvPicPr>
                  <pic:blipFill>
                    <a:blip r:embed="rId9"/>
                    <a:stretch>
                      <a:fillRect/>
                    </a:stretch>
                  </pic:blipFill>
                  <pic:spPr>
                    <a:xfrm>
                      <a:off x="0" y="0"/>
                      <a:ext cx="4572000" cy="3580852"/>
                    </a:xfrm>
                    <a:prstGeom prst="rect"/>
                  </pic:spPr>
                </pic:pic>
              </a:graphicData>
            </a:graphic>
          </wp:inline>
        </w:drawing>
      </w:r>
    </w:p>
    <w:p>
      <w:pPr>
        <w:jc w:val="center"/>
      </w:pPr>
      <w:r>
        <w:rPr>
          <w:i/>
          <w:color w:val="646464"/>
          <w:sz w:val="18"/>
        </w:rPr>
        <w:t>Figure 1: Ground Truth Network (defined in SIR model)</w:t>
      </w:r>
    </w:p>
    <w:p/>
    <w:p>
      <w:r>
        <w:br w:type="page"/>
      </w:r>
    </w:p>
    <w:p>
      <w:pPr>
        <w:pStyle w:val="Heading1"/>
      </w:pPr>
      <w:r>
        <w:t>6. Correlation Matrix</w:t>
      </w:r>
    </w:p>
    <w:p>
      <w:r>
        <w:t>The Pearson correlation matrix between daily new infections of all cities is computed for each spillover percentage. This provides a linear baseline before the non-linear CGP analysis. Note that high correlation does not necessarily imply direct connection - CGP identifies causal relationships beyond correlation.</w:t>
      </w:r>
    </w:p>
    <w:p/>
    <w:p>
      <w:pPr>
        <w:jc w:val="center"/>
      </w:pPr>
      <w:r>
        <w:drawing>
          <wp:inline xmlns:a="http://schemas.openxmlformats.org/drawingml/2006/main" xmlns:pic="http://schemas.openxmlformats.org/drawingml/2006/picture">
            <wp:extent cx="5029200" cy="4397585"/>
            <wp:docPr id="2" name="Picture 2"/>
            <wp:cNvGraphicFramePr>
              <a:graphicFrameLocks noChangeAspect="1"/>
            </wp:cNvGraphicFramePr>
            <a:graphic>
              <a:graphicData uri="http://schemas.openxmlformats.org/drawingml/2006/picture">
                <pic:pic>
                  <pic:nvPicPr>
                    <pic:cNvPr id="0" name="correlation_matrix_1pct_spillover.png"/>
                    <pic:cNvPicPr/>
                  </pic:nvPicPr>
                  <pic:blipFill>
                    <a:blip r:embed="rId10"/>
                    <a:stretch>
                      <a:fillRect/>
                    </a:stretch>
                  </pic:blipFill>
                  <pic:spPr>
                    <a:xfrm>
                      <a:off x="0" y="0"/>
                      <a:ext cx="5029200" cy="4397585"/>
                    </a:xfrm>
                    <a:prstGeom prst="rect"/>
                  </pic:spPr>
                </pic:pic>
              </a:graphicData>
            </a:graphic>
          </wp:inline>
        </w:drawing>
      </w:r>
    </w:p>
    <w:p>
      <w:pPr>
        <w:jc w:val="center"/>
      </w:pPr>
      <w:r>
        <w:rPr>
          <w:i/>
          <w:color w:val="646464"/>
          <w:sz w:val="18"/>
        </w:rPr>
        <w:t>Figure: Pearson Correlation Matrix - 1% Spillover</w:t>
      </w:r>
    </w:p>
    <w:p/>
    <w:p>
      <w:pPr>
        <w:jc w:val="center"/>
      </w:pPr>
      <w:r>
        <w:drawing>
          <wp:inline xmlns:a="http://schemas.openxmlformats.org/drawingml/2006/main" xmlns:pic="http://schemas.openxmlformats.org/drawingml/2006/picture">
            <wp:extent cx="5029200" cy="4397585"/>
            <wp:docPr id="3" name="Picture 3"/>
            <wp:cNvGraphicFramePr>
              <a:graphicFrameLocks noChangeAspect="1"/>
            </wp:cNvGraphicFramePr>
            <a:graphic>
              <a:graphicData uri="http://schemas.openxmlformats.org/drawingml/2006/picture">
                <pic:pic>
                  <pic:nvPicPr>
                    <pic:cNvPr id="0" name="correlation_matrix_5pct_spillover.png"/>
                    <pic:cNvPicPr/>
                  </pic:nvPicPr>
                  <pic:blipFill>
                    <a:blip r:embed="rId11"/>
                    <a:stretch>
                      <a:fillRect/>
                    </a:stretch>
                  </pic:blipFill>
                  <pic:spPr>
                    <a:xfrm>
                      <a:off x="0" y="0"/>
                      <a:ext cx="5029200" cy="4397585"/>
                    </a:xfrm>
                    <a:prstGeom prst="rect"/>
                  </pic:spPr>
                </pic:pic>
              </a:graphicData>
            </a:graphic>
          </wp:inline>
        </w:drawing>
      </w:r>
    </w:p>
    <w:p>
      <w:pPr>
        <w:jc w:val="center"/>
      </w:pPr>
      <w:r>
        <w:rPr>
          <w:i/>
          <w:color w:val="646464"/>
          <w:sz w:val="18"/>
        </w:rPr>
        <w:t>Figure: Pearson Correlation Matrix - 5% Spillover</w:t>
      </w:r>
    </w:p>
    <w:p/>
    <w:p>
      <w:pPr>
        <w:jc w:val="center"/>
      </w:pPr>
      <w:r>
        <w:drawing>
          <wp:inline xmlns:a="http://schemas.openxmlformats.org/drawingml/2006/main" xmlns:pic="http://schemas.openxmlformats.org/drawingml/2006/picture">
            <wp:extent cx="5029200" cy="4397585"/>
            <wp:docPr id="4" name="Picture 4"/>
            <wp:cNvGraphicFramePr>
              <a:graphicFrameLocks noChangeAspect="1"/>
            </wp:cNvGraphicFramePr>
            <a:graphic>
              <a:graphicData uri="http://schemas.openxmlformats.org/drawingml/2006/picture">
                <pic:pic>
                  <pic:nvPicPr>
                    <pic:cNvPr id="0" name="correlation_matrix_10pct_spillover.png"/>
                    <pic:cNvPicPr/>
                  </pic:nvPicPr>
                  <pic:blipFill>
                    <a:blip r:embed="rId12"/>
                    <a:stretch>
                      <a:fillRect/>
                    </a:stretch>
                  </pic:blipFill>
                  <pic:spPr>
                    <a:xfrm>
                      <a:off x="0" y="0"/>
                      <a:ext cx="5029200" cy="4397585"/>
                    </a:xfrm>
                    <a:prstGeom prst="rect"/>
                  </pic:spPr>
                </pic:pic>
              </a:graphicData>
            </a:graphic>
          </wp:inline>
        </w:drawing>
      </w:r>
    </w:p>
    <w:p>
      <w:pPr>
        <w:jc w:val="center"/>
      </w:pPr>
      <w:r>
        <w:rPr>
          <w:i/>
          <w:color w:val="646464"/>
          <w:sz w:val="18"/>
        </w:rPr>
        <w:t>Figure: Pearson Correlation Matrix - 10% Spillover</w:t>
      </w:r>
    </w:p>
    <w:p/>
    <w:p>
      <w:r>
        <w:br w:type="page"/>
      </w:r>
    </w:p>
    <w:p>
      <w:pPr>
        <w:pStyle w:val="Heading1"/>
      </w:pPr>
      <w:r>
        <w:t>7. Optimal Lag Search</w:t>
      </w:r>
    </w:p>
    <w:p>
      <w:r>
        <w:t>Different lag values (1, 2, 3, 5, 7, 10, 14, 21 days) were tested to find the optimal temporal lookback. For each lag value, CGP was run for all cities and the average R2 was computed.</w:t>
      </w:r>
    </w:p>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Spillover</w:t>
            </w:r>
          </w:p>
        </w:tc>
        <w:tc>
          <w:tcPr>
            <w:tcW w:type="dxa" w:w="1728"/>
            <w:shd w:fill="2E4057" w:val="clear"/>
          </w:tcPr>
          <w:p>
            <w:pPr>
              <w:jc w:val="center"/>
            </w:pPr>
            <w:r>
              <w:rPr>
                <w:b/>
                <w:color w:val="FFFFFF"/>
                <w:sz w:val="18"/>
              </w:rPr>
              <w:t>Lag (days)</w:t>
            </w:r>
          </w:p>
        </w:tc>
        <w:tc>
          <w:tcPr>
            <w:tcW w:type="dxa" w:w="1728"/>
            <w:shd w:fill="2E4057" w:val="clear"/>
          </w:tcPr>
          <w:p>
            <w:pPr>
              <w:jc w:val="center"/>
            </w:pPr>
            <w:r>
              <w:rPr>
                <w:b/>
                <w:color w:val="FFFFFF"/>
                <w:sz w:val="18"/>
              </w:rPr>
              <w:t>Avg R2</w:t>
            </w:r>
          </w:p>
        </w:tc>
        <w:tc>
          <w:tcPr>
            <w:tcW w:type="dxa" w:w="1728"/>
            <w:shd w:fill="2E4057" w:val="clear"/>
          </w:tcPr>
          <w:p>
            <w:pPr>
              <w:jc w:val="center"/>
            </w:pPr>
            <w:r>
              <w:rPr>
                <w:b/>
                <w:color w:val="FFFFFF"/>
                <w:sz w:val="18"/>
              </w:rPr>
              <w:t>Max R2</w:t>
            </w:r>
          </w:p>
        </w:tc>
        <w:tc>
          <w:tcPr>
            <w:tcW w:type="dxa" w:w="1728"/>
            <w:shd w:fill="2E4057" w:val="clear"/>
          </w:tcPr>
          <w:p>
            <w:pPr>
              <w:jc w:val="center"/>
            </w:pPr>
            <w:r>
              <w:rPr>
                <w:b/>
                <w:color w:val="FFFFFF"/>
                <w:sz w:val="18"/>
              </w:rPr>
              <w:t>Cities Above Threshold</w:t>
            </w:r>
          </w:p>
        </w:tc>
      </w:tr>
      <w:tr>
        <w:tc>
          <w:tcPr>
            <w:tcW w:type="dxa" w:w="1728"/>
          </w:tcPr>
          <w:p>
            <w:pPr>
              <w:jc w:val="center"/>
            </w:pPr>
            <w:r>
              <w:rPr>
                <w:sz w:val="16"/>
              </w:rPr>
              <w:t>1%</w:t>
            </w:r>
          </w:p>
        </w:tc>
        <w:tc>
          <w:tcPr>
            <w:tcW w:type="dxa" w:w="1728"/>
          </w:tcPr>
          <w:p>
            <w:pPr>
              <w:jc w:val="center"/>
            </w:pPr>
            <w:r>
              <w:rPr>
                <w:sz w:val="16"/>
              </w:rPr>
              <w:t>1</w:t>
            </w:r>
          </w:p>
        </w:tc>
        <w:tc>
          <w:tcPr>
            <w:tcW w:type="dxa" w:w="1728"/>
          </w:tcPr>
          <w:p>
            <w:pPr>
              <w:jc w:val="center"/>
            </w:pPr>
            <w:r>
              <w:rPr>
                <w:sz w:val="16"/>
              </w:rPr>
              <w:t>0.9958</w:t>
            </w:r>
          </w:p>
        </w:tc>
        <w:tc>
          <w:tcPr>
            <w:tcW w:type="dxa" w:w="1728"/>
          </w:tcPr>
          <w:p>
            <w:pPr>
              <w:jc w:val="center"/>
            </w:pPr>
            <w:r>
              <w:rPr>
                <w:sz w:val="16"/>
              </w:rPr>
              <w:t>0.9999</w:t>
            </w:r>
          </w:p>
        </w:tc>
        <w:tc>
          <w:tcPr>
            <w:tcW w:type="dxa" w:w="1728"/>
          </w:tcPr>
          <w:p>
            <w:pPr>
              <w:jc w:val="center"/>
            </w:pPr>
            <w:r>
              <w:rPr>
                <w:sz w:val="16"/>
              </w:rPr>
              <w:t>10</w:t>
            </w:r>
          </w:p>
        </w:tc>
      </w:tr>
      <w:tr>
        <w:tc>
          <w:tcPr>
            <w:tcW w:type="dxa" w:w="1728"/>
            <w:shd w:fill="EBF5FB" w:val="clear"/>
          </w:tcPr>
          <w:p>
            <w:pPr>
              <w:jc w:val="center"/>
            </w:pPr>
            <w:r>
              <w:rPr>
                <w:sz w:val="16"/>
              </w:rPr>
              <w:t>1%</w:t>
            </w:r>
          </w:p>
        </w:tc>
        <w:tc>
          <w:tcPr>
            <w:tcW w:type="dxa" w:w="1728"/>
            <w:shd w:fill="EBF5FB" w:val="clear"/>
          </w:tcPr>
          <w:p>
            <w:pPr>
              <w:jc w:val="center"/>
            </w:pPr>
            <w:r>
              <w:rPr>
                <w:sz w:val="16"/>
              </w:rPr>
              <w:t>2</w:t>
            </w:r>
          </w:p>
        </w:tc>
        <w:tc>
          <w:tcPr>
            <w:tcW w:type="dxa" w:w="1728"/>
            <w:shd w:fill="EBF5FB" w:val="clear"/>
          </w:tcPr>
          <w:p>
            <w:pPr>
              <w:jc w:val="center"/>
            </w:pPr>
            <w:r>
              <w:rPr>
                <w:sz w:val="16"/>
              </w:rPr>
              <w:t>0.9982</w:t>
            </w:r>
          </w:p>
        </w:tc>
        <w:tc>
          <w:tcPr>
            <w:tcW w:type="dxa" w:w="1728"/>
            <w:shd w:fill="EBF5FB" w:val="clear"/>
          </w:tcPr>
          <w:p>
            <w:pPr>
              <w:jc w:val="center"/>
            </w:pPr>
            <w:r>
              <w:rPr>
                <w:sz w:val="16"/>
              </w:rPr>
              <w:t>0.9999</w:t>
            </w:r>
          </w:p>
        </w:tc>
        <w:tc>
          <w:tcPr>
            <w:tcW w:type="dxa" w:w="1728"/>
            <w:shd w:fill="EBF5FB" w:val="clear"/>
          </w:tcPr>
          <w:p>
            <w:pPr>
              <w:jc w:val="center"/>
            </w:pPr>
            <w:r>
              <w:rPr>
                <w:sz w:val="16"/>
              </w:rPr>
              <w:t>10</w:t>
            </w:r>
          </w:p>
        </w:tc>
      </w:tr>
      <w:tr>
        <w:tc>
          <w:tcPr>
            <w:tcW w:type="dxa" w:w="1728"/>
          </w:tcPr>
          <w:p>
            <w:pPr>
              <w:jc w:val="center"/>
            </w:pPr>
            <w:r>
              <w:rPr>
                <w:sz w:val="16"/>
              </w:rPr>
              <w:t>1%</w:t>
            </w:r>
          </w:p>
        </w:tc>
        <w:tc>
          <w:tcPr>
            <w:tcW w:type="dxa" w:w="1728"/>
          </w:tcPr>
          <w:p>
            <w:pPr>
              <w:jc w:val="center"/>
            </w:pPr>
            <w:r>
              <w:rPr>
                <w:sz w:val="16"/>
              </w:rPr>
              <w:t>3</w:t>
            </w:r>
          </w:p>
        </w:tc>
        <w:tc>
          <w:tcPr>
            <w:tcW w:type="dxa" w:w="1728"/>
          </w:tcPr>
          <w:p>
            <w:pPr>
              <w:jc w:val="center"/>
            </w:pPr>
            <w:r>
              <w:rPr>
                <w:sz w:val="16"/>
              </w:rPr>
              <w:t>0.9982</w:t>
            </w:r>
          </w:p>
        </w:tc>
        <w:tc>
          <w:tcPr>
            <w:tcW w:type="dxa" w:w="1728"/>
          </w:tcPr>
          <w:p>
            <w:pPr>
              <w:jc w:val="center"/>
            </w:pPr>
            <w:r>
              <w:rPr>
                <w:sz w:val="16"/>
              </w:rPr>
              <w:t>0.9998</w:t>
            </w:r>
          </w:p>
        </w:tc>
        <w:tc>
          <w:tcPr>
            <w:tcW w:type="dxa" w:w="1728"/>
          </w:tcPr>
          <w:p>
            <w:pPr>
              <w:jc w:val="center"/>
            </w:pPr>
            <w:r>
              <w:rPr>
                <w:sz w:val="16"/>
              </w:rPr>
              <w:t>10</w:t>
            </w:r>
          </w:p>
        </w:tc>
      </w:tr>
      <w:tr>
        <w:tc>
          <w:tcPr>
            <w:tcW w:type="dxa" w:w="1728"/>
            <w:shd w:fill="EBF5FB" w:val="clear"/>
          </w:tcPr>
          <w:p>
            <w:pPr>
              <w:jc w:val="center"/>
            </w:pPr>
            <w:r>
              <w:rPr>
                <w:sz w:val="16"/>
              </w:rPr>
              <w:t>1%</w:t>
            </w:r>
          </w:p>
        </w:tc>
        <w:tc>
          <w:tcPr>
            <w:tcW w:type="dxa" w:w="1728"/>
            <w:shd w:fill="EBF5FB" w:val="clear"/>
          </w:tcPr>
          <w:p>
            <w:pPr>
              <w:jc w:val="center"/>
            </w:pPr>
            <w:r>
              <w:rPr>
                <w:sz w:val="16"/>
              </w:rPr>
              <w:t>5</w:t>
            </w:r>
          </w:p>
        </w:tc>
        <w:tc>
          <w:tcPr>
            <w:tcW w:type="dxa" w:w="1728"/>
            <w:shd w:fill="EBF5FB" w:val="clear"/>
          </w:tcPr>
          <w:p>
            <w:pPr>
              <w:jc w:val="center"/>
            </w:pPr>
            <w:r>
              <w:rPr>
                <w:sz w:val="16"/>
              </w:rPr>
              <w:t>0.9982</w:t>
            </w:r>
          </w:p>
        </w:tc>
        <w:tc>
          <w:tcPr>
            <w:tcW w:type="dxa" w:w="1728"/>
            <w:shd w:fill="EBF5FB" w:val="clear"/>
          </w:tcPr>
          <w:p>
            <w:pPr>
              <w:jc w:val="center"/>
            </w:pPr>
            <w:r>
              <w:rPr>
                <w:sz w:val="16"/>
              </w:rPr>
              <w:t>0.9998</w:t>
            </w:r>
          </w:p>
        </w:tc>
        <w:tc>
          <w:tcPr>
            <w:tcW w:type="dxa" w:w="1728"/>
            <w:shd w:fill="EBF5FB" w:val="clear"/>
          </w:tcPr>
          <w:p>
            <w:pPr>
              <w:jc w:val="center"/>
            </w:pPr>
            <w:r>
              <w:rPr>
                <w:sz w:val="16"/>
              </w:rPr>
              <w:t>10</w:t>
            </w:r>
          </w:p>
        </w:tc>
      </w:tr>
      <w:tr>
        <w:tc>
          <w:tcPr>
            <w:tcW w:type="dxa" w:w="1728"/>
          </w:tcPr>
          <w:p>
            <w:pPr>
              <w:jc w:val="center"/>
            </w:pPr>
            <w:r>
              <w:rPr>
                <w:sz w:val="16"/>
              </w:rPr>
              <w:t>1%</w:t>
            </w:r>
          </w:p>
        </w:tc>
        <w:tc>
          <w:tcPr>
            <w:tcW w:type="dxa" w:w="1728"/>
          </w:tcPr>
          <w:p>
            <w:pPr>
              <w:jc w:val="center"/>
            </w:pPr>
            <w:r>
              <w:rPr>
                <w:sz w:val="16"/>
              </w:rPr>
              <w:t>7</w:t>
            </w:r>
          </w:p>
        </w:tc>
        <w:tc>
          <w:tcPr>
            <w:tcW w:type="dxa" w:w="1728"/>
          </w:tcPr>
          <w:p>
            <w:pPr>
              <w:jc w:val="center"/>
            </w:pPr>
            <w:r>
              <w:rPr>
                <w:sz w:val="16"/>
              </w:rPr>
              <w:t>0.9980</w:t>
            </w:r>
          </w:p>
        </w:tc>
        <w:tc>
          <w:tcPr>
            <w:tcW w:type="dxa" w:w="1728"/>
          </w:tcPr>
          <w:p>
            <w:pPr>
              <w:jc w:val="center"/>
            </w:pPr>
            <w:r>
              <w:rPr>
                <w:sz w:val="16"/>
              </w:rPr>
              <w:t>0.9996</w:t>
            </w:r>
          </w:p>
        </w:tc>
        <w:tc>
          <w:tcPr>
            <w:tcW w:type="dxa" w:w="1728"/>
          </w:tcPr>
          <w:p>
            <w:pPr>
              <w:jc w:val="center"/>
            </w:pPr>
            <w:r>
              <w:rPr>
                <w:sz w:val="16"/>
              </w:rPr>
              <w:t>10</w:t>
            </w:r>
          </w:p>
        </w:tc>
      </w:tr>
      <w:tr>
        <w:tc>
          <w:tcPr>
            <w:tcW w:type="dxa" w:w="1728"/>
            <w:shd w:fill="EBF5FB" w:val="clear"/>
          </w:tcPr>
          <w:p>
            <w:pPr>
              <w:jc w:val="center"/>
            </w:pPr>
            <w:r>
              <w:rPr>
                <w:sz w:val="16"/>
              </w:rPr>
              <w:t>1%</w:t>
            </w:r>
          </w:p>
        </w:tc>
        <w:tc>
          <w:tcPr>
            <w:tcW w:type="dxa" w:w="1728"/>
            <w:shd w:fill="EBF5FB" w:val="clear"/>
          </w:tcPr>
          <w:p>
            <w:pPr>
              <w:jc w:val="center"/>
            </w:pPr>
            <w:r>
              <w:rPr>
                <w:sz w:val="16"/>
              </w:rPr>
              <w:t>10</w:t>
            </w:r>
          </w:p>
        </w:tc>
        <w:tc>
          <w:tcPr>
            <w:tcW w:type="dxa" w:w="1728"/>
            <w:shd w:fill="EBF5FB" w:val="clear"/>
          </w:tcPr>
          <w:p>
            <w:pPr>
              <w:jc w:val="center"/>
            </w:pPr>
            <w:r>
              <w:rPr>
                <w:sz w:val="16"/>
              </w:rPr>
              <w:t>0.9970</w:t>
            </w:r>
          </w:p>
        </w:tc>
        <w:tc>
          <w:tcPr>
            <w:tcW w:type="dxa" w:w="1728"/>
            <w:shd w:fill="EBF5FB" w:val="clear"/>
          </w:tcPr>
          <w:p>
            <w:pPr>
              <w:jc w:val="center"/>
            </w:pPr>
            <w:r>
              <w:rPr>
                <w:sz w:val="16"/>
              </w:rPr>
              <w:t>0.9996</w:t>
            </w:r>
          </w:p>
        </w:tc>
        <w:tc>
          <w:tcPr>
            <w:tcW w:type="dxa" w:w="1728"/>
            <w:shd w:fill="EBF5FB" w:val="clear"/>
          </w:tcPr>
          <w:p>
            <w:pPr>
              <w:jc w:val="center"/>
            </w:pPr>
            <w:r>
              <w:rPr>
                <w:sz w:val="16"/>
              </w:rPr>
              <w:t>10</w:t>
            </w:r>
          </w:p>
        </w:tc>
      </w:tr>
      <w:tr>
        <w:tc>
          <w:tcPr>
            <w:tcW w:type="dxa" w:w="1728"/>
          </w:tcPr>
          <w:p>
            <w:pPr>
              <w:jc w:val="center"/>
            </w:pPr>
            <w:r>
              <w:rPr>
                <w:sz w:val="16"/>
              </w:rPr>
              <w:t>1%</w:t>
            </w:r>
          </w:p>
        </w:tc>
        <w:tc>
          <w:tcPr>
            <w:tcW w:type="dxa" w:w="1728"/>
          </w:tcPr>
          <w:p>
            <w:pPr>
              <w:jc w:val="center"/>
            </w:pPr>
            <w:r>
              <w:rPr>
                <w:sz w:val="16"/>
              </w:rPr>
              <w:t>14</w:t>
            </w:r>
          </w:p>
        </w:tc>
        <w:tc>
          <w:tcPr>
            <w:tcW w:type="dxa" w:w="1728"/>
          </w:tcPr>
          <w:p>
            <w:pPr>
              <w:jc w:val="center"/>
            </w:pPr>
            <w:r>
              <w:rPr>
                <w:sz w:val="16"/>
              </w:rPr>
              <w:t>0.9980</w:t>
            </w:r>
          </w:p>
        </w:tc>
        <w:tc>
          <w:tcPr>
            <w:tcW w:type="dxa" w:w="1728"/>
          </w:tcPr>
          <w:p>
            <w:pPr>
              <w:jc w:val="center"/>
            </w:pPr>
            <w:r>
              <w:rPr>
                <w:sz w:val="16"/>
              </w:rPr>
              <w:t>0.9996</w:t>
            </w:r>
          </w:p>
        </w:tc>
        <w:tc>
          <w:tcPr>
            <w:tcW w:type="dxa" w:w="1728"/>
          </w:tcPr>
          <w:p>
            <w:pPr>
              <w:jc w:val="center"/>
            </w:pPr>
            <w:r>
              <w:rPr>
                <w:sz w:val="16"/>
              </w:rPr>
              <w:t>10</w:t>
            </w:r>
          </w:p>
        </w:tc>
      </w:tr>
      <w:tr>
        <w:tc>
          <w:tcPr>
            <w:tcW w:type="dxa" w:w="1728"/>
            <w:shd w:fill="EBF5FB" w:val="clear"/>
          </w:tcPr>
          <w:p>
            <w:pPr>
              <w:jc w:val="center"/>
            </w:pPr>
            <w:r>
              <w:rPr>
                <w:sz w:val="16"/>
              </w:rPr>
              <w:t>1%</w:t>
            </w:r>
          </w:p>
        </w:tc>
        <w:tc>
          <w:tcPr>
            <w:tcW w:type="dxa" w:w="1728"/>
            <w:shd w:fill="EBF5FB" w:val="clear"/>
          </w:tcPr>
          <w:p>
            <w:pPr>
              <w:jc w:val="center"/>
            </w:pPr>
            <w:r>
              <w:rPr>
                <w:sz w:val="16"/>
              </w:rPr>
              <w:t>21</w:t>
            </w:r>
          </w:p>
        </w:tc>
        <w:tc>
          <w:tcPr>
            <w:tcW w:type="dxa" w:w="1728"/>
            <w:shd w:fill="EBF5FB" w:val="clear"/>
          </w:tcPr>
          <w:p>
            <w:pPr>
              <w:jc w:val="center"/>
            </w:pPr>
            <w:r>
              <w:rPr>
                <w:sz w:val="16"/>
              </w:rPr>
              <w:t>0.9969</w:t>
            </w:r>
          </w:p>
        </w:tc>
        <w:tc>
          <w:tcPr>
            <w:tcW w:type="dxa" w:w="1728"/>
            <w:shd w:fill="EBF5FB" w:val="clear"/>
          </w:tcPr>
          <w:p>
            <w:pPr>
              <w:jc w:val="center"/>
            </w:pPr>
            <w:r>
              <w:rPr>
                <w:sz w:val="16"/>
              </w:rPr>
              <w:t>0.9998</w:t>
            </w:r>
          </w:p>
        </w:tc>
        <w:tc>
          <w:tcPr>
            <w:tcW w:type="dxa" w:w="1728"/>
            <w:shd w:fill="EBF5FB" w:val="clear"/>
          </w:tcPr>
          <w:p>
            <w:pPr>
              <w:jc w:val="center"/>
            </w:pPr>
            <w:r>
              <w:rPr>
                <w:sz w:val="16"/>
              </w:rPr>
              <w:t>10</w:t>
            </w:r>
          </w:p>
        </w:tc>
      </w:tr>
      <w:tr>
        <w:tc>
          <w:tcPr>
            <w:tcW w:type="dxa" w:w="1728"/>
          </w:tcPr>
          <w:p>
            <w:pPr>
              <w:jc w:val="center"/>
            </w:pPr>
            <w:r>
              <w:rPr>
                <w:sz w:val="16"/>
              </w:rPr>
              <w:t>5%</w:t>
            </w:r>
          </w:p>
        </w:tc>
        <w:tc>
          <w:tcPr>
            <w:tcW w:type="dxa" w:w="1728"/>
          </w:tcPr>
          <w:p>
            <w:pPr>
              <w:jc w:val="center"/>
            </w:pPr>
            <w:r>
              <w:rPr>
                <w:sz w:val="16"/>
              </w:rPr>
              <w:t>1</w:t>
            </w:r>
          </w:p>
        </w:tc>
        <w:tc>
          <w:tcPr>
            <w:tcW w:type="dxa" w:w="1728"/>
          </w:tcPr>
          <w:p>
            <w:pPr>
              <w:jc w:val="center"/>
            </w:pPr>
            <w:r>
              <w:rPr>
                <w:sz w:val="16"/>
              </w:rPr>
              <w:t>0.9964</w:t>
            </w:r>
          </w:p>
        </w:tc>
        <w:tc>
          <w:tcPr>
            <w:tcW w:type="dxa" w:w="1728"/>
          </w:tcPr>
          <w:p>
            <w:pPr>
              <w:jc w:val="center"/>
            </w:pPr>
            <w:r>
              <w:rPr>
                <w:sz w:val="16"/>
              </w:rPr>
              <w:t>0.9998</w:t>
            </w:r>
          </w:p>
        </w:tc>
        <w:tc>
          <w:tcPr>
            <w:tcW w:type="dxa" w:w="1728"/>
          </w:tcPr>
          <w:p>
            <w:pPr>
              <w:jc w:val="center"/>
            </w:pPr>
            <w:r>
              <w:rPr>
                <w:sz w:val="16"/>
              </w:rPr>
              <w:t>10</w:t>
            </w:r>
          </w:p>
        </w:tc>
      </w:tr>
      <w:tr>
        <w:tc>
          <w:tcPr>
            <w:tcW w:type="dxa" w:w="1728"/>
            <w:shd w:fill="EBF5FB" w:val="clear"/>
          </w:tcPr>
          <w:p>
            <w:pPr>
              <w:jc w:val="center"/>
            </w:pPr>
            <w:r>
              <w:rPr>
                <w:sz w:val="16"/>
              </w:rPr>
              <w:t>5%</w:t>
            </w:r>
          </w:p>
        </w:tc>
        <w:tc>
          <w:tcPr>
            <w:tcW w:type="dxa" w:w="1728"/>
            <w:shd w:fill="EBF5FB" w:val="clear"/>
          </w:tcPr>
          <w:p>
            <w:pPr>
              <w:jc w:val="center"/>
            </w:pPr>
            <w:r>
              <w:rPr>
                <w:sz w:val="16"/>
              </w:rPr>
              <w:t>2</w:t>
            </w:r>
          </w:p>
        </w:tc>
        <w:tc>
          <w:tcPr>
            <w:tcW w:type="dxa" w:w="1728"/>
            <w:shd w:fill="EBF5FB" w:val="clear"/>
          </w:tcPr>
          <w:p>
            <w:pPr>
              <w:jc w:val="center"/>
            </w:pPr>
            <w:r>
              <w:rPr>
                <w:sz w:val="16"/>
              </w:rPr>
              <w:t>0.9984</w:t>
            </w:r>
          </w:p>
        </w:tc>
        <w:tc>
          <w:tcPr>
            <w:tcW w:type="dxa" w:w="1728"/>
            <w:shd w:fill="EBF5FB" w:val="clear"/>
          </w:tcPr>
          <w:p>
            <w:pPr>
              <w:jc w:val="center"/>
            </w:pPr>
            <w:r>
              <w:rPr>
                <w:sz w:val="16"/>
              </w:rPr>
              <w:t>0.9999</w:t>
            </w:r>
          </w:p>
        </w:tc>
        <w:tc>
          <w:tcPr>
            <w:tcW w:type="dxa" w:w="1728"/>
            <w:shd w:fill="EBF5FB" w:val="clear"/>
          </w:tcPr>
          <w:p>
            <w:pPr>
              <w:jc w:val="center"/>
            </w:pPr>
            <w:r>
              <w:rPr>
                <w:sz w:val="16"/>
              </w:rPr>
              <w:t>10</w:t>
            </w:r>
          </w:p>
        </w:tc>
      </w:tr>
      <w:tr>
        <w:tc>
          <w:tcPr>
            <w:tcW w:type="dxa" w:w="1728"/>
          </w:tcPr>
          <w:p>
            <w:pPr>
              <w:jc w:val="center"/>
            </w:pPr>
            <w:r>
              <w:rPr>
                <w:sz w:val="16"/>
              </w:rPr>
              <w:t>5%</w:t>
            </w:r>
          </w:p>
        </w:tc>
        <w:tc>
          <w:tcPr>
            <w:tcW w:type="dxa" w:w="1728"/>
          </w:tcPr>
          <w:p>
            <w:pPr>
              <w:jc w:val="center"/>
            </w:pPr>
            <w:r>
              <w:rPr>
                <w:sz w:val="16"/>
              </w:rPr>
              <w:t>3</w:t>
            </w:r>
          </w:p>
        </w:tc>
        <w:tc>
          <w:tcPr>
            <w:tcW w:type="dxa" w:w="1728"/>
          </w:tcPr>
          <w:p>
            <w:pPr>
              <w:jc w:val="center"/>
            </w:pPr>
            <w:r>
              <w:rPr>
                <w:sz w:val="16"/>
              </w:rPr>
              <w:t>0.9984</w:t>
            </w:r>
          </w:p>
        </w:tc>
        <w:tc>
          <w:tcPr>
            <w:tcW w:type="dxa" w:w="1728"/>
          </w:tcPr>
          <w:p>
            <w:pPr>
              <w:jc w:val="center"/>
            </w:pPr>
            <w:r>
              <w:rPr>
                <w:sz w:val="16"/>
              </w:rPr>
              <w:t>0.9998</w:t>
            </w:r>
          </w:p>
        </w:tc>
        <w:tc>
          <w:tcPr>
            <w:tcW w:type="dxa" w:w="1728"/>
          </w:tcPr>
          <w:p>
            <w:pPr>
              <w:jc w:val="center"/>
            </w:pPr>
            <w:r>
              <w:rPr>
                <w:sz w:val="16"/>
              </w:rPr>
              <w:t>10</w:t>
            </w:r>
          </w:p>
        </w:tc>
      </w:tr>
      <w:tr>
        <w:tc>
          <w:tcPr>
            <w:tcW w:type="dxa" w:w="1728"/>
            <w:shd w:fill="EBF5FB" w:val="clear"/>
          </w:tcPr>
          <w:p>
            <w:pPr>
              <w:jc w:val="center"/>
            </w:pPr>
            <w:r>
              <w:rPr>
                <w:sz w:val="16"/>
              </w:rPr>
              <w:t>5%</w:t>
            </w:r>
          </w:p>
        </w:tc>
        <w:tc>
          <w:tcPr>
            <w:tcW w:type="dxa" w:w="1728"/>
            <w:shd w:fill="EBF5FB" w:val="clear"/>
          </w:tcPr>
          <w:p>
            <w:pPr>
              <w:jc w:val="center"/>
            </w:pPr>
            <w:r>
              <w:rPr>
                <w:sz w:val="16"/>
              </w:rPr>
              <w:t>5</w:t>
            </w:r>
          </w:p>
        </w:tc>
        <w:tc>
          <w:tcPr>
            <w:tcW w:type="dxa" w:w="1728"/>
            <w:shd w:fill="EBF5FB" w:val="clear"/>
          </w:tcPr>
          <w:p>
            <w:pPr>
              <w:jc w:val="center"/>
            </w:pPr>
            <w:r>
              <w:rPr>
                <w:sz w:val="16"/>
              </w:rPr>
              <w:t>0.9982</w:t>
            </w:r>
          </w:p>
        </w:tc>
        <w:tc>
          <w:tcPr>
            <w:tcW w:type="dxa" w:w="1728"/>
            <w:shd w:fill="EBF5FB" w:val="clear"/>
          </w:tcPr>
          <w:p>
            <w:pPr>
              <w:jc w:val="center"/>
            </w:pPr>
            <w:r>
              <w:rPr>
                <w:sz w:val="16"/>
              </w:rPr>
              <w:t>0.9997</w:t>
            </w:r>
          </w:p>
        </w:tc>
        <w:tc>
          <w:tcPr>
            <w:tcW w:type="dxa" w:w="1728"/>
            <w:shd w:fill="EBF5FB" w:val="clear"/>
          </w:tcPr>
          <w:p>
            <w:pPr>
              <w:jc w:val="center"/>
            </w:pPr>
            <w:r>
              <w:rPr>
                <w:sz w:val="16"/>
              </w:rPr>
              <w:t>10</w:t>
            </w:r>
          </w:p>
        </w:tc>
      </w:tr>
      <w:tr>
        <w:tc>
          <w:tcPr>
            <w:tcW w:type="dxa" w:w="1728"/>
          </w:tcPr>
          <w:p>
            <w:pPr>
              <w:jc w:val="center"/>
            </w:pPr>
            <w:r>
              <w:rPr>
                <w:sz w:val="16"/>
              </w:rPr>
              <w:t>5%</w:t>
            </w:r>
          </w:p>
        </w:tc>
        <w:tc>
          <w:tcPr>
            <w:tcW w:type="dxa" w:w="1728"/>
          </w:tcPr>
          <w:p>
            <w:pPr>
              <w:jc w:val="center"/>
            </w:pPr>
            <w:r>
              <w:rPr>
                <w:sz w:val="16"/>
              </w:rPr>
              <w:t>7</w:t>
            </w:r>
          </w:p>
        </w:tc>
        <w:tc>
          <w:tcPr>
            <w:tcW w:type="dxa" w:w="1728"/>
          </w:tcPr>
          <w:p>
            <w:pPr>
              <w:jc w:val="center"/>
            </w:pPr>
            <w:r>
              <w:rPr>
                <w:sz w:val="16"/>
              </w:rPr>
              <w:t>0.9982</w:t>
            </w:r>
          </w:p>
        </w:tc>
        <w:tc>
          <w:tcPr>
            <w:tcW w:type="dxa" w:w="1728"/>
          </w:tcPr>
          <w:p>
            <w:pPr>
              <w:jc w:val="center"/>
            </w:pPr>
            <w:r>
              <w:rPr>
                <w:sz w:val="16"/>
              </w:rPr>
              <w:t>0.9996</w:t>
            </w:r>
          </w:p>
        </w:tc>
        <w:tc>
          <w:tcPr>
            <w:tcW w:type="dxa" w:w="1728"/>
          </w:tcPr>
          <w:p>
            <w:pPr>
              <w:jc w:val="center"/>
            </w:pPr>
            <w:r>
              <w:rPr>
                <w:sz w:val="16"/>
              </w:rPr>
              <w:t>10</w:t>
            </w:r>
          </w:p>
        </w:tc>
      </w:tr>
      <w:tr>
        <w:tc>
          <w:tcPr>
            <w:tcW w:type="dxa" w:w="1728"/>
            <w:shd w:fill="EBF5FB" w:val="clear"/>
          </w:tcPr>
          <w:p>
            <w:pPr>
              <w:jc w:val="center"/>
            </w:pPr>
            <w:r>
              <w:rPr>
                <w:sz w:val="16"/>
              </w:rPr>
              <w:t>5%</w:t>
            </w:r>
          </w:p>
        </w:tc>
        <w:tc>
          <w:tcPr>
            <w:tcW w:type="dxa" w:w="1728"/>
            <w:shd w:fill="EBF5FB" w:val="clear"/>
          </w:tcPr>
          <w:p>
            <w:pPr>
              <w:jc w:val="center"/>
            </w:pPr>
            <w:r>
              <w:rPr>
                <w:sz w:val="16"/>
              </w:rPr>
              <w:t>10</w:t>
            </w:r>
          </w:p>
        </w:tc>
        <w:tc>
          <w:tcPr>
            <w:tcW w:type="dxa" w:w="1728"/>
            <w:shd w:fill="EBF5FB" w:val="clear"/>
          </w:tcPr>
          <w:p>
            <w:pPr>
              <w:jc w:val="center"/>
            </w:pPr>
            <w:r>
              <w:rPr>
                <w:sz w:val="16"/>
              </w:rPr>
              <w:t>0.9980</w:t>
            </w:r>
          </w:p>
        </w:tc>
        <w:tc>
          <w:tcPr>
            <w:tcW w:type="dxa" w:w="1728"/>
            <w:shd w:fill="EBF5FB" w:val="clear"/>
          </w:tcPr>
          <w:p>
            <w:pPr>
              <w:jc w:val="center"/>
            </w:pPr>
            <w:r>
              <w:rPr>
                <w:sz w:val="16"/>
              </w:rPr>
              <w:t>0.9996</w:t>
            </w:r>
          </w:p>
        </w:tc>
        <w:tc>
          <w:tcPr>
            <w:tcW w:type="dxa" w:w="1728"/>
            <w:shd w:fill="EBF5FB" w:val="clear"/>
          </w:tcPr>
          <w:p>
            <w:pPr>
              <w:jc w:val="center"/>
            </w:pPr>
            <w:r>
              <w:rPr>
                <w:sz w:val="16"/>
              </w:rPr>
              <w:t>10</w:t>
            </w:r>
          </w:p>
        </w:tc>
      </w:tr>
      <w:tr>
        <w:tc>
          <w:tcPr>
            <w:tcW w:type="dxa" w:w="1728"/>
          </w:tcPr>
          <w:p>
            <w:pPr>
              <w:jc w:val="center"/>
            </w:pPr>
            <w:r>
              <w:rPr>
                <w:sz w:val="16"/>
              </w:rPr>
              <w:t>5%</w:t>
            </w:r>
          </w:p>
        </w:tc>
        <w:tc>
          <w:tcPr>
            <w:tcW w:type="dxa" w:w="1728"/>
          </w:tcPr>
          <w:p>
            <w:pPr>
              <w:jc w:val="center"/>
            </w:pPr>
            <w:r>
              <w:rPr>
                <w:sz w:val="16"/>
              </w:rPr>
              <w:t>14</w:t>
            </w:r>
          </w:p>
        </w:tc>
        <w:tc>
          <w:tcPr>
            <w:tcW w:type="dxa" w:w="1728"/>
          </w:tcPr>
          <w:p>
            <w:pPr>
              <w:jc w:val="center"/>
            </w:pPr>
            <w:r>
              <w:rPr>
                <w:sz w:val="16"/>
              </w:rPr>
              <w:t>0.9969</w:t>
            </w:r>
          </w:p>
        </w:tc>
        <w:tc>
          <w:tcPr>
            <w:tcW w:type="dxa" w:w="1728"/>
          </w:tcPr>
          <w:p>
            <w:pPr>
              <w:jc w:val="center"/>
            </w:pPr>
            <w:r>
              <w:rPr>
                <w:sz w:val="16"/>
              </w:rPr>
              <w:t>0.9996</w:t>
            </w:r>
          </w:p>
        </w:tc>
        <w:tc>
          <w:tcPr>
            <w:tcW w:type="dxa" w:w="1728"/>
          </w:tcPr>
          <w:p>
            <w:pPr>
              <w:jc w:val="center"/>
            </w:pPr>
            <w:r>
              <w:rPr>
                <w:sz w:val="16"/>
              </w:rPr>
              <w:t>10</w:t>
            </w:r>
          </w:p>
        </w:tc>
      </w:tr>
      <w:tr>
        <w:tc>
          <w:tcPr>
            <w:tcW w:type="dxa" w:w="1728"/>
            <w:shd w:fill="EBF5FB" w:val="clear"/>
          </w:tcPr>
          <w:p>
            <w:pPr>
              <w:jc w:val="center"/>
            </w:pPr>
            <w:r>
              <w:rPr>
                <w:sz w:val="16"/>
              </w:rPr>
              <w:t>5%</w:t>
            </w:r>
          </w:p>
        </w:tc>
        <w:tc>
          <w:tcPr>
            <w:tcW w:type="dxa" w:w="1728"/>
            <w:shd w:fill="EBF5FB" w:val="clear"/>
          </w:tcPr>
          <w:p>
            <w:pPr>
              <w:jc w:val="center"/>
            </w:pPr>
            <w:r>
              <w:rPr>
                <w:sz w:val="16"/>
              </w:rPr>
              <w:t>21</w:t>
            </w:r>
          </w:p>
        </w:tc>
        <w:tc>
          <w:tcPr>
            <w:tcW w:type="dxa" w:w="1728"/>
            <w:shd w:fill="EBF5FB" w:val="clear"/>
          </w:tcPr>
          <w:p>
            <w:pPr>
              <w:jc w:val="center"/>
            </w:pPr>
            <w:r>
              <w:rPr>
                <w:sz w:val="16"/>
              </w:rPr>
              <w:t>0.9979</w:t>
            </w:r>
          </w:p>
        </w:tc>
        <w:tc>
          <w:tcPr>
            <w:tcW w:type="dxa" w:w="1728"/>
            <w:shd w:fill="EBF5FB" w:val="clear"/>
          </w:tcPr>
          <w:p>
            <w:pPr>
              <w:jc w:val="center"/>
            </w:pPr>
            <w:r>
              <w:rPr>
                <w:sz w:val="16"/>
              </w:rPr>
              <w:t>0.9995</w:t>
            </w:r>
          </w:p>
        </w:tc>
        <w:tc>
          <w:tcPr>
            <w:tcW w:type="dxa" w:w="1728"/>
            <w:shd w:fill="EBF5FB" w:val="clear"/>
          </w:tcPr>
          <w:p>
            <w:pPr>
              <w:jc w:val="center"/>
            </w:pPr>
            <w:r>
              <w:rPr>
                <w:sz w:val="16"/>
              </w:rPr>
              <w:t>10</w:t>
            </w:r>
          </w:p>
        </w:tc>
      </w:tr>
      <w:tr>
        <w:tc>
          <w:tcPr>
            <w:tcW w:type="dxa" w:w="1728"/>
          </w:tcPr>
          <w:p>
            <w:pPr>
              <w:jc w:val="center"/>
            </w:pPr>
            <w:r>
              <w:rPr>
                <w:sz w:val="16"/>
              </w:rPr>
              <w:t>10%</w:t>
            </w:r>
          </w:p>
        </w:tc>
        <w:tc>
          <w:tcPr>
            <w:tcW w:type="dxa" w:w="1728"/>
          </w:tcPr>
          <w:p>
            <w:pPr>
              <w:jc w:val="center"/>
            </w:pPr>
            <w:r>
              <w:rPr>
                <w:sz w:val="16"/>
              </w:rPr>
              <w:t>1</w:t>
            </w:r>
          </w:p>
        </w:tc>
        <w:tc>
          <w:tcPr>
            <w:tcW w:type="dxa" w:w="1728"/>
          </w:tcPr>
          <w:p>
            <w:pPr>
              <w:jc w:val="center"/>
            </w:pPr>
            <w:r>
              <w:rPr>
                <w:sz w:val="16"/>
              </w:rPr>
              <w:t>0.9968</w:t>
            </w:r>
          </w:p>
        </w:tc>
        <w:tc>
          <w:tcPr>
            <w:tcW w:type="dxa" w:w="1728"/>
          </w:tcPr>
          <w:p>
            <w:pPr>
              <w:jc w:val="center"/>
            </w:pPr>
            <w:r>
              <w:rPr>
                <w:sz w:val="16"/>
              </w:rPr>
              <w:t>0.9999</w:t>
            </w:r>
          </w:p>
        </w:tc>
        <w:tc>
          <w:tcPr>
            <w:tcW w:type="dxa" w:w="1728"/>
          </w:tcPr>
          <w:p>
            <w:pPr>
              <w:jc w:val="center"/>
            </w:pPr>
            <w:r>
              <w:rPr>
                <w:sz w:val="16"/>
              </w:rPr>
              <w:t>10</w:t>
            </w:r>
          </w:p>
        </w:tc>
      </w:tr>
      <w:tr>
        <w:tc>
          <w:tcPr>
            <w:tcW w:type="dxa" w:w="1728"/>
            <w:shd w:fill="EBF5FB" w:val="clear"/>
          </w:tcPr>
          <w:p>
            <w:pPr>
              <w:jc w:val="center"/>
            </w:pPr>
            <w:r>
              <w:rPr>
                <w:sz w:val="16"/>
              </w:rPr>
              <w:t>10%</w:t>
            </w:r>
          </w:p>
        </w:tc>
        <w:tc>
          <w:tcPr>
            <w:tcW w:type="dxa" w:w="1728"/>
            <w:shd w:fill="EBF5FB" w:val="clear"/>
          </w:tcPr>
          <w:p>
            <w:pPr>
              <w:jc w:val="center"/>
            </w:pPr>
            <w:r>
              <w:rPr>
                <w:sz w:val="16"/>
              </w:rPr>
              <w:t>2</w:t>
            </w:r>
          </w:p>
        </w:tc>
        <w:tc>
          <w:tcPr>
            <w:tcW w:type="dxa" w:w="1728"/>
            <w:shd w:fill="EBF5FB" w:val="clear"/>
          </w:tcPr>
          <w:p>
            <w:pPr>
              <w:jc w:val="center"/>
            </w:pPr>
            <w:r>
              <w:rPr>
                <w:sz w:val="16"/>
              </w:rPr>
              <w:t>0.9984</w:t>
            </w:r>
          </w:p>
        </w:tc>
        <w:tc>
          <w:tcPr>
            <w:tcW w:type="dxa" w:w="1728"/>
            <w:shd w:fill="EBF5FB" w:val="clear"/>
          </w:tcPr>
          <w:p>
            <w:pPr>
              <w:jc w:val="center"/>
            </w:pPr>
            <w:r>
              <w:rPr>
                <w:sz w:val="16"/>
              </w:rPr>
              <w:t>0.9998</w:t>
            </w:r>
          </w:p>
        </w:tc>
        <w:tc>
          <w:tcPr>
            <w:tcW w:type="dxa" w:w="1728"/>
            <w:shd w:fill="EBF5FB" w:val="clear"/>
          </w:tcPr>
          <w:p>
            <w:pPr>
              <w:jc w:val="center"/>
            </w:pPr>
            <w:r>
              <w:rPr>
                <w:sz w:val="16"/>
              </w:rPr>
              <w:t>10</w:t>
            </w:r>
          </w:p>
        </w:tc>
      </w:tr>
      <w:tr>
        <w:tc>
          <w:tcPr>
            <w:tcW w:type="dxa" w:w="1728"/>
          </w:tcPr>
          <w:p>
            <w:pPr>
              <w:jc w:val="center"/>
            </w:pPr>
            <w:r>
              <w:rPr>
                <w:sz w:val="16"/>
              </w:rPr>
              <w:t>10%</w:t>
            </w:r>
          </w:p>
        </w:tc>
        <w:tc>
          <w:tcPr>
            <w:tcW w:type="dxa" w:w="1728"/>
          </w:tcPr>
          <w:p>
            <w:pPr>
              <w:jc w:val="center"/>
            </w:pPr>
            <w:r>
              <w:rPr>
                <w:sz w:val="16"/>
              </w:rPr>
              <w:t>3</w:t>
            </w:r>
          </w:p>
        </w:tc>
        <w:tc>
          <w:tcPr>
            <w:tcW w:type="dxa" w:w="1728"/>
          </w:tcPr>
          <w:p>
            <w:pPr>
              <w:jc w:val="center"/>
            </w:pPr>
            <w:r>
              <w:rPr>
                <w:sz w:val="16"/>
              </w:rPr>
              <w:t>0.9985</w:t>
            </w:r>
          </w:p>
        </w:tc>
        <w:tc>
          <w:tcPr>
            <w:tcW w:type="dxa" w:w="1728"/>
          </w:tcPr>
          <w:p>
            <w:pPr>
              <w:jc w:val="center"/>
            </w:pPr>
            <w:r>
              <w:rPr>
                <w:sz w:val="16"/>
              </w:rPr>
              <w:t>0.9998</w:t>
            </w:r>
          </w:p>
        </w:tc>
        <w:tc>
          <w:tcPr>
            <w:tcW w:type="dxa" w:w="1728"/>
          </w:tcPr>
          <w:p>
            <w:pPr>
              <w:jc w:val="center"/>
            </w:pPr>
            <w:r>
              <w:rPr>
                <w:sz w:val="16"/>
              </w:rPr>
              <w:t>10</w:t>
            </w:r>
          </w:p>
        </w:tc>
      </w:tr>
      <w:tr>
        <w:tc>
          <w:tcPr>
            <w:tcW w:type="dxa" w:w="1728"/>
            <w:shd w:fill="EBF5FB" w:val="clear"/>
          </w:tcPr>
          <w:p>
            <w:pPr>
              <w:jc w:val="center"/>
            </w:pPr>
            <w:r>
              <w:rPr>
                <w:sz w:val="16"/>
              </w:rPr>
              <w:t>10%</w:t>
            </w:r>
          </w:p>
        </w:tc>
        <w:tc>
          <w:tcPr>
            <w:tcW w:type="dxa" w:w="1728"/>
            <w:shd w:fill="EBF5FB" w:val="clear"/>
          </w:tcPr>
          <w:p>
            <w:pPr>
              <w:jc w:val="center"/>
            </w:pPr>
            <w:r>
              <w:rPr>
                <w:sz w:val="16"/>
              </w:rPr>
              <w:t>5</w:t>
            </w:r>
          </w:p>
        </w:tc>
        <w:tc>
          <w:tcPr>
            <w:tcW w:type="dxa" w:w="1728"/>
            <w:shd w:fill="EBF5FB" w:val="clear"/>
          </w:tcPr>
          <w:p>
            <w:pPr>
              <w:jc w:val="center"/>
            </w:pPr>
            <w:r>
              <w:rPr>
                <w:sz w:val="16"/>
              </w:rPr>
              <w:t>0.9983</w:t>
            </w:r>
          </w:p>
        </w:tc>
        <w:tc>
          <w:tcPr>
            <w:tcW w:type="dxa" w:w="1728"/>
            <w:shd w:fill="EBF5FB" w:val="clear"/>
          </w:tcPr>
          <w:p>
            <w:pPr>
              <w:jc w:val="center"/>
            </w:pPr>
            <w:r>
              <w:rPr>
                <w:sz w:val="16"/>
              </w:rPr>
              <w:t>0.9997</w:t>
            </w:r>
          </w:p>
        </w:tc>
        <w:tc>
          <w:tcPr>
            <w:tcW w:type="dxa" w:w="1728"/>
            <w:shd w:fill="EBF5FB" w:val="clear"/>
          </w:tcPr>
          <w:p>
            <w:pPr>
              <w:jc w:val="center"/>
            </w:pPr>
            <w:r>
              <w:rPr>
                <w:sz w:val="16"/>
              </w:rPr>
              <w:t>10</w:t>
            </w:r>
          </w:p>
        </w:tc>
      </w:tr>
      <w:tr>
        <w:tc>
          <w:tcPr>
            <w:tcW w:type="dxa" w:w="1728"/>
          </w:tcPr>
          <w:p>
            <w:pPr>
              <w:jc w:val="center"/>
            </w:pPr>
            <w:r>
              <w:rPr>
                <w:sz w:val="16"/>
              </w:rPr>
              <w:t>10%</w:t>
            </w:r>
          </w:p>
        </w:tc>
        <w:tc>
          <w:tcPr>
            <w:tcW w:type="dxa" w:w="1728"/>
          </w:tcPr>
          <w:p>
            <w:pPr>
              <w:jc w:val="center"/>
            </w:pPr>
            <w:r>
              <w:rPr>
                <w:sz w:val="16"/>
              </w:rPr>
              <w:t>7</w:t>
            </w:r>
          </w:p>
        </w:tc>
        <w:tc>
          <w:tcPr>
            <w:tcW w:type="dxa" w:w="1728"/>
          </w:tcPr>
          <w:p>
            <w:pPr>
              <w:jc w:val="center"/>
            </w:pPr>
            <w:r>
              <w:rPr>
                <w:sz w:val="16"/>
              </w:rPr>
              <w:t>0.9984</w:t>
            </w:r>
          </w:p>
        </w:tc>
        <w:tc>
          <w:tcPr>
            <w:tcW w:type="dxa" w:w="1728"/>
          </w:tcPr>
          <w:p>
            <w:pPr>
              <w:jc w:val="center"/>
            </w:pPr>
            <w:r>
              <w:rPr>
                <w:sz w:val="16"/>
              </w:rPr>
              <w:t>0.9997</w:t>
            </w:r>
          </w:p>
        </w:tc>
        <w:tc>
          <w:tcPr>
            <w:tcW w:type="dxa" w:w="1728"/>
          </w:tcPr>
          <w:p>
            <w:pPr>
              <w:jc w:val="center"/>
            </w:pPr>
            <w:r>
              <w:rPr>
                <w:sz w:val="16"/>
              </w:rPr>
              <w:t>10</w:t>
            </w:r>
          </w:p>
        </w:tc>
      </w:tr>
      <w:tr>
        <w:tc>
          <w:tcPr>
            <w:tcW w:type="dxa" w:w="1728"/>
            <w:shd w:fill="EBF5FB" w:val="clear"/>
          </w:tcPr>
          <w:p>
            <w:pPr>
              <w:jc w:val="center"/>
            </w:pPr>
            <w:r>
              <w:rPr>
                <w:sz w:val="16"/>
              </w:rPr>
              <w:t>10%</w:t>
            </w:r>
          </w:p>
        </w:tc>
        <w:tc>
          <w:tcPr>
            <w:tcW w:type="dxa" w:w="1728"/>
            <w:shd w:fill="EBF5FB" w:val="clear"/>
          </w:tcPr>
          <w:p>
            <w:pPr>
              <w:jc w:val="center"/>
            </w:pPr>
            <w:r>
              <w:rPr>
                <w:sz w:val="16"/>
              </w:rPr>
              <w:t>10</w:t>
            </w:r>
          </w:p>
        </w:tc>
        <w:tc>
          <w:tcPr>
            <w:tcW w:type="dxa" w:w="1728"/>
            <w:shd w:fill="EBF5FB" w:val="clear"/>
          </w:tcPr>
          <w:p>
            <w:pPr>
              <w:jc w:val="center"/>
            </w:pPr>
            <w:r>
              <w:rPr>
                <w:sz w:val="16"/>
              </w:rPr>
              <w:t>0.9968</w:t>
            </w:r>
          </w:p>
        </w:tc>
        <w:tc>
          <w:tcPr>
            <w:tcW w:type="dxa" w:w="1728"/>
            <w:shd w:fill="EBF5FB" w:val="clear"/>
          </w:tcPr>
          <w:p>
            <w:pPr>
              <w:jc w:val="center"/>
            </w:pPr>
            <w:r>
              <w:rPr>
                <w:sz w:val="16"/>
              </w:rPr>
              <w:t>0.9995</w:t>
            </w:r>
          </w:p>
        </w:tc>
        <w:tc>
          <w:tcPr>
            <w:tcW w:type="dxa" w:w="1728"/>
            <w:shd w:fill="EBF5FB" w:val="clear"/>
          </w:tcPr>
          <w:p>
            <w:pPr>
              <w:jc w:val="center"/>
            </w:pPr>
            <w:r>
              <w:rPr>
                <w:sz w:val="16"/>
              </w:rPr>
              <w:t>10</w:t>
            </w:r>
          </w:p>
        </w:tc>
      </w:tr>
      <w:tr>
        <w:tc>
          <w:tcPr>
            <w:tcW w:type="dxa" w:w="1728"/>
          </w:tcPr>
          <w:p>
            <w:pPr>
              <w:jc w:val="center"/>
            </w:pPr>
            <w:r>
              <w:rPr>
                <w:sz w:val="16"/>
              </w:rPr>
              <w:t>10%</w:t>
            </w:r>
          </w:p>
        </w:tc>
        <w:tc>
          <w:tcPr>
            <w:tcW w:type="dxa" w:w="1728"/>
          </w:tcPr>
          <w:p>
            <w:pPr>
              <w:jc w:val="center"/>
            </w:pPr>
            <w:r>
              <w:rPr>
                <w:sz w:val="16"/>
              </w:rPr>
              <w:t>14</w:t>
            </w:r>
          </w:p>
        </w:tc>
        <w:tc>
          <w:tcPr>
            <w:tcW w:type="dxa" w:w="1728"/>
          </w:tcPr>
          <w:p>
            <w:pPr>
              <w:jc w:val="center"/>
            </w:pPr>
            <w:r>
              <w:rPr>
                <w:sz w:val="16"/>
              </w:rPr>
              <w:t>0.9981</w:t>
            </w:r>
          </w:p>
        </w:tc>
        <w:tc>
          <w:tcPr>
            <w:tcW w:type="dxa" w:w="1728"/>
          </w:tcPr>
          <w:p>
            <w:pPr>
              <w:jc w:val="center"/>
            </w:pPr>
            <w:r>
              <w:rPr>
                <w:sz w:val="16"/>
              </w:rPr>
              <w:t>0.9995</w:t>
            </w:r>
          </w:p>
        </w:tc>
        <w:tc>
          <w:tcPr>
            <w:tcW w:type="dxa" w:w="1728"/>
          </w:tcPr>
          <w:p>
            <w:pPr>
              <w:jc w:val="center"/>
            </w:pPr>
            <w:r>
              <w:rPr>
                <w:sz w:val="16"/>
              </w:rPr>
              <w:t>10</w:t>
            </w:r>
          </w:p>
        </w:tc>
      </w:tr>
      <w:tr>
        <w:tc>
          <w:tcPr>
            <w:tcW w:type="dxa" w:w="1728"/>
            <w:shd w:fill="EBF5FB" w:val="clear"/>
          </w:tcPr>
          <w:p>
            <w:pPr>
              <w:jc w:val="center"/>
            </w:pPr>
            <w:r>
              <w:rPr>
                <w:sz w:val="16"/>
              </w:rPr>
              <w:t>10%</w:t>
            </w:r>
          </w:p>
        </w:tc>
        <w:tc>
          <w:tcPr>
            <w:tcW w:type="dxa" w:w="1728"/>
            <w:shd w:fill="EBF5FB" w:val="clear"/>
          </w:tcPr>
          <w:p>
            <w:pPr>
              <w:jc w:val="center"/>
            </w:pPr>
            <w:r>
              <w:rPr>
                <w:sz w:val="16"/>
              </w:rPr>
              <w:t>21</w:t>
            </w:r>
          </w:p>
        </w:tc>
        <w:tc>
          <w:tcPr>
            <w:tcW w:type="dxa" w:w="1728"/>
            <w:shd w:fill="EBF5FB" w:val="clear"/>
          </w:tcPr>
          <w:p>
            <w:pPr>
              <w:jc w:val="center"/>
            </w:pPr>
            <w:r>
              <w:rPr>
                <w:sz w:val="16"/>
              </w:rPr>
              <w:t>0.9971</w:t>
            </w:r>
          </w:p>
        </w:tc>
        <w:tc>
          <w:tcPr>
            <w:tcW w:type="dxa" w:w="1728"/>
            <w:shd w:fill="EBF5FB" w:val="clear"/>
          </w:tcPr>
          <w:p>
            <w:pPr>
              <w:jc w:val="center"/>
            </w:pPr>
            <w:r>
              <w:rPr>
                <w:sz w:val="16"/>
              </w:rPr>
              <w:t>0.9994</w:t>
            </w:r>
          </w:p>
        </w:tc>
        <w:tc>
          <w:tcPr>
            <w:tcW w:type="dxa" w:w="1728"/>
            <w:shd w:fill="EBF5FB" w:val="clear"/>
          </w:tcPr>
          <w:p>
            <w:pPr>
              <w:jc w:val="center"/>
            </w:pPr>
            <w:r>
              <w:rPr>
                <w:sz w:val="16"/>
              </w:rPr>
              <w:t>10</w:t>
            </w:r>
          </w:p>
        </w:tc>
      </w:tr>
    </w:tbl>
    <w:p/>
    <w:p>
      <w:pPr>
        <w:jc w:val="center"/>
      </w:pPr>
      <w:r>
        <w:drawing>
          <wp:inline xmlns:a="http://schemas.openxmlformats.org/drawingml/2006/main" xmlns:pic="http://schemas.openxmlformats.org/drawingml/2006/picture">
            <wp:extent cx="5029200" cy="1391175"/>
            <wp:docPr id="5" name="Picture 5"/>
            <wp:cNvGraphicFramePr>
              <a:graphicFrameLocks noChangeAspect="1"/>
            </wp:cNvGraphicFramePr>
            <a:graphic>
              <a:graphicData uri="http://schemas.openxmlformats.org/drawingml/2006/picture">
                <pic:pic>
                  <pic:nvPicPr>
                    <pic:cNvPr id="0" name="lag_sweep_(1pct_spillover).png"/>
                    <pic:cNvPicPr/>
                  </pic:nvPicPr>
                  <pic:blipFill>
                    <a:blip r:embed="rId13"/>
                    <a:stretch>
                      <a:fillRect/>
                    </a:stretch>
                  </pic:blipFill>
                  <pic:spPr>
                    <a:xfrm>
                      <a:off x="0" y="0"/>
                      <a:ext cx="5029200" cy="1391175"/>
                    </a:xfrm>
                    <a:prstGeom prst="rect"/>
                  </pic:spPr>
                </pic:pic>
              </a:graphicData>
            </a:graphic>
          </wp:inline>
        </w:drawing>
      </w:r>
    </w:p>
    <w:p>
      <w:pPr>
        <w:jc w:val="center"/>
      </w:pPr>
      <w:r>
        <w:rPr>
          <w:i/>
          <w:color w:val="646464"/>
          <w:sz w:val="18"/>
        </w:rPr>
        <w:t>Figure: Lag Sweep Results - 1% Spillover</w:t>
      </w:r>
    </w:p>
    <w:p/>
    <w:p>
      <w:pPr>
        <w:jc w:val="center"/>
      </w:pPr>
      <w:r>
        <w:drawing>
          <wp:inline xmlns:a="http://schemas.openxmlformats.org/drawingml/2006/main" xmlns:pic="http://schemas.openxmlformats.org/drawingml/2006/picture">
            <wp:extent cx="5029200" cy="1391175"/>
            <wp:docPr id="6" name="Picture 6"/>
            <wp:cNvGraphicFramePr>
              <a:graphicFrameLocks noChangeAspect="1"/>
            </wp:cNvGraphicFramePr>
            <a:graphic>
              <a:graphicData uri="http://schemas.openxmlformats.org/drawingml/2006/picture">
                <pic:pic>
                  <pic:nvPicPr>
                    <pic:cNvPr id="0" name="lag_sweep_(5pct_spillover).png"/>
                    <pic:cNvPicPr/>
                  </pic:nvPicPr>
                  <pic:blipFill>
                    <a:blip r:embed="rId14"/>
                    <a:stretch>
                      <a:fillRect/>
                    </a:stretch>
                  </pic:blipFill>
                  <pic:spPr>
                    <a:xfrm>
                      <a:off x="0" y="0"/>
                      <a:ext cx="5029200" cy="1391175"/>
                    </a:xfrm>
                    <a:prstGeom prst="rect"/>
                  </pic:spPr>
                </pic:pic>
              </a:graphicData>
            </a:graphic>
          </wp:inline>
        </w:drawing>
      </w:r>
    </w:p>
    <w:p>
      <w:pPr>
        <w:jc w:val="center"/>
      </w:pPr>
      <w:r>
        <w:rPr>
          <w:i/>
          <w:color w:val="646464"/>
          <w:sz w:val="18"/>
        </w:rPr>
        <w:t>Figure: Lag Sweep Results - 5% Spillover</w:t>
      </w:r>
    </w:p>
    <w:p/>
    <w:p>
      <w:pPr>
        <w:jc w:val="center"/>
      </w:pPr>
      <w:r>
        <w:drawing>
          <wp:inline xmlns:a="http://schemas.openxmlformats.org/drawingml/2006/main" xmlns:pic="http://schemas.openxmlformats.org/drawingml/2006/picture">
            <wp:extent cx="5029200" cy="1391175"/>
            <wp:docPr id="7" name="Picture 7"/>
            <wp:cNvGraphicFramePr>
              <a:graphicFrameLocks noChangeAspect="1"/>
            </wp:cNvGraphicFramePr>
            <a:graphic>
              <a:graphicData uri="http://schemas.openxmlformats.org/drawingml/2006/picture">
                <pic:pic>
                  <pic:nvPicPr>
                    <pic:cNvPr id="0" name="lag_sweep_(10pct_spillover).png"/>
                    <pic:cNvPicPr/>
                  </pic:nvPicPr>
                  <pic:blipFill>
                    <a:blip r:embed="rId15"/>
                    <a:stretch>
                      <a:fillRect/>
                    </a:stretch>
                  </pic:blipFill>
                  <pic:spPr>
                    <a:xfrm>
                      <a:off x="0" y="0"/>
                      <a:ext cx="5029200" cy="1391175"/>
                    </a:xfrm>
                    <a:prstGeom prst="rect"/>
                  </pic:spPr>
                </pic:pic>
              </a:graphicData>
            </a:graphic>
          </wp:inline>
        </w:drawing>
      </w:r>
    </w:p>
    <w:p>
      <w:pPr>
        <w:jc w:val="center"/>
      </w:pPr>
      <w:r>
        <w:rPr>
          <w:i/>
          <w:color w:val="646464"/>
          <w:sz w:val="18"/>
        </w:rPr>
        <w:t>Figure: Lag Sweep Results - 10% Spillover</w:t>
      </w:r>
    </w:p>
    <w:p/>
    <w:p>
      <w:r>
        <w:br w:type="page"/>
      </w:r>
    </w:p>
    <w:p>
      <w:pPr>
        <w:pStyle w:val="Heading1"/>
      </w:pPr>
      <w:r>
        <w:t>8. CGP Analysis Results</w:t>
      </w:r>
    </w:p>
    <w:p>
      <w:pPr>
        <w:pStyle w:val="Heading2"/>
      </w:pPr>
      <w:r>
        <w:t>8.1 1% Spillover</w:t>
      </w:r>
    </w:p>
    <w:p>
      <w:pPr>
        <w:pStyle w:val="Heading3"/>
      </w:pPr>
      <w:r>
        <w:t>Per-City Summary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City</w:t>
            </w:r>
          </w:p>
        </w:tc>
        <w:tc>
          <w:tcPr>
            <w:tcW w:type="dxa" w:w="1728"/>
            <w:shd w:fill="2E4057" w:val="clear"/>
          </w:tcPr>
          <w:p>
            <w:pPr>
              <w:jc w:val="center"/>
            </w:pPr>
            <w:r>
              <w:rPr>
                <w:b/>
                <w:color w:val="FFFFFF"/>
                <w:sz w:val="18"/>
              </w:rPr>
              <w:t>R2</w:t>
            </w:r>
          </w:p>
        </w:tc>
        <w:tc>
          <w:tcPr>
            <w:tcW w:type="dxa" w:w="1728"/>
            <w:shd w:fill="2E4057" w:val="clear"/>
          </w:tcPr>
          <w:p>
            <w:pPr>
              <w:jc w:val="center"/>
            </w:pPr>
            <w:r>
              <w:rPr>
                <w:b/>
                <w:color w:val="FFFFFF"/>
                <w:sz w:val="18"/>
              </w:rPr>
              <w:t>Connections</w:t>
            </w:r>
          </w:p>
        </w:tc>
        <w:tc>
          <w:tcPr>
            <w:tcW w:type="dxa" w:w="1728"/>
            <w:shd w:fill="2E4057" w:val="clear"/>
          </w:tcPr>
          <w:p>
            <w:pPr>
              <w:jc w:val="center"/>
            </w:pPr>
            <w:r>
              <w:rPr>
                <w:b/>
                <w:color w:val="FFFFFF"/>
                <w:sz w:val="18"/>
              </w:rPr>
              <w:t>Linked Cities</w:t>
            </w:r>
          </w:p>
        </w:tc>
        <w:tc>
          <w:tcPr>
            <w:tcW w:type="dxa" w:w="1728"/>
            <w:shd w:fill="2E4057" w:val="clear"/>
          </w:tcPr>
          <w:p>
            <w:pPr>
              <w:jc w:val="center"/>
            </w:pPr>
            <w:r>
              <w:rPr>
                <w:b/>
                <w:color w:val="FFFFFF"/>
                <w:sz w:val="18"/>
              </w:rPr>
              <w:t>Active Functions</w:t>
            </w:r>
          </w:p>
        </w:tc>
      </w:tr>
      <w:tr>
        <w:tc>
          <w:tcPr>
            <w:tcW w:type="dxa" w:w="1728"/>
          </w:tcPr>
          <w:p>
            <w:pPr>
              <w:jc w:val="center"/>
            </w:pPr>
            <w:r>
              <w:rPr>
                <w:sz w:val="16"/>
              </w:rPr>
              <w:t>Roma</w:t>
            </w:r>
          </w:p>
        </w:tc>
        <w:tc>
          <w:tcPr>
            <w:tcW w:type="dxa" w:w="1728"/>
          </w:tcPr>
          <w:p>
            <w:pPr>
              <w:jc w:val="center"/>
            </w:pPr>
            <w:r>
              <w:rPr>
                <w:sz w:val="16"/>
              </w:rPr>
              <w:t>0.9999</w:t>
            </w:r>
          </w:p>
        </w:tc>
        <w:tc>
          <w:tcPr>
            <w:tcW w:type="dxa" w:w="1728"/>
          </w:tcPr>
          <w:p>
            <w:pPr>
              <w:jc w:val="center"/>
            </w:pPr>
            <w:r>
              <w:rPr>
                <w:sz w:val="16"/>
              </w:rPr>
              <w:t>2</w:t>
            </w:r>
          </w:p>
        </w:tc>
        <w:tc>
          <w:tcPr>
            <w:tcW w:type="dxa" w:w="1728"/>
          </w:tcPr>
          <w:p>
            <w:pPr>
              <w:jc w:val="center"/>
            </w:pPr>
            <w:r>
              <w:rPr>
                <w:sz w:val="16"/>
              </w:rPr>
              <w:t>Milano,  Torino</w:t>
            </w:r>
          </w:p>
        </w:tc>
        <w:tc>
          <w:tcPr>
            <w:tcW w:type="dxa" w:w="1728"/>
          </w:tcPr>
          <w:p>
            <w:pPr>
              <w:jc w:val="center"/>
            </w:pPr>
            <w:r>
              <w:rPr>
                <w:sz w:val="16"/>
              </w:rPr>
              <w:t>weighted_add</w:t>
            </w:r>
          </w:p>
        </w:tc>
      </w:tr>
      <w:tr>
        <w:tc>
          <w:tcPr>
            <w:tcW w:type="dxa" w:w="1728"/>
            <w:shd w:fill="EBF5FB" w:val="clear"/>
          </w:tcPr>
          <w:p>
            <w:pPr>
              <w:jc w:val="center"/>
            </w:pPr>
            <w:r>
              <w:rPr>
                <w:sz w:val="16"/>
              </w:rPr>
              <w:t>Bologna</w:t>
            </w:r>
          </w:p>
        </w:tc>
        <w:tc>
          <w:tcPr>
            <w:tcW w:type="dxa" w:w="1728"/>
            <w:shd w:fill="EBF5FB" w:val="clear"/>
          </w:tcPr>
          <w:p>
            <w:pPr>
              <w:jc w:val="center"/>
            </w:pPr>
            <w:r>
              <w:rPr>
                <w:sz w:val="16"/>
              </w:rPr>
              <w:t>0.9999</w:t>
            </w:r>
          </w:p>
        </w:tc>
        <w:tc>
          <w:tcPr>
            <w:tcW w:type="dxa" w:w="1728"/>
            <w:shd w:fill="EBF5FB" w:val="clear"/>
          </w:tcPr>
          <w:p>
            <w:pPr>
              <w:jc w:val="center"/>
            </w:pPr>
            <w:r>
              <w:rPr>
                <w:sz w:val="16"/>
              </w:rPr>
              <w:t>3</w:t>
            </w:r>
          </w:p>
        </w:tc>
        <w:tc>
          <w:tcPr>
            <w:tcW w:type="dxa" w:w="1728"/>
            <w:shd w:fill="EBF5FB" w:val="clear"/>
          </w:tcPr>
          <w:p>
            <w:pPr>
              <w:jc w:val="center"/>
            </w:pPr>
            <w:r>
              <w:rPr>
                <w:sz w:val="16"/>
              </w:rPr>
              <w:t>Firenze,  Milano,  Napoli</w:t>
            </w:r>
          </w:p>
        </w:tc>
        <w:tc>
          <w:tcPr>
            <w:tcW w:type="dxa" w:w="1728"/>
            <w:shd w:fill="EBF5FB" w:val="clear"/>
          </w:tcPr>
          <w:p>
            <w:pPr>
              <w:jc w:val="center"/>
            </w:pPr>
            <w:r>
              <w:rPr>
                <w:sz w:val="16"/>
              </w:rPr>
              <w:t>max; weighted_add; weighted_add</w:t>
            </w:r>
          </w:p>
        </w:tc>
      </w:tr>
      <w:tr>
        <w:tc>
          <w:tcPr>
            <w:tcW w:type="dxa" w:w="1728"/>
          </w:tcPr>
          <w:p>
            <w:pPr>
              <w:jc w:val="center"/>
            </w:pPr>
            <w:r>
              <w:rPr>
                <w:sz w:val="16"/>
              </w:rPr>
              <w:t>Genova</w:t>
            </w:r>
          </w:p>
        </w:tc>
        <w:tc>
          <w:tcPr>
            <w:tcW w:type="dxa" w:w="1728"/>
          </w:tcPr>
          <w:p>
            <w:pPr>
              <w:jc w:val="center"/>
            </w:pPr>
            <w:r>
              <w:rPr>
                <w:sz w:val="16"/>
              </w:rPr>
              <w:t>0.9998</w:t>
            </w:r>
          </w:p>
        </w:tc>
        <w:tc>
          <w:tcPr>
            <w:tcW w:type="dxa" w:w="1728"/>
          </w:tcPr>
          <w:p>
            <w:pPr>
              <w:jc w:val="center"/>
            </w:pPr>
            <w:r>
              <w:rPr>
                <w:sz w:val="16"/>
              </w:rPr>
              <w:t>4</w:t>
            </w:r>
          </w:p>
        </w:tc>
        <w:tc>
          <w:tcPr>
            <w:tcW w:type="dxa" w:w="1728"/>
          </w:tcPr>
          <w:p>
            <w:pPr>
              <w:jc w:val="center"/>
            </w:pPr>
            <w:r>
              <w:rPr>
                <w:sz w:val="16"/>
              </w:rPr>
              <w:t>Bologna,  Firenze,  Napoli,  Roma</w:t>
            </w:r>
          </w:p>
        </w:tc>
        <w:tc>
          <w:tcPr>
            <w:tcW w:type="dxa" w:w="1728"/>
          </w:tcPr>
          <w:p>
            <w:pPr>
              <w:jc w:val="center"/>
            </w:pPr>
            <w:r>
              <w:rPr>
                <w:sz w:val="16"/>
              </w:rPr>
              <w:t>avg; avg; weighted_add; avg</w:t>
            </w:r>
          </w:p>
        </w:tc>
      </w:tr>
      <w:tr>
        <w:tc>
          <w:tcPr>
            <w:tcW w:type="dxa" w:w="1728"/>
            <w:shd w:fill="EBF5FB" w:val="clear"/>
          </w:tcPr>
          <w:p>
            <w:pPr>
              <w:jc w:val="center"/>
            </w:pPr>
            <w:r>
              <w:rPr>
                <w:sz w:val="16"/>
              </w:rPr>
              <w:t>Torino</w:t>
            </w:r>
          </w:p>
        </w:tc>
        <w:tc>
          <w:tcPr>
            <w:tcW w:type="dxa" w:w="1728"/>
            <w:shd w:fill="EBF5FB" w:val="clear"/>
          </w:tcPr>
          <w:p>
            <w:pPr>
              <w:jc w:val="center"/>
            </w:pPr>
            <w:r>
              <w:rPr>
                <w:sz w:val="16"/>
              </w:rPr>
              <w:t>0.9996</w:t>
            </w:r>
          </w:p>
        </w:tc>
        <w:tc>
          <w:tcPr>
            <w:tcW w:type="dxa" w:w="1728"/>
            <w:shd w:fill="EBF5FB" w:val="clear"/>
          </w:tcPr>
          <w:p>
            <w:pPr>
              <w:jc w:val="center"/>
            </w:pPr>
            <w:r>
              <w:rPr>
                <w:sz w:val="16"/>
              </w:rPr>
              <w:t>1</w:t>
            </w:r>
          </w:p>
        </w:tc>
        <w:tc>
          <w:tcPr>
            <w:tcW w:type="dxa" w:w="1728"/>
            <w:shd w:fill="EBF5FB" w:val="clear"/>
          </w:tcPr>
          <w:p>
            <w:pPr>
              <w:jc w:val="center"/>
            </w:pPr>
            <w:r>
              <w:rPr>
                <w:sz w:val="16"/>
              </w:rPr>
              <w:t>Milano</w:t>
            </w:r>
          </w:p>
        </w:tc>
        <w:tc>
          <w:tcPr>
            <w:tcW w:type="dxa" w:w="1728"/>
            <w:shd w:fill="EBF5FB" w:val="clear"/>
          </w:tcPr>
          <w:p>
            <w:pPr>
              <w:jc w:val="center"/>
            </w:pPr>
            <w:r>
              <w:rPr>
                <w:sz w:val="16"/>
              </w:rPr>
              <w:t>-</w:t>
            </w:r>
          </w:p>
        </w:tc>
      </w:tr>
      <w:tr>
        <w:tc>
          <w:tcPr>
            <w:tcW w:type="dxa" w:w="1728"/>
          </w:tcPr>
          <w:p>
            <w:pPr>
              <w:jc w:val="center"/>
            </w:pPr>
            <w:r>
              <w:rPr>
                <w:sz w:val="16"/>
              </w:rPr>
              <w:t>Firenze</w:t>
            </w:r>
          </w:p>
        </w:tc>
        <w:tc>
          <w:tcPr>
            <w:tcW w:type="dxa" w:w="1728"/>
          </w:tcPr>
          <w:p>
            <w:pPr>
              <w:jc w:val="center"/>
            </w:pPr>
            <w:r>
              <w:rPr>
                <w:sz w:val="16"/>
              </w:rPr>
              <w:t>0.9995</w:t>
            </w:r>
          </w:p>
        </w:tc>
        <w:tc>
          <w:tcPr>
            <w:tcW w:type="dxa" w:w="1728"/>
          </w:tcPr>
          <w:p>
            <w:pPr>
              <w:jc w:val="center"/>
            </w:pPr>
            <w:r>
              <w:rPr>
                <w:sz w:val="16"/>
              </w:rPr>
              <w:t>3</w:t>
            </w:r>
          </w:p>
        </w:tc>
        <w:tc>
          <w:tcPr>
            <w:tcW w:type="dxa" w:w="1728"/>
          </w:tcPr>
          <w:p>
            <w:pPr>
              <w:jc w:val="center"/>
            </w:pPr>
            <w:r>
              <w:rPr>
                <w:sz w:val="16"/>
              </w:rPr>
              <w:t>Milano,  Napoli,  Roma</w:t>
            </w:r>
          </w:p>
        </w:tc>
        <w:tc>
          <w:tcPr>
            <w:tcW w:type="dxa" w:w="1728"/>
          </w:tcPr>
          <w:p>
            <w:pPr>
              <w:jc w:val="center"/>
            </w:pPr>
            <w:r>
              <w:rPr>
                <w:sz w:val="16"/>
              </w:rPr>
              <w:t>avg; weighted_add</w:t>
            </w:r>
          </w:p>
        </w:tc>
      </w:tr>
      <w:tr>
        <w:tc>
          <w:tcPr>
            <w:tcW w:type="dxa" w:w="1728"/>
            <w:shd w:fill="EBF5FB" w:val="clear"/>
          </w:tcPr>
          <w:p>
            <w:pPr>
              <w:jc w:val="center"/>
            </w:pPr>
            <w:r>
              <w:rPr>
                <w:sz w:val="16"/>
              </w:rPr>
              <w:t>Bari</w:t>
            </w:r>
          </w:p>
        </w:tc>
        <w:tc>
          <w:tcPr>
            <w:tcW w:type="dxa" w:w="1728"/>
            <w:shd w:fill="EBF5FB" w:val="clear"/>
          </w:tcPr>
          <w:p>
            <w:pPr>
              <w:jc w:val="center"/>
            </w:pPr>
            <w:r>
              <w:rPr>
                <w:sz w:val="16"/>
              </w:rPr>
              <w:t>0.9994</w:t>
            </w:r>
          </w:p>
        </w:tc>
        <w:tc>
          <w:tcPr>
            <w:tcW w:type="dxa" w:w="1728"/>
            <w:shd w:fill="EBF5FB" w:val="clear"/>
          </w:tcPr>
          <w:p>
            <w:pPr>
              <w:jc w:val="center"/>
            </w:pPr>
            <w:r>
              <w:rPr>
                <w:sz w:val="16"/>
              </w:rPr>
              <w:t>2</w:t>
            </w:r>
          </w:p>
        </w:tc>
        <w:tc>
          <w:tcPr>
            <w:tcW w:type="dxa" w:w="1728"/>
            <w:shd w:fill="EBF5FB" w:val="clear"/>
          </w:tcPr>
          <w:p>
            <w:pPr>
              <w:jc w:val="center"/>
            </w:pPr>
            <w:r>
              <w:rPr>
                <w:sz w:val="16"/>
              </w:rPr>
              <w:t>Genova,  Roma</w:t>
            </w:r>
          </w:p>
        </w:tc>
        <w:tc>
          <w:tcPr>
            <w:tcW w:type="dxa" w:w="1728"/>
            <w:shd w:fill="EBF5FB" w:val="clear"/>
          </w:tcPr>
          <w:p>
            <w:pPr>
              <w:jc w:val="center"/>
            </w:pPr>
            <w:r>
              <w:rPr>
                <w:sz w:val="16"/>
              </w:rPr>
              <w:t>weighted_add</w:t>
            </w:r>
          </w:p>
        </w:tc>
      </w:tr>
      <w:tr>
        <w:tc>
          <w:tcPr>
            <w:tcW w:type="dxa" w:w="1728"/>
          </w:tcPr>
          <w:p>
            <w:pPr>
              <w:jc w:val="center"/>
            </w:pPr>
            <w:r>
              <w:rPr>
                <w:sz w:val="16"/>
              </w:rPr>
              <w:t>Palermo</w:t>
            </w:r>
          </w:p>
        </w:tc>
        <w:tc>
          <w:tcPr>
            <w:tcW w:type="dxa" w:w="1728"/>
          </w:tcPr>
          <w:p>
            <w:pPr>
              <w:jc w:val="center"/>
            </w:pPr>
            <w:r>
              <w:rPr>
                <w:sz w:val="16"/>
              </w:rPr>
              <w:t>0.9990</w:t>
            </w:r>
          </w:p>
        </w:tc>
        <w:tc>
          <w:tcPr>
            <w:tcW w:type="dxa" w:w="1728"/>
          </w:tcPr>
          <w:p>
            <w:pPr>
              <w:jc w:val="center"/>
            </w:pPr>
            <w:r>
              <w:rPr>
                <w:sz w:val="16"/>
              </w:rPr>
              <w:t>2</w:t>
            </w:r>
          </w:p>
        </w:tc>
        <w:tc>
          <w:tcPr>
            <w:tcW w:type="dxa" w:w="1728"/>
          </w:tcPr>
          <w:p>
            <w:pPr>
              <w:jc w:val="center"/>
            </w:pPr>
            <w:r>
              <w:rPr>
                <w:sz w:val="16"/>
              </w:rPr>
              <w:t>Genova,  Napoli</w:t>
            </w:r>
          </w:p>
        </w:tc>
        <w:tc>
          <w:tcPr>
            <w:tcW w:type="dxa" w:w="1728"/>
          </w:tcPr>
          <w:p>
            <w:pPr>
              <w:jc w:val="center"/>
            </w:pPr>
            <w:r>
              <w:rPr>
                <w:sz w:val="16"/>
              </w:rPr>
              <w:t>weighted_add</w:t>
            </w:r>
          </w:p>
        </w:tc>
      </w:tr>
      <w:tr>
        <w:tc>
          <w:tcPr>
            <w:tcW w:type="dxa" w:w="1728"/>
            <w:shd w:fill="EBF5FB" w:val="clear"/>
          </w:tcPr>
          <w:p>
            <w:pPr>
              <w:jc w:val="center"/>
            </w:pPr>
            <w:r>
              <w:rPr>
                <w:sz w:val="16"/>
              </w:rPr>
              <w:t>Napoli</w:t>
            </w:r>
          </w:p>
        </w:tc>
        <w:tc>
          <w:tcPr>
            <w:tcW w:type="dxa" w:w="1728"/>
            <w:shd w:fill="EBF5FB" w:val="clear"/>
          </w:tcPr>
          <w:p>
            <w:pPr>
              <w:jc w:val="center"/>
            </w:pPr>
            <w:r>
              <w:rPr>
                <w:sz w:val="16"/>
              </w:rPr>
              <w:t>0.9988</w:t>
            </w:r>
          </w:p>
        </w:tc>
        <w:tc>
          <w:tcPr>
            <w:tcW w:type="dxa" w:w="1728"/>
            <w:shd w:fill="EBF5FB" w:val="clear"/>
          </w:tcPr>
          <w:p>
            <w:pPr>
              <w:jc w:val="center"/>
            </w:pPr>
            <w:r>
              <w:rPr>
                <w:sz w:val="16"/>
              </w:rPr>
              <w:t>1</w:t>
            </w:r>
          </w:p>
        </w:tc>
        <w:tc>
          <w:tcPr>
            <w:tcW w:type="dxa" w:w="1728"/>
            <w:shd w:fill="EBF5FB" w:val="clear"/>
          </w:tcPr>
          <w:p>
            <w:pPr>
              <w:jc w:val="center"/>
            </w:pPr>
            <w:r>
              <w:rPr>
                <w:sz w:val="16"/>
              </w:rPr>
              <w:t>Torino</w:t>
            </w:r>
          </w:p>
        </w:tc>
        <w:tc>
          <w:tcPr>
            <w:tcW w:type="dxa" w:w="1728"/>
            <w:shd w:fill="EBF5FB" w:val="clear"/>
          </w:tcPr>
          <w:p>
            <w:pPr>
              <w:jc w:val="center"/>
            </w:pPr>
            <w:r>
              <w:rPr>
                <w:sz w:val="16"/>
              </w:rPr>
              <w:t>-</w:t>
            </w:r>
          </w:p>
        </w:tc>
      </w:tr>
      <w:tr>
        <w:tc>
          <w:tcPr>
            <w:tcW w:type="dxa" w:w="1728"/>
          </w:tcPr>
          <w:p>
            <w:pPr>
              <w:jc w:val="center"/>
            </w:pPr>
            <w:r>
              <w:rPr>
                <w:sz w:val="16"/>
              </w:rPr>
              <w:t>Catania</w:t>
            </w:r>
          </w:p>
        </w:tc>
        <w:tc>
          <w:tcPr>
            <w:tcW w:type="dxa" w:w="1728"/>
          </w:tcPr>
          <w:p>
            <w:pPr>
              <w:jc w:val="center"/>
            </w:pPr>
            <w:r>
              <w:rPr>
                <w:sz w:val="16"/>
              </w:rPr>
              <w:t>0.9984</w:t>
            </w:r>
          </w:p>
        </w:tc>
        <w:tc>
          <w:tcPr>
            <w:tcW w:type="dxa" w:w="1728"/>
          </w:tcPr>
          <w:p>
            <w:pPr>
              <w:jc w:val="center"/>
            </w:pPr>
            <w:r>
              <w:rPr>
                <w:sz w:val="16"/>
              </w:rPr>
              <w:t>3</w:t>
            </w:r>
          </w:p>
        </w:tc>
        <w:tc>
          <w:tcPr>
            <w:tcW w:type="dxa" w:w="1728"/>
          </w:tcPr>
          <w:p>
            <w:pPr>
              <w:jc w:val="center"/>
            </w:pPr>
            <w:r>
              <w:rPr>
                <w:sz w:val="16"/>
              </w:rPr>
              <w:t>Bari,  Genova,  Napoli</w:t>
            </w:r>
          </w:p>
        </w:tc>
        <w:tc>
          <w:tcPr>
            <w:tcW w:type="dxa" w:w="1728"/>
          </w:tcPr>
          <w:p>
            <w:pPr>
              <w:jc w:val="center"/>
            </w:pPr>
            <w:r>
              <w:rPr>
                <w:sz w:val="16"/>
              </w:rPr>
              <w:t>min; weighted_add; min; max</w:t>
            </w:r>
          </w:p>
        </w:tc>
      </w:tr>
      <w:tr>
        <w:tc>
          <w:tcPr>
            <w:tcW w:type="dxa" w:w="1728"/>
            <w:shd w:fill="EBF5FB" w:val="clear"/>
          </w:tcPr>
          <w:p>
            <w:pPr>
              <w:jc w:val="center"/>
            </w:pPr>
            <w:r>
              <w:rPr>
                <w:sz w:val="16"/>
              </w:rPr>
              <w:t>Milano</w:t>
            </w:r>
          </w:p>
        </w:tc>
        <w:tc>
          <w:tcPr>
            <w:tcW w:type="dxa" w:w="1728"/>
            <w:shd w:fill="EBF5FB" w:val="clear"/>
          </w:tcPr>
          <w:p>
            <w:pPr>
              <w:jc w:val="center"/>
            </w:pPr>
            <w:r>
              <w:rPr>
                <w:sz w:val="16"/>
              </w:rPr>
              <w:t>0.9903</w:t>
            </w:r>
          </w:p>
        </w:tc>
        <w:tc>
          <w:tcPr>
            <w:tcW w:type="dxa" w:w="1728"/>
            <w:shd w:fill="EBF5FB" w:val="clear"/>
          </w:tcPr>
          <w:p>
            <w:pPr>
              <w:jc w:val="center"/>
            </w:pPr>
            <w:r>
              <w:rPr>
                <w:sz w:val="16"/>
              </w:rPr>
              <w:t>1</w:t>
            </w:r>
          </w:p>
        </w:tc>
        <w:tc>
          <w:tcPr>
            <w:tcW w:type="dxa" w:w="1728"/>
            <w:shd w:fill="EBF5FB" w:val="clear"/>
          </w:tcPr>
          <w:p>
            <w:pPr>
              <w:jc w:val="center"/>
            </w:pPr>
            <w:r>
              <w:rPr>
                <w:sz w:val="16"/>
              </w:rPr>
              <w:t>Roma</w:t>
            </w:r>
          </w:p>
        </w:tc>
        <w:tc>
          <w:tcPr>
            <w:tcW w:type="dxa" w:w="1728"/>
            <w:shd w:fill="EBF5FB" w:val="clear"/>
          </w:tcPr>
          <w:p>
            <w:pPr>
              <w:jc w:val="center"/>
            </w:pPr>
            <w:r>
              <w:rPr>
                <w:sz w:val="16"/>
              </w:rPr>
              <w:t>-</w:t>
            </w:r>
          </w:p>
        </w:tc>
      </w:tr>
    </w:tbl>
    <w:p/>
    <w:p>
      <w:pPr>
        <w:pStyle w:val="Heading3"/>
      </w:pPr>
      <w:r>
        <w:t>Discovered Connections</w:t>
      </w:r>
    </w:p>
    <w:p>
      <w:r>
        <w:t>Total significant connections: 21 (out of 21 pairs analyzed)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City 1</w:t>
            </w:r>
          </w:p>
        </w:tc>
        <w:tc>
          <w:tcPr>
            <w:tcW w:type="dxa" w:w="1728"/>
            <w:shd w:fill="2E4057" w:val="clear"/>
          </w:tcPr>
          <w:p>
            <w:pPr>
              <w:jc w:val="center"/>
            </w:pPr>
            <w:r>
              <w:rPr>
                <w:b/>
                <w:color w:val="FFFFFF"/>
                <w:sz w:val="18"/>
              </w:rPr>
              <w:t>City 2</w:t>
            </w:r>
          </w:p>
        </w:tc>
        <w:tc>
          <w:tcPr>
            <w:tcW w:type="dxa" w:w="1728"/>
            <w:shd w:fill="2E4057" w:val="clear"/>
          </w:tcPr>
          <w:p>
            <w:pPr>
              <w:jc w:val="center"/>
            </w:pPr>
            <w:r>
              <w:rPr>
                <w:b/>
                <w:color w:val="FFFFFF"/>
                <w:sz w:val="18"/>
              </w:rPr>
              <w:t>Strength (R2)</w:t>
            </w:r>
          </w:p>
        </w:tc>
        <w:tc>
          <w:tcPr>
            <w:tcW w:type="dxa" w:w="1728"/>
            <w:shd w:fill="2E4057" w:val="clear"/>
          </w:tcPr>
          <w:p>
            <w:pPr>
              <w:jc w:val="center"/>
            </w:pPr>
            <w:r>
              <w:rPr>
                <w:b/>
                <w:color w:val="FFFFFF"/>
                <w:sz w:val="18"/>
              </w:rPr>
              <w:t>Ground Truth</w:t>
            </w:r>
          </w:p>
        </w:tc>
        <w:tc>
          <w:tcPr>
            <w:tcW w:type="dxa" w:w="1728"/>
            <w:shd w:fill="2E4057" w:val="clear"/>
          </w:tcPr>
          <w:p>
            <w:pPr>
              <w:jc w:val="center"/>
            </w:pPr>
            <w:r>
              <w:rPr>
                <w:b/>
                <w:color w:val="FFFFFF"/>
                <w:sz w:val="18"/>
              </w:rPr>
              <w:t>Classification</w:t>
            </w:r>
          </w:p>
        </w:tc>
      </w:tr>
      <w:tr>
        <w:tc>
          <w:tcPr>
            <w:tcW w:type="dxa" w:w="1728"/>
          </w:tcPr>
          <w:p>
            <w:pPr>
              <w:jc w:val="center"/>
            </w:pPr>
            <w:r>
              <w:rPr>
                <w:sz w:val="16"/>
              </w:rPr>
              <w:t>Milano</w:t>
            </w:r>
          </w:p>
        </w:tc>
        <w:tc>
          <w:tcPr>
            <w:tcW w:type="dxa" w:w="1728"/>
          </w:tcPr>
          <w:p>
            <w:pPr>
              <w:jc w:val="center"/>
            </w:pPr>
            <w:r>
              <w:rPr>
                <w:sz w:val="16"/>
              </w:rPr>
              <w:t>Roma</w:t>
            </w:r>
          </w:p>
        </w:tc>
        <w:tc>
          <w:tcPr>
            <w:tcW w:type="dxa" w:w="1728"/>
          </w:tcPr>
          <w:p>
            <w:pPr>
              <w:jc w:val="center"/>
            </w:pPr>
            <w:r>
              <w:rPr>
                <w:sz w:val="16"/>
              </w:rPr>
              <w:t>0.9999</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Roma</w:t>
            </w:r>
          </w:p>
        </w:tc>
        <w:tc>
          <w:tcPr>
            <w:tcW w:type="dxa" w:w="1728"/>
            <w:shd w:fill="EBF5FB" w:val="clear"/>
          </w:tcPr>
          <w:p>
            <w:pPr>
              <w:jc w:val="center"/>
            </w:pPr>
            <w:r>
              <w:rPr>
                <w:sz w:val="16"/>
              </w:rPr>
              <w:t>Torino</w:t>
            </w:r>
          </w:p>
        </w:tc>
        <w:tc>
          <w:tcPr>
            <w:tcW w:type="dxa" w:w="1728"/>
            <w:shd w:fill="EBF5FB" w:val="clear"/>
          </w:tcPr>
          <w:p>
            <w:pPr>
              <w:jc w:val="center"/>
            </w:pPr>
            <w:r>
              <w:rPr>
                <w:sz w:val="16"/>
              </w:rPr>
              <w:t>0.9999</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Bologna</w:t>
            </w:r>
          </w:p>
        </w:tc>
        <w:tc>
          <w:tcPr>
            <w:tcW w:type="dxa" w:w="1728"/>
          </w:tcPr>
          <w:p>
            <w:pPr>
              <w:jc w:val="center"/>
            </w:pPr>
            <w:r>
              <w:rPr>
                <w:sz w:val="16"/>
              </w:rPr>
              <w:t>Firenze</w:t>
            </w:r>
          </w:p>
        </w:tc>
        <w:tc>
          <w:tcPr>
            <w:tcW w:type="dxa" w:w="1728"/>
          </w:tcPr>
          <w:p>
            <w:pPr>
              <w:jc w:val="center"/>
            </w:pPr>
            <w:r>
              <w:rPr>
                <w:sz w:val="16"/>
              </w:rPr>
              <w:t>0.9999</w:t>
            </w:r>
          </w:p>
        </w:tc>
        <w:tc>
          <w:tcPr>
            <w:tcW w:type="dxa" w:w="1728"/>
          </w:tcPr>
          <w:p>
            <w:pPr>
              <w:jc w:val="center"/>
            </w:pPr>
            <w:r>
              <w:rPr>
                <w:sz w:val="16"/>
              </w:rPr>
              <w:t>Yes</w:t>
            </w:r>
          </w:p>
        </w:tc>
        <w:tc>
          <w:tcPr>
            <w:tcW w:type="dxa" w:w="1728"/>
          </w:tcPr>
          <w:p>
            <w:pPr>
              <w:jc w:val="center"/>
            </w:pPr>
            <w:r>
              <w:rPr>
                <w:sz w:val="16"/>
              </w:rPr>
              <w:t>TP</w:t>
            </w:r>
          </w:p>
        </w:tc>
      </w:tr>
      <w:tr>
        <w:tc>
          <w:tcPr>
            <w:tcW w:type="dxa" w:w="1728"/>
            <w:shd w:fill="EBF5FB" w:val="clear"/>
          </w:tcPr>
          <w:p>
            <w:pPr>
              <w:jc w:val="center"/>
            </w:pPr>
            <w:r>
              <w:rPr>
                <w:sz w:val="16"/>
              </w:rPr>
              <w:t>Bologna</w:t>
            </w:r>
          </w:p>
        </w:tc>
        <w:tc>
          <w:tcPr>
            <w:tcW w:type="dxa" w:w="1728"/>
            <w:shd w:fill="EBF5FB" w:val="clear"/>
          </w:tcPr>
          <w:p>
            <w:pPr>
              <w:jc w:val="center"/>
            </w:pPr>
            <w:r>
              <w:rPr>
                <w:sz w:val="16"/>
              </w:rPr>
              <w:t>Milano</w:t>
            </w:r>
          </w:p>
        </w:tc>
        <w:tc>
          <w:tcPr>
            <w:tcW w:type="dxa" w:w="1728"/>
            <w:shd w:fill="EBF5FB" w:val="clear"/>
          </w:tcPr>
          <w:p>
            <w:pPr>
              <w:jc w:val="center"/>
            </w:pPr>
            <w:r>
              <w:rPr>
                <w:sz w:val="16"/>
              </w:rPr>
              <w:t>0.9999</w:t>
            </w:r>
          </w:p>
        </w:tc>
        <w:tc>
          <w:tcPr>
            <w:tcW w:type="dxa" w:w="1728"/>
            <w:shd w:fill="EBF5FB" w:val="clear"/>
          </w:tcPr>
          <w:p>
            <w:pPr>
              <w:jc w:val="center"/>
            </w:pPr>
            <w:r>
              <w:rPr>
                <w:sz w:val="16"/>
              </w:rPr>
              <w:t>Yes</w:t>
            </w:r>
          </w:p>
        </w:tc>
        <w:tc>
          <w:tcPr>
            <w:tcW w:type="dxa" w:w="1728"/>
            <w:shd w:fill="EBF5FB" w:val="clear"/>
          </w:tcPr>
          <w:p>
            <w:pPr>
              <w:jc w:val="center"/>
            </w:pPr>
            <w:r>
              <w:rPr>
                <w:sz w:val="16"/>
              </w:rPr>
              <w:t>TP</w:t>
            </w:r>
          </w:p>
        </w:tc>
      </w:tr>
      <w:tr>
        <w:tc>
          <w:tcPr>
            <w:tcW w:type="dxa" w:w="1728"/>
          </w:tcPr>
          <w:p>
            <w:pPr>
              <w:jc w:val="center"/>
            </w:pPr>
            <w:r>
              <w:rPr>
                <w:sz w:val="16"/>
              </w:rPr>
              <w:t>Bologna</w:t>
            </w:r>
          </w:p>
        </w:tc>
        <w:tc>
          <w:tcPr>
            <w:tcW w:type="dxa" w:w="1728"/>
          </w:tcPr>
          <w:p>
            <w:pPr>
              <w:jc w:val="center"/>
            </w:pPr>
            <w:r>
              <w:rPr>
                <w:sz w:val="16"/>
              </w:rPr>
              <w:t>Napoli</w:t>
            </w:r>
          </w:p>
        </w:tc>
        <w:tc>
          <w:tcPr>
            <w:tcW w:type="dxa" w:w="1728"/>
          </w:tcPr>
          <w:p>
            <w:pPr>
              <w:jc w:val="center"/>
            </w:pPr>
            <w:r>
              <w:rPr>
                <w:sz w:val="16"/>
              </w:rPr>
              <w:t>0.9999</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Bologna</w:t>
            </w:r>
          </w:p>
        </w:tc>
        <w:tc>
          <w:tcPr>
            <w:tcW w:type="dxa" w:w="1728"/>
            <w:shd w:fill="EBF5FB" w:val="clear"/>
          </w:tcPr>
          <w:p>
            <w:pPr>
              <w:jc w:val="center"/>
            </w:pPr>
            <w:r>
              <w:rPr>
                <w:sz w:val="16"/>
              </w:rPr>
              <w:t>Genova</w:t>
            </w:r>
          </w:p>
        </w:tc>
        <w:tc>
          <w:tcPr>
            <w:tcW w:type="dxa" w:w="1728"/>
            <w:shd w:fill="EBF5FB" w:val="clear"/>
          </w:tcPr>
          <w:p>
            <w:pPr>
              <w:jc w:val="center"/>
            </w:pPr>
            <w:r>
              <w:rPr>
                <w:sz w:val="16"/>
              </w:rPr>
              <w:t>0.9998</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Firenze</w:t>
            </w:r>
          </w:p>
        </w:tc>
        <w:tc>
          <w:tcPr>
            <w:tcW w:type="dxa" w:w="1728"/>
          </w:tcPr>
          <w:p>
            <w:pPr>
              <w:jc w:val="center"/>
            </w:pPr>
            <w:r>
              <w:rPr>
                <w:sz w:val="16"/>
              </w:rPr>
              <w:t>Genova</w:t>
            </w:r>
          </w:p>
        </w:tc>
        <w:tc>
          <w:tcPr>
            <w:tcW w:type="dxa" w:w="1728"/>
          </w:tcPr>
          <w:p>
            <w:pPr>
              <w:jc w:val="center"/>
            </w:pPr>
            <w:r>
              <w:rPr>
                <w:sz w:val="16"/>
              </w:rPr>
              <w:t>0.9998</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Genova</w:t>
            </w:r>
          </w:p>
        </w:tc>
        <w:tc>
          <w:tcPr>
            <w:tcW w:type="dxa" w:w="1728"/>
            <w:shd w:fill="EBF5FB" w:val="clear"/>
          </w:tcPr>
          <w:p>
            <w:pPr>
              <w:jc w:val="center"/>
            </w:pPr>
            <w:r>
              <w:rPr>
                <w:sz w:val="16"/>
              </w:rPr>
              <w:t>Napoli</w:t>
            </w:r>
          </w:p>
        </w:tc>
        <w:tc>
          <w:tcPr>
            <w:tcW w:type="dxa" w:w="1728"/>
            <w:shd w:fill="EBF5FB" w:val="clear"/>
          </w:tcPr>
          <w:p>
            <w:pPr>
              <w:jc w:val="center"/>
            </w:pPr>
            <w:r>
              <w:rPr>
                <w:sz w:val="16"/>
              </w:rPr>
              <w:t>0.9998</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Genova</w:t>
            </w:r>
          </w:p>
        </w:tc>
        <w:tc>
          <w:tcPr>
            <w:tcW w:type="dxa" w:w="1728"/>
          </w:tcPr>
          <w:p>
            <w:pPr>
              <w:jc w:val="center"/>
            </w:pPr>
            <w:r>
              <w:rPr>
                <w:sz w:val="16"/>
              </w:rPr>
              <w:t>Roma</w:t>
            </w:r>
          </w:p>
        </w:tc>
        <w:tc>
          <w:tcPr>
            <w:tcW w:type="dxa" w:w="1728"/>
          </w:tcPr>
          <w:p>
            <w:pPr>
              <w:jc w:val="center"/>
            </w:pPr>
            <w:r>
              <w:rPr>
                <w:sz w:val="16"/>
              </w:rPr>
              <w:t>0.9998</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Milano</w:t>
            </w:r>
          </w:p>
        </w:tc>
        <w:tc>
          <w:tcPr>
            <w:tcW w:type="dxa" w:w="1728"/>
            <w:shd w:fill="EBF5FB" w:val="clear"/>
          </w:tcPr>
          <w:p>
            <w:pPr>
              <w:jc w:val="center"/>
            </w:pPr>
            <w:r>
              <w:rPr>
                <w:sz w:val="16"/>
              </w:rPr>
              <w:t>Torino</w:t>
            </w:r>
          </w:p>
        </w:tc>
        <w:tc>
          <w:tcPr>
            <w:tcW w:type="dxa" w:w="1728"/>
            <w:shd w:fill="EBF5FB" w:val="clear"/>
          </w:tcPr>
          <w:p>
            <w:pPr>
              <w:jc w:val="center"/>
            </w:pPr>
            <w:r>
              <w:rPr>
                <w:sz w:val="16"/>
              </w:rPr>
              <w:t>0.9996</w:t>
            </w:r>
          </w:p>
        </w:tc>
        <w:tc>
          <w:tcPr>
            <w:tcW w:type="dxa" w:w="1728"/>
            <w:shd w:fill="EBF5FB" w:val="clear"/>
          </w:tcPr>
          <w:p>
            <w:pPr>
              <w:jc w:val="center"/>
            </w:pPr>
            <w:r>
              <w:rPr>
                <w:sz w:val="16"/>
              </w:rPr>
              <w:t>Yes</w:t>
            </w:r>
          </w:p>
        </w:tc>
        <w:tc>
          <w:tcPr>
            <w:tcW w:type="dxa" w:w="1728"/>
            <w:shd w:fill="EBF5FB" w:val="clear"/>
          </w:tcPr>
          <w:p>
            <w:pPr>
              <w:jc w:val="center"/>
            </w:pPr>
            <w:r>
              <w:rPr>
                <w:sz w:val="16"/>
              </w:rPr>
              <w:t>TP</w:t>
            </w:r>
          </w:p>
        </w:tc>
      </w:tr>
      <w:tr>
        <w:tc>
          <w:tcPr>
            <w:tcW w:type="dxa" w:w="1728"/>
          </w:tcPr>
          <w:p>
            <w:pPr>
              <w:jc w:val="center"/>
            </w:pPr>
            <w:r>
              <w:rPr>
                <w:sz w:val="16"/>
              </w:rPr>
              <w:t>Firenze</w:t>
            </w:r>
          </w:p>
        </w:tc>
        <w:tc>
          <w:tcPr>
            <w:tcW w:type="dxa" w:w="1728"/>
          </w:tcPr>
          <w:p>
            <w:pPr>
              <w:jc w:val="center"/>
            </w:pPr>
            <w:r>
              <w:rPr>
                <w:sz w:val="16"/>
              </w:rPr>
              <w:t>Milano</w:t>
            </w:r>
          </w:p>
        </w:tc>
        <w:tc>
          <w:tcPr>
            <w:tcW w:type="dxa" w:w="1728"/>
          </w:tcPr>
          <w:p>
            <w:pPr>
              <w:jc w:val="center"/>
            </w:pPr>
            <w:r>
              <w:rPr>
                <w:sz w:val="16"/>
              </w:rPr>
              <w:t>0.9995</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Firenze</w:t>
            </w:r>
          </w:p>
        </w:tc>
        <w:tc>
          <w:tcPr>
            <w:tcW w:type="dxa" w:w="1728"/>
            <w:shd w:fill="EBF5FB" w:val="clear"/>
          </w:tcPr>
          <w:p>
            <w:pPr>
              <w:jc w:val="center"/>
            </w:pPr>
            <w:r>
              <w:rPr>
                <w:sz w:val="16"/>
              </w:rPr>
              <w:t>Napoli</w:t>
            </w:r>
          </w:p>
        </w:tc>
        <w:tc>
          <w:tcPr>
            <w:tcW w:type="dxa" w:w="1728"/>
            <w:shd w:fill="EBF5FB" w:val="clear"/>
          </w:tcPr>
          <w:p>
            <w:pPr>
              <w:jc w:val="center"/>
            </w:pPr>
            <w:r>
              <w:rPr>
                <w:sz w:val="16"/>
              </w:rPr>
              <w:t>0.9995</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Firenze</w:t>
            </w:r>
          </w:p>
        </w:tc>
        <w:tc>
          <w:tcPr>
            <w:tcW w:type="dxa" w:w="1728"/>
          </w:tcPr>
          <w:p>
            <w:pPr>
              <w:jc w:val="center"/>
            </w:pPr>
            <w:r>
              <w:rPr>
                <w:sz w:val="16"/>
              </w:rPr>
              <w:t>Roma</w:t>
            </w:r>
          </w:p>
        </w:tc>
        <w:tc>
          <w:tcPr>
            <w:tcW w:type="dxa" w:w="1728"/>
          </w:tcPr>
          <w:p>
            <w:pPr>
              <w:jc w:val="center"/>
            </w:pPr>
            <w:r>
              <w:rPr>
                <w:sz w:val="16"/>
              </w:rPr>
              <w:t>0.9995</w:t>
            </w:r>
          </w:p>
        </w:tc>
        <w:tc>
          <w:tcPr>
            <w:tcW w:type="dxa" w:w="1728"/>
          </w:tcPr>
          <w:p>
            <w:pPr>
              <w:jc w:val="center"/>
            </w:pPr>
            <w:r>
              <w:rPr>
                <w:sz w:val="16"/>
              </w:rPr>
              <w:t>Yes</w:t>
            </w:r>
          </w:p>
        </w:tc>
        <w:tc>
          <w:tcPr>
            <w:tcW w:type="dxa" w:w="1728"/>
          </w:tcPr>
          <w:p>
            <w:pPr>
              <w:jc w:val="center"/>
            </w:pPr>
            <w:r>
              <w:rPr>
                <w:sz w:val="16"/>
              </w:rPr>
              <w:t>TP</w:t>
            </w:r>
          </w:p>
        </w:tc>
      </w:tr>
      <w:tr>
        <w:tc>
          <w:tcPr>
            <w:tcW w:type="dxa" w:w="1728"/>
            <w:shd w:fill="EBF5FB" w:val="clear"/>
          </w:tcPr>
          <w:p>
            <w:pPr>
              <w:jc w:val="center"/>
            </w:pPr>
            <w:r>
              <w:rPr>
                <w:sz w:val="16"/>
              </w:rPr>
              <w:t>Bari</w:t>
            </w:r>
          </w:p>
        </w:tc>
        <w:tc>
          <w:tcPr>
            <w:tcW w:type="dxa" w:w="1728"/>
            <w:shd w:fill="EBF5FB" w:val="clear"/>
          </w:tcPr>
          <w:p>
            <w:pPr>
              <w:jc w:val="center"/>
            </w:pPr>
            <w:r>
              <w:rPr>
                <w:sz w:val="16"/>
              </w:rPr>
              <w:t>Genova</w:t>
            </w:r>
          </w:p>
        </w:tc>
        <w:tc>
          <w:tcPr>
            <w:tcW w:type="dxa" w:w="1728"/>
            <w:shd w:fill="EBF5FB" w:val="clear"/>
          </w:tcPr>
          <w:p>
            <w:pPr>
              <w:jc w:val="center"/>
            </w:pPr>
            <w:r>
              <w:rPr>
                <w:sz w:val="16"/>
              </w:rPr>
              <w:t>0.9994</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Bari</w:t>
            </w:r>
          </w:p>
        </w:tc>
        <w:tc>
          <w:tcPr>
            <w:tcW w:type="dxa" w:w="1728"/>
          </w:tcPr>
          <w:p>
            <w:pPr>
              <w:jc w:val="center"/>
            </w:pPr>
            <w:r>
              <w:rPr>
                <w:sz w:val="16"/>
              </w:rPr>
              <w:t>Roma</w:t>
            </w:r>
          </w:p>
        </w:tc>
        <w:tc>
          <w:tcPr>
            <w:tcW w:type="dxa" w:w="1728"/>
          </w:tcPr>
          <w:p>
            <w:pPr>
              <w:jc w:val="center"/>
            </w:pPr>
            <w:r>
              <w:rPr>
                <w:sz w:val="16"/>
              </w:rPr>
              <w:t>0.9994</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Genova</w:t>
            </w:r>
          </w:p>
        </w:tc>
        <w:tc>
          <w:tcPr>
            <w:tcW w:type="dxa" w:w="1728"/>
            <w:shd w:fill="EBF5FB" w:val="clear"/>
          </w:tcPr>
          <w:p>
            <w:pPr>
              <w:jc w:val="center"/>
            </w:pPr>
            <w:r>
              <w:rPr>
                <w:sz w:val="16"/>
              </w:rPr>
              <w:t>Palermo</w:t>
            </w:r>
          </w:p>
        </w:tc>
        <w:tc>
          <w:tcPr>
            <w:tcW w:type="dxa" w:w="1728"/>
            <w:shd w:fill="EBF5FB" w:val="clear"/>
          </w:tcPr>
          <w:p>
            <w:pPr>
              <w:jc w:val="center"/>
            </w:pPr>
            <w:r>
              <w:rPr>
                <w:sz w:val="16"/>
              </w:rPr>
              <w:t>0.9990</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Napoli</w:t>
            </w:r>
          </w:p>
        </w:tc>
        <w:tc>
          <w:tcPr>
            <w:tcW w:type="dxa" w:w="1728"/>
          </w:tcPr>
          <w:p>
            <w:pPr>
              <w:jc w:val="center"/>
            </w:pPr>
            <w:r>
              <w:rPr>
                <w:sz w:val="16"/>
              </w:rPr>
              <w:t>Palermo</w:t>
            </w:r>
          </w:p>
        </w:tc>
        <w:tc>
          <w:tcPr>
            <w:tcW w:type="dxa" w:w="1728"/>
          </w:tcPr>
          <w:p>
            <w:pPr>
              <w:jc w:val="center"/>
            </w:pPr>
            <w:r>
              <w:rPr>
                <w:sz w:val="16"/>
              </w:rPr>
              <w:t>0.9990</w:t>
            </w:r>
          </w:p>
        </w:tc>
        <w:tc>
          <w:tcPr>
            <w:tcW w:type="dxa" w:w="1728"/>
          </w:tcPr>
          <w:p>
            <w:pPr>
              <w:jc w:val="center"/>
            </w:pPr>
            <w:r>
              <w:rPr>
                <w:sz w:val="16"/>
              </w:rPr>
              <w:t>Yes</w:t>
            </w:r>
          </w:p>
        </w:tc>
        <w:tc>
          <w:tcPr>
            <w:tcW w:type="dxa" w:w="1728"/>
          </w:tcPr>
          <w:p>
            <w:pPr>
              <w:jc w:val="center"/>
            </w:pPr>
            <w:r>
              <w:rPr>
                <w:sz w:val="16"/>
              </w:rPr>
              <w:t>TP</w:t>
            </w:r>
          </w:p>
        </w:tc>
      </w:tr>
      <w:tr>
        <w:tc>
          <w:tcPr>
            <w:tcW w:type="dxa" w:w="1728"/>
            <w:shd w:fill="EBF5FB" w:val="clear"/>
          </w:tcPr>
          <w:p>
            <w:pPr>
              <w:jc w:val="center"/>
            </w:pPr>
            <w:r>
              <w:rPr>
                <w:sz w:val="16"/>
              </w:rPr>
              <w:t>Napoli</w:t>
            </w:r>
          </w:p>
        </w:tc>
        <w:tc>
          <w:tcPr>
            <w:tcW w:type="dxa" w:w="1728"/>
            <w:shd w:fill="EBF5FB" w:val="clear"/>
          </w:tcPr>
          <w:p>
            <w:pPr>
              <w:jc w:val="center"/>
            </w:pPr>
            <w:r>
              <w:rPr>
                <w:sz w:val="16"/>
              </w:rPr>
              <w:t>Torino</w:t>
            </w:r>
          </w:p>
        </w:tc>
        <w:tc>
          <w:tcPr>
            <w:tcW w:type="dxa" w:w="1728"/>
            <w:shd w:fill="EBF5FB" w:val="clear"/>
          </w:tcPr>
          <w:p>
            <w:pPr>
              <w:jc w:val="center"/>
            </w:pPr>
            <w:r>
              <w:rPr>
                <w:sz w:val="16"/>
              </w:rPr>
              <w:t>0.9988</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Bari</w:t>
            </w:r>
          </w:p>
        </w:tc>
        <w:tc>
          <w:tcPr>
            <w:tcW w:type="dxa" w:w="1728"/>
          </w:tcPr>
          <w:p>
            <w:pPr>
              <w:jc w:val="center"/>
            </w:pPr>
            <w:r>
              <w:rPr>
                <w:sz w:val="16"/>
              </w:rPr>
              <w:t>Catania</w:t>
            </w:r>
          </w:p>
        </w:tc>
        <w:tc>
          <w:tcPr>
            <w:tcW w:type="dxa" w:w="1728"/>
          </w:tcPr>
          <w:p>
            <w:pPr>
              <w:jc w:val="center"/>
            </w:pPr>
            <w:r>
              <w:rPr>
                <w:sz w:val="16"/>
              </w:rPr>
              <w:t>0.9984</w:t>
            </w:r>
          </w:p>
        </w:tc>
        <w:tc>
          <w:tcPr>
            <w:tcW w:type="dxa" w:w="1728"/>
          </w:tcPr>
          <w:p>
            <w:pPr>
              <w:jc w:val="center"/>
            </w:pPr>
            <w:r>
              <w:rPr>
                <w:sz w:val="16"/>
              </w:rPr>
              <w:t>Yes</w:t>
            </w:r>
          </w:p>
        </w:tc>
        <w:tc>
          <w:tcPr>
            <w:tcW w:type="dxa" w:w="1728"/>
          </w:tcPr>
          <w:p>
            <w:pPr>
              <w:jc w:val="center"/>
            </w:pPr>
            <w:r>
              <w:rPr>
                <w:sz w:val="16"/>
              </w:rPr>
              <w:t>TP</w:t>
            </w:r>
          </w:p>
        </w:tc>
      </w:tr>
      <w:tr>
        <w:tc>
          <w:tcPr>
            <w:tcW w:type="dxa" w:w="1728"/>
            <w:shd w:fill="EBF5FB" w:val="clear"/>
          </w:tcPr>
          <w:p>
            <w:pPr>
              <w:jc w:val="center"/>
            </w:pPr>
            <w:r>
              <w:rPr>
                <w:sz w:val="16"/>
              </w:rPr>
              <w:t>Catania</w:t>
            </w:r>
          </w:p>
        </w:tc>
        <w:tc>
          <w:tcPr>
            <w:tcW w:type="dxa" w:w="1728"/>
            <w:shd w:fill="EBF5FB" w:val="clear"/>
          </w:tcPr>
          <w:p>
            <w:pPr>
              <w:jc w:val="center"/>
            </w:pPr>
            <w:r>
              <w:rPr>
                <w:sz w:val="16"/>
              </w:rPr>
              <w:t>Genova</w:t>
            </w:r>
          </w:p>
        </w:tc>
        <w:tc>
          <w:tcPr>
            <w:tcW w:type="dxa" w:w="1728"/>
            <w:shd w:fill="EBF5FB" w:val="clear"/>
          </w:tcPr>
          <w:p>
            <w:pPr>
              <w:jc w:val="center"/>
            </w:pPr>
            <w:r>
              <w:rPr>
                <w:sz w:val="16"/>
              </w:rPr>
              <w:t>0.9984</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Catania</w:t>
            </w:r>
          </w:p>
        </w:tc>
        <w:tc>
          <w:tcPr>
            <w:tcW w:type="dxa" w:w="1728"/>
          </w:tcPr>
          <w:p>
            <w:pPr>
              <w:jc w:val="center"/>
            </w:pPr>
            <w:r>
              <w:rPr>
                <w:sz w:val="16"/>
              </w:rPr>
              <w:t>Napoli</w:t>
            </w:r>
          </w:p>
        </w:tc>
        <w:tc>
          <w:tcPr>
            <w:tcW w:type="dxa" w:w="1728"/>
          </w:tcPr>
          <w:p>
            <w:pPr>
              <w:jc w:val="center"/>
            </w:pPr>
            <w:r>
              <w:rPr>
                <w:sz w:val="16"/>
              </w:rPr>
              <w:t>0.9984</w:t>
            </w:r>
          </w:p>
        </w:tc>
        <w:tc>
          <w:tcPr>
            <w:tcW w:type="dxa" w:w="1728"/>
          </w:tcPr>
          <w:p>
            <w:pPr>
              <w:jc w:val="center"/>
            </w:pPr>
            <w:r>
              <w:rPr>
                <w:sz w:val="16"/>
              </w:rPr>
              <w:t>No</w:t>
            </w:r>
          </w:p>
        </w:tc>
        <w:tc>
          <w:tcPr>
            <w:tcW w:type="dxa" w:w="1728"/>
          </w:tcPr>
          <w:p>
            <w:pPr>
              <w:jc w:val="center"/>
            </w:pPr>
            <w:r>
              <w:rPr>
                <w:sz w:val="16"/>
              </w:rPr>
              <w:t>FP</w:t>
            </w:r>
          </w:p>
        </w:tc>
      </w:tr>
    </w:tbl>
    <w:p/>
    <w:p>
      <w:pPr>
        <w:pStyle w:val="Heading3"/>
      </w:pPr>
      <w:r>
        <w:t>Correlation Matrix</w:t>
      </w:r>
    </w:p>
    <w:p>
      <w:pPr>
        <w:jc w:val="center"/>
      </w:pPr>
      <w:r>
        <w:drawing>
          <wp:inline xmlns:a="http://schemas.openxmlformats.org/drawingml/2006/main" xmlns:pic="http://schemas.openxmlformats.org/drawingml/2006/picture">
            <wp:extent cx="4572000" cy="3997804"/>
            <wp:docPr id="8" name="Picture 8"/>
            <wp:cNvGraphicFramePr>
              <a:graphicFrameLocks noChangeAspect="1"/>
            </wp:cNvGraphicFramePr>
            <a:graphic>
              <a:graphicData uri="http://schemas.openxmlformats.org/drawingml/2006/picture">
                <pic:pic>
                  <pic:nvPicPr>
                    <pic:cNvPr id="0" name="correlation_matrix_1pct_spillover.png"/>
                    <pic:cNvPicPr/>
                  </pic:nvPicPr>
                  <pic:blipFill>
                    <a:blip r:embed="rId10"/>
                    <a:stretch>
                      <a:fillRect/>
                    </a:stretch>
                  </pic:blipFill>
                  <pic:spPr>
                    <a:xfrm>
                      <a:off x="0" y="0"/>
                      <a:ext cx="4572000" cy="3997804"/>
                    </a:xfrm>
                    <a:prstGeom prst="rect"/>
                  </pic:spPr>
                </pic:pic>
              </a:graphicData>
            </a:graphic>
          </wp:inline>
        </w:drawing>
      </w:r>
    </w:p>
    <w:p>
      <w:pPr>
        <w:jc w:val="center"/>
      </w:pPr>
      <w:r>
        <w:rPr>
          <w:i/>
          <w:color w:val="646464"/>
          <w:sz w:val="18"/>
        </w:rPr>
        <w:t>Figure: Pearson Correlation Matrix - 1% Spillover</w:t>
      </w:r>
    </w:p>
    <w:p/>
    <w:p>
      <w:pPr>
        <w:pStyle w:val="Heading3"/>
      </w:pPr>
      <w:r>
        <w:t>Connection Strength Heatmap</w:t>
      </w:r>
    </w:p>
    <w:p>
      <w:r>
        <w:t>This heatmap shows the strength (R2) of CGP-discovered connections between all city pairs.</w:t>
      </w:r>
    </w:p>
    <w:p>
      <w:pPr>
        <w:jc w:val="center"/>
      </w:pPr>
      <w:r>
        <w:drawing>
          <wp:inline xmlns:a="http://schemas.openxmlformats.org/drawingml/2006/main" xmlns:pic="http://schemas.openxmlformats.org/drawingml/2006/picture">
            <wp:extent cx="4572000" cy="4069190"/>
            <wp:docPr id="9" name="Picture 9"/>
            <wp:cNvGraphicFramePr>
              <a:graphicFrameLocks noChangeAspect="1"/>
            </wp:cNvGraphicFramePr>
            <a:graphic>
              <a:graphicData uri="http://schemas.openxmlformats.org/drawingml/2006/picture">
                <pic:pic>
                  <pic:nvPicPr>
                    <pic:cNvPr id="0" name="connection_heatmap_1pct_spillover.png"/>
                    <pic:cNvPicPr/>
                  </pic:nvPicPr>
                  <pic:blipFill>
                    <a:blip r:embed="rId16"/>
                    <a:stretch>
                      <a:fillRect/>
                    </a:stretch>
                  </pic:blipFill>
                  <pic:spPr>
                    <a:xfrm>
                      <a:off x="0" y="0"/>
                      <a:ext cx="4572000" cy="4069190"/>
                    </a:xfrm>
                    <a:prstGeom prst="rect"/>
                  </pic:spPr>
                </pic:pic>
              </a:graphicData>
            </a:graphic>
          </wp:inline>
        </w:drawing>
      </w:r>
    </w:p>
    <w:p>
      <w:pPr>
        <w:jc w:val="center"/>
      </w:pPr>
      <w:r>
        <w:rPr>
          <w:i/>
          <w:color w:val="646464"/>
          <w:sz w:val="18"/>
        </w:rPr>
        <w:t>Figure: CGP Connection Strength Heatmap - 1% Spillover</w:t>
      </w:r>
    </w:p>
    <w:p/>
    <w:p>
      <w:pPr>
        <w:pStyle w:val="Heading3"/>
      </w:pPr>
      <w:r>
        <w:t>Network Graph</w:t>
      </w:r>
    </w:p>
    <w:p>
      <w:r>
        <w:t>Green solid edges represent True Positive connections (correctly discovered). Red dashed edges represent False Positive connections (extra/spurious). Node size is proportional to the number of connections.</w:t>
      </w:r>
    </w:p>
    <w:p>
      <w:pPr>
        <w:jc w:val="center"/>
      </w:pPr>
      <w:r>
        <w:drawing>
          <wp:inline xmlns:a="http://schemas.openxmlformats.org/drawingml/2006/main" xmlns:pic="http://schemas.openxmlformats.org/drawingml/2006/picture">
            <wp:extent cx="5029200" cy="3938937"/>
            <wp:docPr id="10" name="Picture 10"/>
            <wp:cNvGraphicFramePr>
              <a:graphicFrameLocks noChangeAspect="1"/>
            </wp:cNvGraphicFramePr>
            <a:graphic>
              <a:graphicData uri="http://schemas.openxmlformats.org/drawingml/2006/picture">
                <pic:pic>
                  <pic:nvPicPr>
                    <pic:cNvPr id="0" name="network_graph_1pct_spillover.png"/>
                    <pic:cNvPicPr/>
                  </pic:nvPicPr>
                  <pic:blipFill>
                    <a:blip r:embed="rId17"/>
                    <a:stretch>
                      <a:fillRect/>
                    </a:stretch>
                  </pic:blipFill>
                  <pic:spPr>
                    <a:xfrm>
                      <a:off x="0" y="0"/>
                      <a:ext cx="5029200" cy="3938937"/>
                    </a:xfrm>
                    <a:prstGeom prst="rect"/>
                  </pic:spPr>
                </pic:pic>
              </a:graphicData>
            </a:graphic>
          </wp:inline>
        </w:drawing>
      </w:r>
    </w:p>
    <w:p>
      <w:pPr>
        <w:jc w:val="center"/>
      </w:pPr>
      <w:r>
        <w:rPr>
          <w:i/>
          <w:color w:val="646464"/>
          <w:sz w:val="18"/>
        </w:rPr>
        <w:t>Figure: CGP Network Graph - 1% Spillover</w:t>
      </w:r>
    </w:p>
    <w:p/>
    <w:p>
      <w:pPr>
        <w:pStyle w:val="Heading3"/>
      </w:pPr>
      <w:r>
        <w:t>CGP Influence Weights</w:t>
      </w:r>
    </w:p>
    <w:p>
      <w:r>
        <w:t>The CGP weights heatmap shows which cities (columns, Source/Influencer) affect which other cities (rows, Target/Influenced). Unlike the symmetric correlation matrix, this reveals the DIRECTIONAL influence structure. Only Active Inputs actually used in the final CGP model are shown.</w:t>
      </w:r>
    </w:p>
    <w:p>
      <w:pPr>
        <w:jc w:val="center"/>
      </w:pPr>
      <w:r>
        <w:drawing>
          <wp:inline xmlns:a="http://schemas.openxmlformats.org/drawingml/2006/main" xmlns:pic="http://schemas.openxmlformats.org/drawingml/2006/picture">
            <wp:extent cx="4572000" cy="4065217"/>
            <wp:docPr id="11" name="Picture 11"/>
            <wp:cNvGraphicFramePr>
              <a:graphicFrameLocks noChangeAspect="1"/>
            </wp:cNvGraphicFramePr>
            <a:graphic>
              <a:graphicData uri="http://schemas.openxmlformats.org/drawingml/2006/picture">
                <pic:pic>
                  <pic:nvPicPr>
                    <pic:cNvPr id="0" name="cgp_weights_heatmap_1pct_spillover.png"/>
                    <pic:cNvPicPr/>
                  </pic:nvPicPr>
                  <pic:blipFill>
                    <a:blip r:embed="rId18"/>
                    <a:stretch>
                      <a:fillRect/>
                    </a:stretch>
                  </pic:blipFill>
                  <pic:spPr>
                    <a:xfrm>
                      <a:off x="0" y="0"/>
                      <a:ext cx="4572000" cy="4065217"/>
                    </a:xfrm>
                    <a:prstGeom prst="rect"/>
                  </pic:spPr>
                </pic:pic>
              </a:graphicData>
            </a:graphic>
          </wp:inline>
        </w:drawing>
      </w:r>
    </w:p>
    <w:p>
      <w:pPr>
        <w:jc w:val="center"/>
      </w:pPr>
      <w:r>
        <w:rPr>
          <w:i/>
          <w:color w:val="646464"/>
          <w:sz w:val="18"/>
        </w:rPr>
        <w:t>Figure: CGP Influence Weights (Directional) - 1% Spillover</w:t>
      </w:r>
    </w:p>
    <w:p/>
    <w:p>
      <w:pPr>
        <w:pStyle w:val="Heading3"/>
      </w:pPr>
      <w:r>
        <w:t>Fitness Convergence</w:t>
      </w:r>
    </w:p>
    <w:p>
      <w:r>
        <w:t>These plots show the MSE (fitness function) decrease over evolutionary generations. A monotonic decrease confirms proper CGP convergence. The final R2 value for each city is displayed in the subplot title.</w:t>
      </w:r>
    </w:p>
    <w:p>
      <w:pPr>
        <w:jc w:val="center"/>
      </w:pPr>
      <w:r>
        <w:drawing>
          <wp:inline xmlns:a="http://schemas.openxmlformats.org/drawingml/2006/main" xmlns:pic="http://schemas.openxmlformats.org/drawingml/2006/picture">
            <wp:extent cx="5029200" cy="1987160"/>
            <wp:docPr id="12" name="Picture 12"/>
            <wp:cNvGraphicFramePr>
              <a:graphicFrameLocks noChangeAspect="1"/>
            </wp:cNvGraphicFramePr>
            <a:graphic>
              <a:graphicData uri="http://schemas.openxmlformats.org/drawingml/2006/picture">
                <pic:pic>
                  <pic:nvPicPr>
                    <pic:cNvPr id="0" name="cgp_fitness_convergence_1pct_spillover.png"/>
                    <pic:cNvPicPr/>
                  </pic:nvPicPr>
                  <pic:blipFill>
                    <a:blip r:embed="rId19"/>
                    <a:stretch>
                      <a:fillRect/>
                    </a:stretch>
                  </pic:blipFill>
                  <pic:spPr>
                    <a:xfrm>
                      <a:off x="0" y="0"/>
                      <a:ext cx="5029200" cy="1987160"/>
                    </a:xfrm>
                    <a:prstGeom prst="rect"/>
                  </pic:spPr>
                </pic:pic>
              </a:graphicData>
            </a:graphic>
          </wp:inline>
        </w:drawing>
      </w:r>
    </w:p>
    <w:p>
      <w:pPr>
        <w:jc w:val="center"/>
      </w:pPr>
      <w:r>
        <w:rPr>
          <w:i/>
          <w:color w:val="646464"/>
          <w:sz w:val="18"/>
        </w:rPr>
        <w:t>Figure: CGP Fitness Convergence - 1% Spillover</w:t>
      </w:r>
    </w:p>
    <w:p/>
    <w:p>
      <w:r>
        <w:br w:type="page"/>
      </w:r>
    </w:p>
    <w:p>
      <w:pPr>
        <w:pStyle w:val="Heading2"/>
      </w:pPr>
      <w:r>
        <w:t>8.2 5% Spillover</w:t>
      </w:r>
    </w:p>
    <w:p>
      <w:pPr>
        <w:pStyle w:val="Heading3"/>
      </w:pPr>
      <w:r>
        <w:t>Per-City Summary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City</w:t>
            </w:r>
          </w:p>
        </w:tc>
        <w:tc>
          <w:tcPr>
            <w:tcW w:type="dxa" w:w="1728"/>
            <w:shd w:fill="2E4057" w:val="clear"/>
          </w:tcPr>
          <w:p>
            <w:pPr>
              <w:jc w:val="center"/>
            </w:pPr>
            <w:r>
              <w:rPr>
                <w:b/>
                <w:color w:val="FFFFFF"/>
                <w:sz w:val="18"/>
              </w:rPr>
              <w:t>R2</w:t>
            </w:r>
          </w:p>
        </w:tc>
        <w:tc>
          <w:tcPr>
            <w:tcW w:type="dxa" w:w="1728"/>
            <w:shd w:fill="2E4057" w:val="clear"/>
          </w:tcPr>
          <w:p>
            <w:pPr>
              <w:jc w:val="center"/>
            </w:pPr>
            <w:r>
              <w:rPr>
                <w:b/>
                <w:color w:val="FFFFFF"/>
                <w:sz w:val="18"/>
              </w:rPr>
              <w:t>Connections</w:t>
            </w:r>
          </w:p>
        </w:tc>
        <w:tc>
          <w:tcPr>
            <w:tcW w:type="dxa" w:w="1728"/>
            <w:shd w:fill="2E4057" w:val="clear"/>
          </w:tcPr>
          <w:p>
            <w:pPr>
              <w:jc w:val="center"/>
            </w:pPr>
            <w:r>
              <w:rPr>
                <w:b/>
                <w:color w:val="FFFFFF"/>
                <w:sz w:val="18"/>
              </w:rPr>
              <w:t>Linked Cities</w:t>
            </w:r>
          </w:p>
        </w:tc>
        <w:tc>
          <w:tcPr>
            <w:tcW w:type="dxa" w:w="1728"/>
            <w:shd w:fill="2E4057" w:val="clear"/>
          </w:tcPr>
          <w:p>
            <w:pPr>
              <w:jc w:val="center"/>
            </w:pPr>
            <w:r>
              <w:rPr>
                <w:b/>
                <w:color w:val="FFFFFF"/>
                <w:sz w:val="18"/>
              </w:rPr>
              <w:t>Active Functions</w:t>
            </w:r>
          </w:p>
        </w:tc>
      </w:tr>
      <w:tr>
        <w:tc>
          <w:tcPr>
            <w:tcW w:type="dxa" w:w="1728"/>
          </w:tcPr>
          <w:p>
            <w:pPr>
              <w:jc w:val="center"/>
            </w:pPr>
            <w:r>
              <w:rPr>
                <w:sz w:val="16"/>
              </w:rPr>
              <w:t>Bologna</w:t>
            </w:r>
          </w:p>
        </w:tc>
        <w:tc>
          <w:tcPr>
            <w:tcW w:type="dxa" w:w="1728"/>
          </w:tcPr>
          <w:p>
            <w:pPr>
              <w:jc w:val="center"/>
            </w:pPr>
            <w:r>
              <w:rPr>
                <w:sz w:val="16"/>
              </w:rPr>
              <w:t>0.9999</w:t>
            </w:r>
          </w:p>
        </w:tc>
        <w:tc>
          <w:tcPr>
            <w:tcW w:type="dxa" w:w="1728"/>
          </w:tcPr>
          <w:p>
            <w:pPr>
              <w:jc w:val="center"/>
            </w:pPr>
            <w:r>
              <w:rPr>
                <w:sz w:val="16"/>
              </w:rPr>
              <w:t>2</w:t>
            </w:r>
          </w:p>
        </w:tc>
        <w:tc>
          <w:tcPr>
            <w:tcW w:type="dxa" w:w="1728"/>
          </w:tcPr>
          <w:p>
            <w:pPr>
              <w:jc w:val="center"/>
            </w:pPr>
            <w:r>
              <w:rPr>
                <w:sz w:val="16"/>
              </w:rPr>
              <w:t>Genova,  Milano</w:t>
            </w:r>
          </w:p>
        </w:tc>
        <w:tc>
          <w:tcPr>
            <w:tcW w:type="dxa" w:w="1728"/>
          </w:tcPr>
          <w:p>
            <w:pPr>
              <w:jc w:val="center"/>
            </w:pPr>
            <w:r>
              <w:rPr>
                <w:sz w:val="16"/>
              </w:rPr>
              <w:t>weighted_add; avg</w:t>
            </w:r>
          </w:p>
        </w:tc>
      </w:tr>
      <w:tr>
        <w:tc>
          <w:tcPr>
            <w:tcW w:type="dxa" w:w="1728"/>
            <w:shd w:fill="EBF5FB" w:val="clear"/>
          </w:tcPr>
          <w:p>
            <w:pPr>
              <w:jc w:val="center"/>
            </w:pPr>
            <w:r>
              <w:rPr>
                <w:sz w:val="16"/>
              </w:rPr>
              <w:t>Torino</w:t>
            </w:r>
          </w:p>
        </w:tc>
        <w:tc>
          <w:tcPr>
            <w:tcW w:type="dxa" w:w="1728"/>
            <w:shd w:fill="EBF5FB" w:val="clear"/>
          </w:tcPr>
          <w:p>
            <w:pPr>
              <w:jc w:val="center"/>
            </w:pPr>
            <w:r>
              <w:rPr>
                <w:sz w:val="16"/>
              </w:rPr>
              <w:t>0.9998</w:t>
            </w:r>
          </w:p>
        </w:tc>
        <w:tc>
          <w:tcPr>
            <w:tcW w:type="dxa" w:w="1728"/>
            <w:shd w:fill="EBF5FB" w:val="clear"/>
          </w:tcPr>
          <w:p>
            <w:pPr>
              <w:jc w:val="center"/>
            </w:pPr>
            <w:r>
              <w:rPr>
                <w:sz w:val="16"/>
              </w:rPr>
              <w:t>2</w:t>
            </w:r>
          </w:p>
        </w:tc>
        <w:tc>
          <w:tcPr>
            <w:tcW w:type="dxa" w:w="1728"/>
            <w:shd w:fill="EBF5FB" w:val="clear"/>
          </w:tcPr>
          <w:p>
            <w:pPr>
              <w:jc w:val="center"/>
            </w:pPr>
            <w:r>
              <w:rPr>
                <w:sz w:val="16"/>
              </w:rPr>
              <w:t>Milano,  Roma</w:t>
            </w:r>
          </w:p>
        </w:tc>
        <w:tc>
          <w:tcPr>
            <w:tcW w:type="dxa" w:w="1728"/>
            <w:shd w:fill="EBF5FB" w:val="clear"/>
          </w:tcPr>
          <w:p>
            <w:pPr>
              <w:jc w:val="center"/>
            </w:pPr>
            <w:r>
              <w:rPr>
                <w:sz w:val="16"/>
              </w:rPr>
              <w:t>weighted_add</w:t>
            </w:r>
          </w:p>
        </w:tc>
      </w:tr>
      <w:tr>
        <w:tc>
          <w:tcPr>
            <w:tcW w:type="dxa" w:w="1728"/>
          </w:tcPr>
          <w:p>
            <w:pPr>
              <w:jc w:val="center"/>
            </w:pPr>
            <w:r>
              <w:rPr>
                <w:sz w:val="16"/>
              </w:rPr>
              <w:t>Genova</w:t>
            </w:r>
          </w:p>
        </w:tc>
        <w:tc>
          <w:tcPr>
            <w:tcW w:type="dxa" w:w="1728"/>
          </w:tcPr>
          <w:p>
            <w:pPr>
              <w:jc w:val="center"/>
            </w:pPr>
            <w:r>
              <w:rPr>
                <w:sz w:val="16"/>
              </w:rPr>
              <w:t>0.9998</w:t>
            </w:r>
          </w:p>
        </w:tc>
        <w:tc>
          <w:tcPr>
            <w:tcW w:type="dxa" w:w="1728"/>
          </w:tcPr>
          <w:p>
            <w:pPr>
              <w:jc w:val="center"/>
            </w:pPr>
            <w:r>
              <w:rPr>
                <w:sz w:val="16"/>
              </w:rPr>
              <w:t>2</w:t>
            </w:r>
          </w:p>
        </w:tc>
        <w:tc>
          <w:tcPr>
            <w:tcW w:type="dxa" w:w="1728"/>
          </w:tcPr>
          <w:p>
            <w:pPr>
              <w:jc w:val="center"/>
            </w:pPr>
            <w:r>
              <w:rPr>
                <w:sz w:val="16"/>
              </w:rPr>
              <w:t>Bologna,  Torino</w:t>
            </w:r>
          </w:p>
        </w:tc>
        <w:tc>
          <w:tcPr>
            <w:tcW w:type="dxa" w:w="1728"/>
          </w:tcPr>
          <w:p>
            <w:pPr>
              <w:jc w:val="center"/>
            </w:pPr>
            <w:r>
              <w:rPr>
                <w:sz w:val="16"/>
              </w:rPr>
              <w:t>weighted_add</w:t>
            </w:r>
          </w:p>
        </w:tc>
      </w:tr>
      <w:tr>
        <w:tc>
          <w:tcPr>
            <w:tcW w:type="dxa" w:w="1728"/>
            <w:shd w:fill="EBF5FB" w:val="clear"/>
          </w:tcPr>
          <w:p>
            <w:pPr>
              <w:jc w:val="center"/>
            </w:pPr>
            <w:r>
              <w:rPr>
                <w:sz w:val="16"/>
              </w:rPr>
              <w:t>Firenze</w:t>
            </w:r>
          </w:p>
        </w:tc>
        <w:tc>
          <w:tcPr>
            <w:tcW w:type="dxa" w:w="1728"/>
            <w:shd w:fill="EBF5FB" w:val="clear"/>
          </w:tcPr>
          <w:p>
            <w:pPr>
              <w:jc w:val="center"/>
            </w:pPr>
            <w:r>
              <w:rPr>
                <w:sz w:val="16"/>
              </w:rPr>
              <w:t>0.9997</w:t>
            </w:r>
          </w:p>
        </w:tc>
        <w:tc>
          <w:tcPr>
            <w:tcW w:type="dxa" w:w="1728"/>
            <w:shd w:fill="EBF5FB" w:val="clear"/>
          </w:tcPr>
          <w:p>
            <w:pPr>
              <w:jc w:val="center"/>
            </w:pPr>
            <w:r>
              <w:rPr>
                <w:sz w:val="16"/>
              </w:rPr>
              <w:t>2</w:t>
            </w:r>
          </w:p>
        </w:tc>
        <w:tc>
          <w:tcPr>
            <w:tcW w:type="dxa" w:w="1728"/>
            <w:shd w:fill="EBF5FB" w:val="clear"/>
          </w:tcPr>
          <w:p>
            <w:pPr>
              <w:jc w:val="center"/>
            </w:pPr>
            <w:r>
              <w:rPr>
                <w:sz w:val="16"/>
              </w:rPr>
              <w:t>Bari,  Roma</w:t>
            </w:r>
          </w:p>
        </w:tc>
        <w:tc>
          <w:tcPr>
            <w:tcW w:type="dxa" w:w="1728"/>
            <w:shd w:fill="EBF5FB" w:val="clear"/>
          </w:tcPr>
          <w:p>
            <w:pPr>
              <w:jc w:val="center"/>
            </w:pPr>
            <w:r>
              <w:rPr>
                <w:sz w:val="16"/>
              </w:rPr>
              <w:t>avg; weighted_add; weighted_add</w:t>
            </w:r>
          </w:p>
        </w:tc>
      </w:tr>
      <w:tr>
        <w:tc>
          <w:tcPr>
            <w:tcW w:type="dxa" w:w="1728"/>
          </w:tcPr>
          <w:p>
            <w:pPr>
              <w:jc w:val="center"/>
            </w:pPr>
            <w:r>
              <w:rPr>
                <w:sz w:val="16"/>
              </w:rPr>
              <w:t>Bari</w:t>
            </w:r>
          </w:p>
        </w:tc>
        <w:tc>
          <w:tcPr>
            <w:tcW w:type="dxa" w:w="1728"/>
          </w:tcPr>
          <w:p>
            <w:pPr>
              <w:jc w:val="center"/>
            </w:pPr>
            <w:r>
              <w:rPr>
                <w:sz w:val="16"/>
              </w:rPr>
              <w:t>0.9996</w:t>
            </w:r>
          </w:p>
        </w:tc>
        <w:tc>
          <w:tcPr>
            <w:tcW w:type="dxa" w:w="1728"/>
          </w:tcPr>
          <w:p>
            <w:pPr>
              <w:jc w:val="center"/>
            </w:pPr>
            <w:r>
              <w:rPr>
                <w:sz w:val="16"/>
              </w:rPr>
              <w:t>5</w:t>
            </w:r>
          </w:p>
        </w:tc>
        <w:tc>
          <w:tcPr>
            <w:tcW w:type="dxa" w:w="1728"/>
          </w:tcPr>
          <w:p>
            <w:pPr>
              <w:jc w:val="center"/>
            </w:pPr>
            <w:r>
              <w:rPr>
                <w:sz w:val="16"/>
              </w:rPr>
              <w:t>Napoli,  Bologna,  Torino,  Milano,  Palermo</w:t>
            </w:r>
          </w:p>
        </w:tc>
        <w:tc>
          <w:tcPr>
            <w:tcW w:type="dxa" w:w="1728"/>
          </w:tcPr>
          <w:p>
            <w:pPr>
              <w:jc w:val="center"/>
            </w:pPr>
            <w:r>
              <w:rPr>
                <w:sz w:val="16"/>
              </w:rPr>
              <w:t>weighted_add; weighted_add; min; max</w:t>
            </w:r>
          </w:p>
        </w:tc>
      </w:tr>
      <w:tr>
        <w:tc>
          <w:tcPr>
            <w:tcW w:type="dxa" w:w="1728"/>
            <w:shd w:fill="EBF5FB" w:val="clear"/>
          </w:tcPr>
          <w:p>
            <w:pPr>
              <w:jc w:val="center"/>
            </w:pPr>
            <w:r>
              <w:rPr>
                <w:sz w:val="16"/>
              </w:rPr>
              <w:t>Palermo</w:t>
            </w:r>
          </w:p>
        </w:tc>
        <w:tc>
          <w:tcPr>
            <w:tcW w:type="dxa" w:w="1728"/>
            <w:shd w:fill="EBF5FB" w:val="clear"/>
          </w:tcPr>
          <w:p>
            <w:pPr>
              <w:jc w:val="center"/>
            </w:pPr>
            <w:r>
              <w:rPr>
                <w:sz w:val="16"/>
              </w:rPr>
              <w:t>0.9991</w:t>
            </w:r>
          </w:p>
        </w:tc>
        <w:tc>
          <w:tcPr>
            <w:tcW w:type="dxa" w:w="1728"/>
            <w:shd w:fill="EBF5FB" w:val="clear"/>
          </w:tcPr>
          <w:p>
            <w:pPr>
              <w:jc w:val="center"/>
            </w:pPr>
            <w:r>
              <w:rPr>
                <w:sz w:val="16"/>
              </w:rPr>
              <w:t>2</w:t>
            </w:r>
          </w:p>
        </w:tc>
        <w:tc>
          <w:tcPr>
            <w:tcW w:type="dxa" w:w="1728"/>
            <w:shd w:fill="EBF5FB" w:val="clear"/>
          </w:tcPr>
          <w:p>
            <w:pPr>
              <w:jc w:val="center"/>
            </w:pPr>
            <w:r>
              <w:rPr>
                <w:sz w:val="16"/>
              </w:rPr>
              <w:t>Genova,  Napoli</w:t>
            </w:r>
          </w:p>
        </w:tc>
        <w:tc>
          <w:tcPr>
            <w:tcW w:type="dxa" w:w="1728"/>
            <w:shd w:fill="EBF5FB" w:val="clear"/>
          </w:tcPr>
          <w:p>
            <w:pPr>
              <w:jc w:val="center"/>
            </w:pPr>
            <w:r>
              <w:rPr>
                <w:sz w:val="16"/>
              </w:rPr>
              <w:t>weighted_add</w:t>
            </w:r>
          </w:p>
        </w:tc>
      </w:tr>
      <w:tr>
        <w:tc>
          <w:tcPr>
            <w:tcW w:type="dxa" w:w="1728"/>
          </w:tcPr>
          <w:p>
            <w:pPr>
              <w:jc w:val="center"/>
            </w:pPr>
            <w:r>
              <w:rPr>
                <w:sz w:val="16"/>
              </w:rPr>
              <w:t>Napoli</w:t>
            </w:r>
          </w:p>
        </w:tc>
        <w:tc>
          <w:tcPr>
            <w:tcW w:type="dxa" w:w="1728"/>
          </w:tcPr>
          <w:p>
            <w:pPr>
              <w:jc w:val="center"/>
            </w:pPr>
            <w:r>
              <w:rPr>
                <w:sz w:val="16"/>
              </w:rPr>
              <w:t>0.9988</w:t>
            </w:r>
          </w:p>
        </w:tc>
        <w:tc>
          <w:tcPr>
            <w:tcW w:type="dxa" w:w="1728"/>
          </w:tcPr>
          <w:p>
            <w:pPr>
              <w:jc w:val="center"/>
            </w:pPr>
            <w:r>
              <w:rPr>
                <w:sz w:val="16"/>
              </w:rPr>
              <w:t>1</w:t>
            </w:r>
          </w:p>
        </w:tc>
        <w:tc>
          <w:tcPr>
            <w:tcW w:type="dxa" w:w="1728"/>
          </w:tcPr>
          <w:p>
            <w:pPr>
              <w:jc w:val="center"/>
            </w:pPr>
            <w:r>
              <w:rPr>
                <w:sz w:val="16"/>
              </w:rPr>
              <w:t>Torino</w:t>
            </w:r>
          </w:p>
        </w:tc>
        <w:tc>
          <w:tcPr>
            <w:tcW w:type="dxa" w:w="1728"/>
          </w:tcPr>
          <w:p>
            <w:pPr>
              <w:jc w:val="center"/>
            </w:pPr>
            <w:r>
              <w:rPr>
                <w:sz w:val="16"/>
              </w:rPr>
              <w:t>-</w:t>
            </w:r>
          </w:p>
        </w:tc>
      </w:tr>
      <w:tr>
        <w:tc>
          <w:tcPr>
            <w:tcW w:type="dxa" w:w="1728"/>
            <w:shd w:fill="EBF5FB" w:val="clear"/>
          </w:tcPr>
          <w:p>
            <w:pPr>
              <w:jc w:val="center"/>
            </w:pPr>
            <w:r>
              <w:rPr>
                <w:sz w:val="16"/>
              </w:rPr>
              <w:t>Catania</w:t>
            </w:r>
          </w:p>
        </w:tc>
        <w:tc>
          <w:tcPr>
            <w:tcW w:type="dxa" w:w="1728"/>
            <w:shd w:fill="EBF5FB" w:val="clear"/>
          </w:tcPr>
          <w:p>
            <w:pPr>
              <w:jc w:val="center"/>
            </w:pPr>
            <w:r>
              <w:rPr>
                <w:sz w:val="16"/>
              </w:rPr>
              <w:t>0.9983</w:t>
            </w:r>
          </w:p>
        </w:tc>
        <w:tc>
          <w:tcPr>
            <w:tcW w:type="dxa" w:w="1728"/>
            <w:shd w:fill="EBF5FB" w:val="clear"/>
          </w:tcPr>
          <w:p>
            <w:pPr>
              <w:jc w:val="center"/>
            </w:pPr>
            <w:r>
              <w:rPr>
                <w:sz w:val="16"/>
              </w:rPr>
              <w:t>3</w:t>
            </w:r>
          </w:p>
        </w:tc>
        <w:tc>
          <w:tcPr>
            <w:tcW w:type="dxa" w:w="1728"/>
            <w:shd w:fill="EBF5FB" w:val="clear"/>
          </w:tcPr>
          <w:p>
            <w:pPr>
              <w:jc w:val="center"/>
            </w:pPr>
            <w:r>
              <w:rPr>
                <w:sz w:val="16"/>
              </w:rPr>
              <w:t>Bologna,  Napoli,  Palermo</w:t>
            </w:r>
          </w:p>
        </w:tc>
        <w:tc>
          <w:tcPr>
            <w:tcW w:type="dxa" w:w="1728"/>
            <w:shd w:fill="EBF5FB" w:val="clear"/>
          </w:tcPr>
          <w:p>
            <w:pPr>
              <w:jc w:val="center"/>
            </w:pPr>
            <w:r>
              <w:rPr>
                <w:sz w:val="16"/>
              </w:rPr>
              <w:t>max; avg; weighted_add</w:t>
            </w:r>
          </w:p>
        </w:tc>
      </w:tr>
      <w:tr>
        <w:tc>
          <w:tcPr>
            <w:tcW w:type="dxa" w:w="1728"/>
          </w:tcPr>
          <w:p>
            <w:pPr>
              <w:jc w:val="center"/>
            </w:pPr>
            <w:r>
              <w:rPr>
                <w:sz w:val="16"/>
              </w:rPr>
              <w:t>Roma</w:t>
            </w:r>
          </w:p>
        </w:tc>
        <w:tc>
          <w:tcPr>
            <w:tcW w:type="dxa" w:w="1728"/>
          </w:tcPr>
          <w:p>
            <w:pPr>
              <w:jc w:val="center"/>
            </w:pPr>
            <w:r>
              <w:rPr>
                <w:sz w:val="16"/>
              </w:rPr>
              <w:t>0.9982</w:t>
            </w:r>
          </w:p>
        </w:tc>
        <w:tc>
          <w:tcPr>
            <w:tcW w:type="dxa" w:w="1728"/>
          </w:tcPr>
          <w:p>
            <w:pPr>
              <w:jc w:val="center"/>
            </w:pPr>
            <w:r>
              <w:rPr>
                <w:sz w:val="16"/>
              </w:rPr>
              <w:t>1</w:t>
            </w:r>
          </w:p>
        </w:tc>
        <w:tc>
          <w:tcPr>
            <w:tcW w:type="dxa" w:w="1728"/>
          </w:tcPr>
          <w:p>
            <w:pPr>
              <w:jc w:val="center"/>
            </w:pPr>
            <w:r>
              <w:rPr>
                <w:sz w:val="16"/>
              </w:rPr>
              <w:t>Milano</w:t>
            </w:r>
          </w:p>
        </w:tc>
        <w:tc>
          <w:tcPr>
            <w:tcW w:type="dxa" w:w="1728"/>
          </w:tcPr>
          <w:p>
            <w:pPr>
              <w:jc w:val="center"/>
            </w:pPr>
            <w:r>
              <w:rPr>
                <w:sz w:val="16"/>
              </w:rPr>
              <w:t>-</w:t>
            </w:r>
          </w:p>
        </w:tc>
      </w:tr>
      <w:tr>
        <w:tc>
          <w:tcPr>
            <w:tcW w:type="dxa" w:w="1728"/>
            <w:shd w:fill="EBF5FB" w:val="clear"/>
          </w:tcPr>
          <w:p>
            <w:pPr>
              <w:jc w:val="center"/>
            </w:pPr>
            <w:r>
              <w:rPr>
                <w:sz w:val="16"/>
              </w:rPr>
              <w:t>Milano</w:t>
            </w:r>
          </w:p>
        </w:tc>
        <w:tc>
          <w:tcPr>
            <w:tcW w:type="dxa" w:w="1728"/>
            <w:shd w:fill="EBF5FB" w:val="clear"/>
          </w:tcPr>
          <w:p>
            <w:pPr>
              <w:jc w:val="center"/>
            </w:pPr>
            <w:r>
              <w:rPr>
                <w:sz w:val="16"/>
              </w:rPr>
              <w:t>0.9909</w:t>
            </w:r>
          </w:p>
        </w:tc>
        <w:tc>
          <w:tcPr>
            <w:tcW w:type="dxa" w:w="1728"/>
            <w:shd w:fill="EBF5FB" w:val="clear"/>
          </w:tcPr>
          <w:p>
            <w:pPr>
              <w:jc w:val="center"/>
            </w:pPr>
            <w:r>
              <w:rPr>
                <w:sz w:val="16"/>
              </w:rPr>
              <w:t>1</w:t>
            </w:r>
          </w:p>
        </w:tc>
        <w:tc>
          <w:tcPr>
            <w:tcW w:type="dxa" w:w="1728"/>
            <w:shd w:fill="EBF5FB" w:val="clear"/>
          </w:tcPr>
          <w:p>
            <w:pPr>
              <w:jc w:val="center"/>
            </w:pPr>
            <w:r>
              <w:rPr>
                <w:sz w:val="16"/>
              </w:rPr>
              <w:t>Roma</w:t>
            </w:r>
          </w:p>
        </w:tc>
        <w:tc>
          <w:tcPr>
            <w:tcW w:type="dxa" w:w="1728"/>
            <w:shd w:fill="EBF5FB" w:val="clear"/>
          </w:tcPr>
          <w:p>
            <w:pPr>
              <w:jc w:val="center"/>
            </w:pPr>
            <w:r>
              <w:rPr>
                <w:sz w:val="16"/>
              </w:rPr>
              <w:t>-</w:t>
            </w:r>
          </w:p>
        </w:tc>
      </w:tr>
    </w:tbl>
    <w:p/>
    <w:p>
      <w:pPr>
        <w:pStyle w:val="Heading3"/>
      </w:pPr>
      <w:r>
        <w:t>Discovered Connections</w:t>
      </w:r>
    </w:p>
    <w:p>
      <w:r>
        <w:t>Total significant connections: 19 (out of 19 pairs analyzed)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City 1</w:t>
            </w:r>
          </w:p>
        </w:tc>
        <w:tc>
          <w:tcPr>
            <w:tcW w:type="dxa" w:w="1728"/>
            <w:shd w:fill="2E4057" w:val="clear"/>
          </w:tcPr>
          <w:p>
            <w:pPr>
              <w:jc w:val="center"/>
            </w:pPr>
            <w:r>
              <w:rPr>
                <w:b/>
                <w:color w:val="FFFFFF"/>
                <w:sz w:val="18"/>
              </w:rPr>
              <w:t>City 2</w:t>
            </w:r>
          </w:p>
        </w:tc>
        <w:tc>
          <w:tcPr>
            <w:tcW w:type="dxa" w:w="1728"/>
            <w:shd w:fill="2E4057" w:val="clear"/>
          </w:tcPr>
          <w:p>
            <w:pPr>
              <w:jc w:val="center"/>
            </w:pPr>
            <w:r>
              <w:rPr>
                <w:b/>
                <w:color w:val="FFFFFF"/>
                <w:sz w:val="18"/>
              </w:rPr>
              <w:t>Strength (R2)</w:t>
            </w:r>
          </w:p>
        </w:tc>
        <w:tc>
          <w:tcPr>
            <w:tcW w:type="dxa" w:w="1728"/>
            <w:shd w:fill="2E4057" w:val="clear"/>
          </w:tcPr>
          <w:p>
            <w:pPr>
              <w:jc w:val="center"/>
            </w:pPr>
            <w:r>
              <w:rPr>
                <w:b/>
                <w:color w:val="FFFFFF"/>
                <w:sz w:val="18"/>
              </w:rPr>
              <w:t>Ground Truth</w:t>
            </w:r>
          </w:p>
        </w:tc>
        <w:tc>
          <w:tcPr>
            <w:tcW w:type="dxa" w:w="1728"/>
            <w:shd w:fill="2E4057" w:val="clear"/>
          </w:tcPr>
          <w:p>
            <w:pPr>
              <w:jc w:val="center"/>
            </w:pPr>
            <w:r>
              <w:rPr>
                <w:b/>
                <w:color w:val="FFFFFF"/>
                <w:sz w:val="18"/>
              </w:rPr>
              <w:t>Classification</w:t>
            </w:r>
          </w:p>
        </w:tc>
      </w:tr>
      <w:tr>
        <w:tc>
          <w:tcPr>
            <w:tcW w:type="dxa" w:w="1728"/>
          </w:tcPr>
          <w:p>
            <w:pPr>
              <w:jc w:val="center"/>
            </w:pPr>
            <w:r>
              <w:rPr>
                <w:sz w:val="16"/>
              </w:rPr>
              <w:t>Bologna</w:t>
            </w:r>
          </w:p>
        </w:tc>
        <w:tc>
          <w:tcPr>
            <w:tcW w:type="dxa" w:w="1728"/>
          </w:tcPr>
          <w:p>
            <w:pPr>
              <w:jc w:val="center"/>
            </w:pPr>
            <w:r>
              <w:rPr>
                <w:sz w:val="16"/>
              </w:rPr>
              <w:t>Genova</w:t>
            </w:r>
          </w:p>
        </w:tc>
        <w:tc>
          <w:tcPr>
            <w:tcW w:type="dxa" w:w="1728"/>
          </w:tcPr>
          <w:p>
            <w:pPr>
              <w:jc w:val="center"/>
            </w:pPr>
            <w:r>
              <w:rPr>
                <w:sz w:val="16"/>
              </w:rPr>
              <w:t>0.9999</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Bologna</w:t>
            </w:r>
          </w:p>
        </w:tc>
        <w:tc>
          <w:tcPr>
            <w:tcW w:type="dxa" w:w="1728"/>
            <w:shd w:fill="EBF5FB" w:val="clear"/>
          </w:tcPr>
          <w:p>
            <w:pPr>
              <w:jc w:val="center"/>
            </w:pPr>
            <w:r>
              <w:rPr>
                <w:sz w:val="16"/>
              </w:rPr>
              <w:t>Milano</w:t>
            </w:r>
          </w:p>
        </w:tc>
        <w:tc>
          <w:tcPr>
            <w:tcW w:type="dxa" w:w="1728"/>
            <w:shd w:fill="EBF5FB" w:val="clear"/>
          </w:tcPr>
          <w:p>
            <w:pPr>
              <w:jc w:val="center"/>
            </w:pPr>
            <w:r>
              <w:rPr>
                <w:sz w:val="16"/>
              </w:rPr>
              <w:t>0.9999</w:t>
            </w:r>
          </w:p>
        </w:tc>
        <w:tc>
          <w:tcPr>
            <w:tcW w:type="dxa" w:w="1728"/>
            <w:shd w:fill="EBF5FB" w:val="clear"/>
          </w:tcPr>
          <w:p>
            <w:pPr>
              <w:jc w:val="center"/>
            </w:pPr>
            <w:r>
              <w:rPr>
                <w:sz w:val="16"/>
              </w:rPr>
              <w:t>Yes</w:t>
            </w:r>
          </w:p>
        </w:tc>
        <w:tc>
          <w:tcPr>
            <w:tcW w:type="dxa" w:w="1728"/>
            <w:shd w:fill="EBF5FB" w:val="clear"/>
          </w:tcPr>
          <w:p>
            <w:pPr>
              <w:jc w:val="center"/>
            </w:pPr>
            <w:r>
              <w:rPr>
                <w:sz w:val="16"/>
              </w:rPr>
              <w:t>TP</w:t>
            </w:r>
          </w:p>
        </w:tc>
      </w:tr>
      <w:tr>
        <w:tc>
          <w:tcPr>
            <w:tcW w:type="dxa" w:w="1728"/>
          </w:tcPr>
          <w:p>
            <w:pPr>
              <w:jc w:val="center"/>
            </w:pPr>
            <w:r>
              <w:rPr>
                <w:sz w:val="16"/>
              </w:rPr>
              <w:t>Milano</w:t>
            </w:r>
          </w:p>
        </w:tc>
        <w:tc>
          <w:tcPr>
            <w:tcW w:type="dxa" w:w="1728"/>
          </w:tcPr>
          <w:p>
            <w:pPr>
              <w:jc w:val="center"/>
            </w:pPr>
            <w:r>
              <w:rPr>
                <w:sz w:val="16"/>
              </w:rPr>
              <w:t>Torino</w:t>
            </w:r>
          </w:p>
        </w:tc>
        <w:tc>
          <w:tcPr>
            <w:tcW w:type="dxa" w:w="1728"/>
          </w:tcPr>
          <w:p>
            <w:pPr>
              <w:jc w:val="center"/>
            </w:pPr>
            <w:r>
              <w:rPr>
                <w:sz w:val="16"/>
              </w:rPr>
              <w:t>0.9998</w:t>
            </w:r>
          </w:p>
        </w:tc>
        <w:tc>
          <w:tcPr>
            <w:tcW w:type="dxa" w:w="1728"/>
          </w:tcPr>
          <w:p>
            <w:pPr>
              <w:jc w:val="center"/>
            </w:pPr>
            <w:r>
              <w:rPr>
                <w:sz w:val="16"/>
              </w:rPr>
              <w:t>Yes</w:t>
            </w:r>
          </w:p>
        </w:tc>
        <w:tc>
          <w:tcPr>
            <w:tcW w:type="dxa" w:w="1728"/>
          </w:tcPr>
          <w:p>
            <w:pPr>
              <w:jc w:val="center"/>
            </w:pPr>
            <w:r>
              <w:rPr>
                <w:sz w:val="16"/>
              </w:rPr>
              <w:t>TP</w:t>
            </w:r>
          </w:p>
        </w:tc>
      </w:tr>
      <w:tr>
        <w:tc>
          <w:tcPr>
            <w:tcW w:type="dxa" w:w="1728"/>
            <w:shd w:fill="EBF5FB" w:val="clear"/>
          </w:tcPr>
          <w:p>
            <w:pPr>
              <w:jc w:val="center"/>
            </w:pPr>
            <w:r>
              <w:rPr>
                <w:sz w:val="16"/>
              </w:rPr>
              <w:t>Roma</w:t>
            </w:r>
          </w:p>
        </w:tc>
        <w:tc>
          <w:tcPr>
            <w:tcW w:type="dxa" w:w="1728"/>
            <w:shd w:fill="EBF5FB" w:val="clear"/>
          </w:tcPr>
          <w:p>
            <w:pPr>
              <w:jc w:val="center"/>
            </w:pPr>
            <w:r>
              <w:rPr>
                <w:sz w:val="16"/>
              </w:rPr>
              <w:t>Torino</w:t>
            </w:r>
          </w:p>
        </w:tc>
        <w:tc>
          <w:tcPr>
            <w:tcW w:type="dxa" w:w="1728"/>
            <w:shd w:fill="EBF5FB" w:val="clear"/>
          </w:tcPr>
          <w:p>
            <w:pPr>
              <w:jc w:val="center"/>
            </w:pPr>
            <w:r>
              <w:rPr>
                <w:sz w:val="16"/>
              </w:rPr>
              <w:t>0.9998</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Genova</w:t>
            </w:r>
          </w:p>
        </w:tc>
        <w:tc>
          <w:tcPr>
            <w:tcW w:type="dxa" w:w="1728"/>
          </w:tcPr>
          <w:p>
            <w:pPr>
              <w:jc w:val="center"/>
            </w:pPr>
            <w:r>
              <w:rPr>
                <w:sz w:val="16"/>
              </w:rPr>
              <w:t>Torino</w:t>
            </w:r>
          </w:p>
        </w:tc>
        <w:tc>
          <w:tcPr>
            <w:tcW w:type="dxa" w:w="1728"/>
          </w:tcPr>
          <w:p>
            <w:pPr>
              <w:jc w:val="center"/>
            </w:pPr>
            <w:r>
              <w:rPr>
                <w:sz w:val="16"/>
              </w:rPr>
              <w:t>0.9998</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Bari</w:t>
            </w:r>
          </w:p>
        </w:tc>
        <w:tc>
          <w:tcPr>
            <w:tcW w:type="dxa" w:w="1728"/>
            <w:shd w:fill="EBF5FB" w:val="clear"/>
          </w:tcPr>
          <w:p>
            <w:pPr>
              <w:jc w:val="center"/>
            </w:pPr>
            <w:r>
              <w:rPr>
                <w:sz w:val="16"/>
              </w:rPr>
              <w:t>Firenze</w:t>
            </w:r>
          </w:p>
        </w:tc>
        <w:tc>
          <w:tcPr>
            <w:tcW w:type="dxa" w:w="1728"/>
            <w:shd w:fill="EBF5FB" w:val="clear"/>
          </w:tcPr>
          <w:p>
            <w:pPr>
              <w:jc w:val="center"/>
            </w:pPr>
            <w:r>
              <w:rPr>
                <w:sz w:val="16"/>
              </w:rPr>
              <w:t>0.9997</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Firenze</w:t>
            </w:r>
          </w:p>
        </w:tc>
        <w:tc>
          <w:tcPr>
            <w:tcW w:type="dxa" w:w="1728"/>
          </w:tcPr>
          <w:p>
            <w:pPr>
              <w:jc w:val="center"/>
            </w:pPr>
            <w:r>
              <w:rPr>
                <w:sz w:val="16"/>
              </w:rPr>
              <w:t>Roma</w:t>
            </w:r>
          </w:p>
        </w:tc>
        <w:tc>
          <w:tcPr>
            <w:tcW w:type="dxa" w:w="1728"/>
          </w:tcPr>
          <w:p>
            <w:pPr>
              <w:jc w:val="center"/>
            </w:pPr>
            <w:r>
              <w:rPr>
                <w:sz w:val="16"/>
              </w:rPr>
              <w:t>0.9997</w:t>
            </w:r>
          </w:p>
        </w:tc>
        <w:tc>
          <w:tcPr>
            <w:tcW w:type="dxa" w:w="1728"/>
          </w:tcPr>
          <w:p>
            <w:pPr>
              <w:jc w:val="center"/>
            </w:pPr>
            <w:r>
              <w:rPr>
                <w:sz w:val="16"/>
              </w:rPr>
              <w:t>Yes</w:t>
            </w:r>
          </w:p>
        </w:tc>
        <w:tc>
          <w:tcPr>
            <w:tcW w:type="dxa" w:w="1728"/>
          </w:tcPr>
          <w:p>
            <w:pPr>
              <w:jc w:val="center"/>
            </w:pPr>
            <w:r>
              <w:rPr>
                <w:sz w:val="16"/>
              </w:rPr>
              <w:t>TP</w:t>
            </w:r>
          </w:p>
        </w:tc>
      </w:tr>
      <w:tr>
        <w:tc>
          <w:tcPr>
            <w:tcW w:type="dxa" w:w="1728"/>
            <w:shd w:fill="EBF5FB" w:val="clear"/>
          </w:tcPr>
          <w:p>
            <w:pPr>
              <w:jc w:val="center"/>
            </w:pPr>
            <w:r>
              <w:rPr>
                <w:sz w:val="16"/>
              </w:rPr>
              <w:t>Bari</w:t>
            </w:r>
          </w:p>
        </w:tc>
        <w:tc>
          <w:tcPr>
            <w:tcW w:type="dxa" w:w="1728"/>
            <w:shd w:fill="EBF5FB" w:val="clear"/>
          </w:tcPr>
          <w:p>
            <w:pPr>
              <w:jc w:val="center"/>
            </w:pPr>
            <w:r>
              <w:rPr>
                <w:sz w:val="16"/>
              </w:rPr>
              <w:t>Napoli</w:t>
            </w:r>
          </w:p>
        </w:tc>
        <w:tc>
          <w:tcPr>
            <w:tcW w:type="dxa" w:w="1728"/>
            <w:shd w:fill="EBF5FB" w:val="clear"/>
          </w:tcPr>
          <w:p>
            <w:pPr>
              <w:jc w:val="center"/>
            </w:pPr>
            <w:r>
              <w:rPr>
                <w:sz w:val="16"/>
              </w:rPr>
              <w:t>0.9996</w:t>
            </w:r>
          </w:p>
        </w:tc>
        <w:tc>
          <w:tcPr>
            <w:tcW w:type="dxa" w:w="1728"/>
            <w:shd w:fill="EBF5FB" w:val="clear"/>
          </w:tcPr>
          <w:p>
            <w:pPr>
              <w:jc w:val="center"/>
            </w:pPr>
            <w:r>
              <w:rPr>
                <w:sz w:val="16"/>
              </w:rPr>
              <w:t>Yes</w:t>
            </w:r>
          </w:p>
        </w:tc>
        <w:tc>
          <w:tcPr>
            <w:tcW w:type="dxa" w:w="1728"/>
            <w:shd w:fill="EBF5FB" w:val="clear"/>
          </w:tcPr>
          <w:p>
            <w:pPr>
              <w:jc w:val="center"/>
            </w:pPr>
            <w:r>
              <w:rPr>
                <w:sz w:val="16"/>
              </w:rPr>
              <w:t>TP</w:t>
            </w:r>
          </w:p>
        </w:tc>
      </w:tr>
      <w:tr>
        <w:tc>
          <w:tcPr>
            <w:tcW w:type="dxa" w:w="1728"/>
          </w:tcPr>
          <w:p>
            <w:pPr>
              <w:jc w:val="center"/>
            </w:pPr>
            <w:r>
              <w:rPr>
                <w:sz w:val="16"/>
              </w:rPr>
              <w:t>Bari</w:t>
            </w:r>
          </w:p>
        </w:tc>
        <w:tc>
          <w:tcPr>
            <w:tcW w:type="dxa" w:w="1728"/>
          </w:tcPr>
          <w:p>
            <w:pPr>
              <w:jc w:val="center"/>
            </w:pPr>
            <w:r>
              <w:rPr>
                <w:sz w:val="16"/>
              </w:rPr>
              <w:t>Bologna</w:t>
            </w:r>
          </w:p>
        </w:tc>
        <w:tc>
          <w:tcPr>
            <w:tcW w:type="dxa" w:w="1728"/>
          </w:tcPr>
          <w:p>
            <w:pPr>
              <w:jc w:val="center"/>
            </w:pPr>
            <w:r>
              <w:rPr>
                <w:sz w:val="16"/>
              </w:rPr>
              <w:t>0.9996</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Bari</w:t>
            </w:r>
          </w:p>
        </w:tc>
        <w:tc>
          <w:tcPr>
            <w:tcW w:type="dxa" w:w="1728"/>
            <w:shd w:fill="EBF5FB" w:val="clear"/>
          </w:tcPr>
          <w:p>
            <w:pPr>
              <w:jc w:val="center"/>
            </w:pPr>
            <w:r>
              <w:rPr>
                <w:sz w:val="16"/>
              </w:rPr>
              <w:t>Torino</w:t>
            </w:r>
          </w:p>
        </w:tc>
        <w:tc>
          <w:tcPr>
            <w:tcW w:type="dxa" w:w="1728"/>
            <w:shd w:fill="EBF5FB" w:val="clear"/>
          </w:tcPr>
          <w:p>
            <w:pPr>
              <w:jc w:val="center"/>
            </w:pPr>
            <w:r>
              <w:rPr>
                <w:sz w:val="16"/>
              </w:rPr>
              <w:t>0.9996</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Bari</w:t>
            </w:r>
          </w:p>
        </w:tc>
        <w:tc>
          <w:tcPr>
            <w:tcW w:type="dxa" w:w="1728"/>
          </w:tcPr>
          <w:p>
            <w:pPr>
              <w:jc w:val="center"/>
            </w:pPr>
            <w:r>
              <w:rPr>
                <w:sz w:val="16"/>
              </w:rPr>
              <w:t>Milano</w:t>
            </w:r>
          </w:p>
        </w:tc>
        <w:tc>
          <w:tcPr>
            <w:tcW w:type="dxa" w:w="1728"/>
          </w:tcPr>
          <w:p>
            <w:pPr>
              <w:jc w:val="center"/>
            </w:pPr>
            <w:r>
              <w:rPr>
                <w:sz w:val="16"/>
              </w:rPr>
              <w:t>0.9996</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Bari</w:t>
            </w:r>
          </w:p>
        </w:tc>
        <w:tc>
          <w:tcPr>
            <w:tcW w:type="dxa" w:w="1728"/>
            <w:shd w:fill="EBF5FB" w:val="clear"/>
          </w:tcPr>
          <w:p>
            <w:pPr>
              <w:jc w:val="center"/>
            </w:pPr>
            <w:r>
              <w:rPr>
                <w:sz w:val="16"/>
              </w:rPr>
              <w:t>Palermo</w:t>
            </w:r>
          </w:p>
        </w:tc>
        <w:tc>
          <w:tcPr>
            <w:tcW w:type="dxa" w:w="1728"/>
            <w:shd w:fill="EBF5FB" w:val="clear"/>
          </w:tcPr>
          <w:p>
            <w:pPr>
              <w:jc w:val="center"/>
            </w:pPr>
            <w:r>
              <w:rPr>
                <w:sz w:val="16"/>
              </w:rPr>
              <w:t>0.9996</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Genova</w:t>
            </w:r>
          </w:p>
        </w:tc>
        <w:tc>
          <w:tcPr>
            <w:tcW w:type="dxa" w:w="1728"/>
          </w:tcPr>
          <w:p>
            <w:pPr>
              <w:jc w:val="center"/>
            </w:pPr>
            <w:r>
              <w:rPr>
                <w:sz w:val="16"/>
              </w:rPr>
              <w:t>Palermo</w:t>
            </w:r>
          </w:p>
        </w:tc>
        <w:tc>
          <w:tcPr>
            <w:tcW w:type="dxa" w:w="1728"/>
          </w:tcPr>
          <w:p>
            <w:pPr>
              <w:jc w:val="center"/>
            </w:pPr>
            <w:r>
              <w:rPr>
                <w:sz w:val="16"/>
              </w:rPr>
              <w:t>0.9991</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Napoli</w:t>
            </w:r>
          </w:p>
        </w:tc>
        <w:tc>
          <w:tcPr>
            <w:tcW w:type="dxa" w:w="1728"/>
            <w:shd w:fill="EBF5FB" w:val="clear"/>
          </w:tcPr>
          <w:p>
            <w:pPr>
              <w:jc w:val="center"/>
            </w:pPr>
            <w:r>
              <w:rPr>
                <w:sz w:val="16"/>
              </w:rPr>
              <w:t>Palermo</w:t>
            </w:r>
          </w:p>
        </w:tc>
        <w:tc>
          <w:tcPr>
            <w:tcW w:type="dxa" w:w="1728"/>
            <w:shd w:fill="EBF5FB" w:val="clear"/>
          </w:tcPr>
          <w:p>
            <w:pPr>
              <w:jc w:val="center"/>
            </w:pPr>
            <w:r>
              <w:rPr>
                <w:sz w:val="16"/>
              </w:rPr>
              <w:t>0.9991</w:t>
            </w:r>
          </w:p>
        </w:tc>
        <w:tc>
          <w:tcPr>
            <w:tcW w:type="dxa" w:w="1728"/>
            <w:shd w:fill="EBF5FB" w:val="clear"/>
          </w:tcPr>
          <w:p>
            <w:pPr>
              <w:jc w:val="center"/>
            </w:pPr>
            <w:r>
              <w:rPr>
                <w:sz w:val="16"/>
              </w:rPr>
              <w:t>Yes</w:t>
            </w:r>
          </w:p>
        </w:tc>
        <w:tc>
          <w:tcPr>
            <w:tcW w:type="dxa" w:w="1728"/>
            <w:shd w:fill="EBF5FB" w:val="clear"/>
          </w:tcPr>
          <w:p>
            <w:pPr>
              <w:jc w:val="center"/>
            </w:pPr>
            <w:r>
              <w:rPr>
                <w:sz w:val="16"/>
              </w:rPr>
              <w:t>TP</w:t>
            </w:r>
          </w:p>
        </w:tc>
      </w:tr>
      <w:tr>
        <w:tc>
          <w:tcPr>
            <w:tcW w:type="dxa" w:w="1728"/>
          </w:tcPr>
          <w:p>
            <w:pPr>
              <w:jc w:val="center"/>
            </w:pPr>
            <w:r>
              <w:rPr>
                <w:sz w:val="16"/>
              </w:rPr>
              <w:t>Napoli</w:t>
            </w:r>
          </w:p>
        </w:tc>
        <w:tc>
          <w:tcPr>
            <w:tcW w:type="dxa" w:w="1728"/>
          </w:tcPr>
          <w:p>
            <w:pPr>
              <w:jc w:val="center"/>
            </w:pPr>
            <w:r>
              <w:rPr>
                <w:sz w:val="16"/>
              </w:rPr>
              <w:t>Torino</w:t>
            </w:r>
          </w:p>
        </w:tc>
        <w:tc>
          <w:tcPr>
            <w:tcW w:type="dxa" w:w="1728"/>
          </w:tcPr>
          <w:p>
            <w:pPr>
              <w:jc w:val="center"/>
            </w:pPr>
            <w:r>
              <w:rPr>
                <w:sz w:val="16"/>
              </w:rPr>
              <w:t>0.9988</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Bologna</w:t>
            </w:r>
          </w:p>
        </w:tc>
        <w:tc>
          <w:tcPr>
            <w:tcW w:type="dxa" w:w="1728"/>
            <w:shd w:fill="EBF5FB" w:val="clear"/>
          </w:tcPr>
          <w:p>
            <w:pPr>
              <w:jc w:val="center"/>
            </w:pPr>
            <w:r>
              <w:rPr>
                <w:sz w:val="16"/>
              </w:rPr>
              <w:t>Catania</w:t>
            </w:r>
          </w:p>
        </w:tc>
        <w:tc>
          <w:tcPr>
            <w:tcW w:type="dxa" w:w="1728"/>
            <w:shd w:fill="EBF5FB" w:val="clear"/>
          </w:tcPr>
          <w:p>
            <w:pPr>
              <w:jc w:val="center"/>
            </w:pPr>
            <w:r>
              <w:rPr>
                <w:sz w:val="16"/>
              </w:rPr>
              <w:t>0.9983</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Catania</w:t>
            </w:r>
          </w:p>
        </w:tc>
        <w:tc>
          <w:tcPr>
            <w:tcW w:type="dxa" w:w="1728"/>
          </w:tcPr>
          <w:p>
            <w:pPr>
              <w:jc w:val="center"/>
            </w:pPr>
            <w:r>
              <w:rPr>
                <w:sz w:val="16"/>
              </w:rPr>
              <w:t>Napoli</w:t>
            </w:r>
          </w:p>
        </w:tc>
        <w:tc>
          <w:tcPr>
            <w:tcW w:type="dxa" w:w="1728"/>
          </w:tcPr>
          <w:p>
            <w:pPr>
              <w:jc w:val="center"/>
            </w:pPr>
            <w:r>
              <w:rPr>
                <w:sz w:val="16"/>
              </w:rPr>
              <w:t>0.9983</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Catania</w:t>
            </w:r>
          </w:p>
        </w:tc>
        <w:tc>
          <w:tcPr>
            <w:tcW w:type="dxa" w:w="1728"/>
            <w:shd w:fill="EBF5FB" w:val="clear"/>
          </w:tcPr>
          <w:p>
            <w:pPr>
              <w:jc w:val="center"/>
            </w:pPr>
            <w:r>
              <w:rPr>
                <w:sz w:val="16"/>
              </w:rPr>
              <w:t>Palermo</w:t>
            </w:r>
          </w:p>
        </w:tc>
        <w:tc>
          <w:tcPr>
            <w:tcW w:type="dxa" w:w="1728"/>
            <w:shd w:fill="EBF5FB" w:val="clear"/>
          </w:tcPr>
          <w:p>
            <w:pPr>
              <w:jc w:val="center"/>
            </w:pPr>
            <w:r>
              <w:rPr>
                <w:sz w:val="16"/>
              </w:rPr>
              <w:t>0.9983</w:t>
            </w:r>
          </w:p>
        </w:tc>
        <w:tc>
          <w:tcPr>
            <w:tcW w:type="dxa" w:w="1728"/>
            <w:shd w:fill="EBF5FB" w:val="clear"/>
          </w:tcPr>
          <w:p>
            <w:pPr>
              <w:jc w:val="center"/>
            </w:pPr>
            <w:r>
              <w:rPr>
                <w:sz w:val="16"/>
              </w:rPr>
              <w:t>Yes</w:t>
            </w:r>
          </w:p>
        </w:tc>
        <w:tc>
          <w:tcPr>
            <w:tcW w:type="dxa" w:w="1728"/>
            <w:shd w:fill="EBF5FB" w:val="clear"/>
          </w:tcPr>
          <w:p>
            <w:pPr>
              <w:jc w:val="center"/>
            </w:pPr>
            <w:r>
              <w:rPr>
                <w:sz w:val="16"/>
              </w:rPr>
              <w:t>TP</w:t>
            </w:r>
          </w:p>
        </w:tc>
      </w:tr>
      <w:tr>
        <w:tc>
          <w:tcPr>
            <w:tcW w:type="dxa" w:w="1728"/>
          </w:tcPr>
          <w:p>
            <w:pPr>
              <w:jc w:val="center"/>
            </w:pPr>
            <w:r>
              <w:rPr>
                <w:sz w:val="16"/>
              </w:rPr>
              <w:t>Milano</w:t>
            </w:r>
          </w:p>
        </w:tc>
        <w:tc>
          <w:tcPr>
            <w:tcW w:type="dxa" w:w="1728"/>
          </w:tcPr>
          <w:p>
            <w:pPr>
              <w:jc w:val="center"/>
            </w:pPr>
            <w:r>
              <w:rPr>
                <w:sz w:val="16"/>
              </w:rPr>
              <w:t>Roma</w:t>
            </w:r>
          </w:p>
        </w:tc>
        <w:tc>
          <w:tcPr>
            <w:tcW w:type="dxa" w:w="1728"/>
          </w:tcPr>
          <w:p>
            <w:pPr>
              <w:jc w:val="center"/>
            </w:pPr>
            <w:r>
              <w:rPr>
                <w:sz w:val="16"/>
              </w:rPr>
              <w:t>0.9982</w:t>
            </w:r>
          </w:p>
        </w:tc>
        <w:tc>
          <w:tcPr>
            <w:tcW w:type="dxa" w:w="1728"/>
          </w:tcPr>
          <w:p>
            <w:pPr>
              <w:jc w:val="center"/>
            </w:pPr>
            <w:r>
              <w:rPr>
                <w:sz w:val="16"/>
              </w:rPr>
              <w:t>No</w:t>
            </w:r>
          </w:p>
        </w:tc>
        <w:tc>
          <w:tcPr>
            <w:tcW w:type="dxa" w:w="1728"/>
          </w:tcPr>
          <w:p>
            <w:pPr>
              <w:jc w:val="center"/>
            </w:pPr>
            <w:r>
              <w:rPr>
                <w:sz w:val="16"/>
              </w:rPr>
              <w:t>FP</w:t>
            </w:r>
          </w:p>
        </w:tc>
      </w:tr>
    </w:tbl>
    <w:p/>
    <w:p>
      <w:pPr>
        <w:pStyle w:val="Heading3"/>
      </w:pPr>
      <w:r>
        <w:t>Correlation Matrix</w:t>
      </w:r>
    </w:p>
    <w:p>
      <w:pPr>
        <w:jc w:val="center"/>
      </w:pPr>
      <w:r>
        <w:drawing>
          <wp:inline xmlns:a="http://schemas.openxmlformats.org/drawingml/2006/main" xmlns:pic="http://schemas.openxmlformats.org/drawingml/2006/picture">
            <wp:extent cx="4572000" cy="3997804"/>
            <wp:docPr id="13" name="Picture 13"/>
            <wp:cNvGraphicFramePr>
              <a:graphicFrameLocks noChangeAspect="1"/>
            </wp:cNvGraphicFramePr>
            <a:graphic>
              <a:graphicData uri="http://schemas.openxmlformats.org/drawingml/2006/picture">
                <pic:pic>
                  <pic:nvPicPr>
                    <pic:cNvPr id="0" name="correlation_matrix_5pct_spillover.png"/>
                    <pic:cNvPicPr/>
                  </pic:nvPicPr>
                  <pic:blipFill>
                    <a:blip r:embed="rId11"/>
                    <a:stretch>
                      <a:fillRect/>
                    </a:stretch>
                  </pic:blipFill>
                  <pic:spPr>
                    <a:xfrm>
                      <a:off x="0" y="0"/>
                      <a:ext cx="4572000" cy="3997804"/>
                    </a:xfrm>
                    <a:prstGeom prst="rect"/>
                  </pic:spPr>
                </pic:pic>
              </a:graphicData>
            </a:graphic>
          </wp:inline>
        </w:drawing>
      </w:r>
    </w:p>
    <w:p>
      <w:pPr>
        <w:jc w:val="center"/>
      </w:pPr>
      <w:r>
        <w:rPr>
          <w:i/>
          <w:color w:val="646464"/>
          <w:sz w:val="18"/>
        </w:rPr>
        <w:t>Figure: Pearson Correlation Matrix - 5% Spillover</w:t>
      </w:r>
    </w:p>
    <w:p/>
    <w:p>
      <w:pPr>
        <w:pStyle w:val="Heading3"/>
      </w:pPr>
      <w:r>
        <w:t>Connection Strength Heatmap</w:t>
      </w:r>
    </w:p>
    <w:p>
      <w:r>
        <w:t>This heatmap shows the strength (R2) of CGP-discovered connections between all city pairs.</w:t>
      </w:r>
    </w:p>
    <w:p>
      <w:pPr>
        <w:jc w:val="center"/>
      </w:pPr>
      <w:r>
        <w:drawing>
          <wp:inline xmlns:a="http://schemas.openxmlformats.org/drawingml/2006/main" xmlns:pic="http://schemas.openxmlformats.org/drawingml/2006/picture">
            <wp:extent cx="4572000" cy="4069190"/>
            <wp:docPr id="14" name="Picture 14"/>
            <wp:cNvGraphicFramePr>
              <a:graphicFrameLocks noChangeAspect="1"/>
            </wp:cNvGraphicFramePr>
            <a:graphic>
              <a:graphicData uri="http://schemas.openxmlformats.org/drawingml/2006/picture">
                <pic:pic>
                  <pic:nvPicPr>
                    <pic:cNvPr id="0" name="connection_heatmap_5pct_spillover.png"/>
                    <pic:cNvPicPr/>
                  </pic:nvPicPr>
                  <pic:blipFill>
                    <a:blip r:embed="rId20"/>
                    <a:stretch>
                      <a:fillRect/>
                    </a:stretch>
                  </pic:blipFill>
                  <pic:spPr>
                    <a:xfrm>
                      <a:off x="0" y="0"/>
                      <a:ext cx="4572000" cy="4069190"/>
                    </a:xfrm>
                    <a:prstGeom prst="rect"/>
                  </pic:spPr>
                </pic:pic>
              </a:graphicData>
            </a:graphic>
          </wp:inline>
        </w:drawing>
      </w:r>
    </w:p>
    <w:p>
      <w:pPr>
        <w:jc w:val="center"/>
      </w:pPr>
      <w:r>
        <w:rPr>
          <w:i/>
          <w:color w:val="646464"/>
          <w:sz w:val="18"/>
        </w:rPr>
        <w:t>Figure: CGP Connection Strength Heatmap - 5% Spillover</w:t>
      </w:r>
    </w:p>
    <w:p/>
    <w:p>
      <w:pPr>
        <w:pStyle w:val="Heading3"/>
      </w:pPr>
      <w:r>
        <w:t>Network Graph</w:t>
      </w:r>
    </w:p>
    <w:p>
      <w:r>
        <w:t>Green solid edges represent True Positive connections (correctly discovered). Red dashed edges represent False Positive connections (extra/spurious). Node size is proportional to the number of connections.</w:t>
      </w:r>
    </w:p>
    <w:p>
      <w:pPr>
        <w:jc w:val="center"/>
      </w:pPr>
      <w:r>
        <w:drawing>
          <wp:inline xmlns:a="http://schemas.openxmlformats.org/drawingml/2006/main" xmlns:pic="http://schemas.openxmlformats.org/drawingml/2006/picture">
            <wp:extent cx="5029200" cy="3938937"/>
            <wp:docPr id="15" name="Picture 15"/>
            <wp:cNvGraphicFramePr>
              <a:graphicFrameLocks noChangeAspect="1"/>
            </wp:cNvGraphicFramePr>
            <a:graphic>
              <a:graphicData uri="http://schemas.openxmlformats.org/drawingml/2006/picture">
                <pic:pic>
                  <pic:nvPicPr>
                    <pic:cNvPr id="0" name="network_graph_5pct_spillover.png"/>
                    <pic:cNvPicPr/>
                  </pic:nvPicPr>
                  <pic:blipFill>
                    <a:blip r:embed="rId21"/>
                    <a:stretch>
                      <a:fillRect/>
                    </a:stretch>
                  </pic:blipFill>
                  <pic:spPr>
                    <a:xfrm>
                      <a:off x="0" y="0"/>
                      <a:ext cx="5029200" cy="3938937"/>
                    </a:xfrm>
                    <a:prstGeom prst="rect"/>
                  </pic:spPr>
                </pic:pic>
              </a:graphicData>
            </a:graphic>
          </wp:inline>
        </w:drawing>
      </w:r>
    </w:p>
    <w:p>
      <w:pPr>
        <w:jc w:val="center"/>
      </w:pPr>
      <w:r>
        <w:rPr>
          <w:i/>
          <w:color w:val="646464"/>
          <w:sz w:val="18"/>
        </w:rPr>
        <w:t>Figure: CGP Network Graph - 5% Spillover</w:t>
      </w:r>
    </w:p>
    <w:p/>
    <w:p>
      <w:pPr>
        <w:pStyle w:val="Heading3"/>
      </w:pPr>
      <w:r>
        <w:t>CGP Influence Weights</w:t>
      </w:r>
    </w:p>
    <w:p>
      <w:r>
        <w:t>The CGP weights heatmap shows which cities (columns, Source/Influencer) affect which other cities (rows, Target/Influenced). Unlike the symmetric correlation matrix, this reveals the DIRECTIONAL influence structure. Only Active Inputs actually used in the final CGP model are shown.</w:t>
      </w:r>
    </w:p>
    <w:p>
      <w:pPr>
        <w:jc w:val="center"/>
      </w:pPr>
      <w:r>
        <w:drawing>
          <wp:inline xmlns:a="http://schemas.openxmlformats.org/drawingml/2006/main" xmlns:pic="http://schemas.openxmlformats.org/drawingml/2006/picture">
            <wp:extent cx="4572000" cy="4065217"/>
            <wp:docPr id="16" name="Picture 16"/>
            <wp:cNvGraphicFramePr>
              <a:graphicFrameLocks noChangeAspect="1"/>
            </wp:cNvGraphicFramePr>
            <a:graphic>
              <a:graphicData uri="http://schemas.openxmlformats.org/drawingml/2006/picture">
                <pic:pic>
                  <pic:nvPicPr>
                    <pic:cNvPr id="0" name="cgp_weights_heatmap_5pct_spillover.png"/>
                    <pic:cNvPicPr/>
                  </pic:nvPicPr>
                  <pic:blipFill>
                    <a:blip r:embed="rId22"/>
                    <a:stretch>
                      <a:fillRect/>
                    </a:stretch>
                  </pic:blipFill>
                  <pic:spPr>
                    <a:xfrm>
                      <a:off x="0" y="0"/>
                      <a:ext cx="4572000" cy="4065217"/>
                    </a:xfrm>
                    <a:prstGeom prst="rect"/>
                  </pic:spPr>
                </pic:pic>
              </a:graphicData>
            </a:graphic>
          </wp:inline>
        </w:drawing>
      </w:r>
    </w:p>
    <w:p>
      <w:pPr>
        <w:jc w:val="center"/>
      </w:pPr>
      <w:r>
        <w:rPr>
          <w:i/>
          <w:color w:val="646464"/>
          <w:sz w:val="18"/>
        </w:rPr>
        <w:t>Figure: CGP Influence Weights (Directional) - 5% Spillover</w:t>
      </w:r>
    </w:p>
    <w:p/>
    <w:p>
      <w:pPr>
        <w:pStyle w:val="Heading3"/>
      </w:pPr>
      <w:r>
        <w:t>Fitness Convergence</w:t>
      </w:r>
    </w:p>
    <w:p>
      <w:r>
        <w:t>These plots show the MSE (fitness function) decrease over evolutionary generations. A monotonic decrease confirms proper CGP convergence. The final R2 value for each city is displayed in the subplot title.</w:t>
      </w:r>
    </w:p>
    <w:p>
      <w:pPr>
        <w:jc w:val="center"/>
      </w:pPr>
      <w:r>
        <w:drawing>
          <wp:inline xmlns:a="http://schemas.openxmlformats.org/drawingml/2006/main" xmlns:pic="http://schemas.openxmlformats.org/drawingml/2006/picture">
            <wp:extent cx="5029200" cy="1987160"/>
            <wp:docPr id="17" name="Picture 17"/>
            <wp:cNvGraphicFramePr>
              <a:graphicFrameLocks noChangeAspect="1"/>
            </wp:cNvGraphicFramePr>
            <a:graphic>
              <a:graphicData uri="http://schemas.openxmlformats.org/drawingml/2006/picture">
                <pic:pic>
                  <pic:nvPicPr>
                    <pic:cNvPr id="0" name="cgp_fitness_convergence_5pct_spillover.png"/>
                    <pic:cNvPicPr/>
                  </pic:nvPicPr>
                  <pic:blipFill>
                    <a:blip r:embed="rId23"/>
                    <a:stretch>
                      <a:fillRect/>
                    </a:stretch>
                  </pic:blipFill>
                  <pic:spPr>
                    <a:xfrm>
                      <a:off x="0" y="0"/>
                      <a:ext cx="5029200" cy="1987160"/>
                    </a:xfrm>
                    <a:prstGeom prst="rect"/>
                  </pic:spPr>
                </pic:pic>
              </a:graphicData>
            </a:graphic>
          </wp:inline>
        </w:drawing>
      </w:r>
    </w:p>
    <w:p>
      <w:pPr>
        <w:jc w:val="center"/>
      </w:pPr>
      <w:r>
        <w:rPr>
          <w:i/>
          <w:color w:val="646464"/>
          <w:sz w:val="18"/>
        </w:rPr>
        <w:t>Figure: CGP Fitness Convergence - 5% Spillover</w:t>
      </w:r>
    </w:p>
    <w:p/>
    <w:p>
      <w:r>
        <w:br w:type="page"/>
      </w:r>
    </w:p>
    <w:p>
      <w:pPr>
        <w:pStyle w:val="Heading2"/>
      </w:pPr>
      <w:r>
        <w:t>8.3 10% Spillover</w:t>
      </w:r>
    </w:p>
    <w:p>
      <w:pPr>
        <w:pStyle w:val="Heading3"/>
      </w:pPr>
      <w:r>
        <w:t>Per-City Summary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City</w:t>
            </w:r>
          </w:p>
        </w:tc>
        <w:tc>
          <w:tcPr>
            <w:tcW w:type="dxa" w:w="1728"/>
            <w:shd w:fill="2E4057" w:val="clear"/>
          </w:tcPr>
          <w:p>
            <w:pPr>
              <w:jc w:val="center"/>
            </w:pPr>
            <w:r>
              <w:rPr>
                <w:b/>
                <w:color w:val="FFFFFF"/>
                <w:sz w:val="18"/>
              </w:rPr>
              <w:t>R2</w:t>
            </w:r>
          </w:p>
        </w:tc>
        <w:tc>
          <w:tcPr>
            <w:tcW w:type="dxa" w:w="1728"/>
            <w:shd w:fill="2E4057" w:val="clear"/>
          </w:tcPr>
          <w:p>
            <w:pPr>
              <w:jc w:val="center"/>
            </w:pPr>
            <w:r>
              <w:rPr>
                <w:b/>
                <w:color w:val="FFFFFF"/>
                <w:sz w:val="18"/>
              </w:rPr>
              <w:t>Connections</w:t>
            </w:r>
          </w:p>
        </w:tc>
        <w:tc>
          <w:tcPr>
            <w:tcW w:type="dxa" w:w="1728"/>
            <w:shd w:fill="2E4057" w:val="clear"/>
          </w:tcPr>
          <w:p>
            <w:pPr>
              <w:jc w:val="center"/>
            </w:pPr>
            <w:r>
              <w:rPr>
                <w:b/>
                <w:color w:val="FFFFFF"/>
                <w:sz w:val="18"/>
              </w:rPr>
              <w:t>Linked Cities</w:t>
            </w:r>
          </w:p>
        </w:tc>
        <w:tc>
          <w:tcPr>
            <w:tcW w:type="dxa" w:w="1728"/>
            <w:shd w:fill="2E4057" w:val="clear"/>
          </w:tcPr>
          <w:p>
            <w:pPr>
              <w:jc w:val="center"/>
            </w:pPr>
            <w:r>
              <w:rPr>
                <w:b/>
                <w:color w:val="FFFFFF"/>
                <w:sz w:val="18"/>
              </w:rPr>
              <w:t>Active Functions</w:t>
            </w:r>
          </w:p>
        </w:tc>
      </w:tr>
      <w:tr>
        <w:tc>
          <w:tcPr>
            <w:tcW w:type="dxa" w:w="1728"/>
          </w:tcPr>
          <w:p>
            <w:pPr>
              <w:jc w:val="center"/>
            </w:pPr>
            <w:r>
              <w:rPr>
                <w:sz w:val="16"/>
              </w:rPr>
              <w:t>Torino</w:t>
            </w:r>
          </w:p>
        </w:tc>
        <w:tc>
          <w:tcPr>
            <w:tcW w:type="dxa" w:w="1728"/>
          </w:tcPr>
          <w:p>
            <w:pPr>
              <w:jc w:val="center"/>
            </w:pPr>
            <w:r>
              <w:rPr>
                <w:sz w:val="16"/>
              </w:rPr>
              <w:t>0.9998</w:t>
            </w:r>
          </w:p>
        </w:tc>
        <w:tc>
          <w:tcPr>
            <w:tcW w:type="dxa" w:w="1728"/>
          </w:tcPr>
          <w:p>
            <w:pPr>
              <w:jc w:val="center"/>
            </w:pPr>
            <w:r>
              <w:rPr>
                <w:sz w:val="16"/>
              </w:rPr>
              <w:t>3</w:t>
            </w:r>
          </w:p>
        </w:tc>
        <w:tc>
          <w:tcPr>
            <w:tcW w:type="dxa" w:w="1728"/>
          </w:tcPr>
          <w:p>
            <w:pPr>
              <w:jc w:val="center"/>
            </w:pPr>
            <w:r>
              <w:rPr>
                <w:sz w:val="16"/>
              </w:rPr>
              <w:t>Genova,  Milano,  Roma</w:t>
            </w:r>
          </w:p>
        </w:tc>
        <w:tc>
          <w:tcPr>
            <w:tcW w:type="dxa" w:w="1728"/>
          </w:tcPr>
          <w:p>
            <w:pPr>
              <w:jc w:val="center"/>
            </w:pPr>
            <w:r>
              <w:rPr>
                <w:sz w:val="16"/>
              </w:rPr>
              <w:t>weighted_add; weighted_add; weighted_add</w:t>
            </w:r>
          </w:p>
        </w:tc>
      </w:tr>
      <w:tr>
        <w:tc>
          <w:tcPr>
            <w:tcW w:type="dxa" w:w="1728"/>
            <w:shd w:fill="EBF5FB" w:val="clear"/>
          </w:tcPr>
          <w:p>
            <w:pPr>
              <w:jc w:val="center"/>
            </w:pPr>
            <w:r>
              <w:rPr>
                <w:sz w:val="16"/>
              </w:rPr>
              <w:t>Bologna</w:t>
            </w:r>
          </w:p>
        </w:tc>
        <w:tc>
          <w:tcPr>
            <w:tcW w:type="dxa" w:w="1728"/>
            <w:shd w:fill="EBF5FB" w:val="clear"/>
          </w:tcPr>
          <w:p>
            <w:pPr>
              <w:jc w:val="center"/>
            </w:pPr>
            <w:r>
              <w:rPr>
                <w:sz w:val="16"/>
              </w:rPr>
              <w:t>0.9998</w:t>
            </w:r>
          </w:p>
        </w:tc>
        <w:tc>
          <w:tcPr>
            <w:tcW w:type="dxa" w:w="1728"/>
            <w:shd w:fill="EBF5FB" w:val="clear"/>
          </w:tcPr>
          <w:p>
            <w:pPr>
              <w:jc w:val="center"/>
            </w:pPr>
            <w:r>
              <w:rPr>
                <w:sz w:val="16"/>
              </w:rPr>
              <w:t>2</w:t>
            </w:r>
          </w:p>
        </w:tc>
        <w:tc>
          <w:tcPr>
            <w:tcW w:type="dxa" w:w="1728"/>
            <w:shd w:fill="EBF5FB" w:val="clear"/>
          </w:tcPr>
          <w:p>
            <w:pPr>
              <w:jc w:val="center"/>
            </w:pPr>
            <w:r>
              <w:rPr>
                <w:sz w:val="16"/>
              </w:rPr>
              <w:t>Firenze,  Roma</w:t>
            </w:r>
          </w:p>
        </w:tc>
        <w:tc>
          <w:tcPr>
            <w:tcW w:type="dxa" w:w="1728"/>
            <w:shd w:fill="EBF5FB" w:val="clear"/>
          </w:tcPr>
          <w:p>
            <w:pPr>
              <w:jc w:val="center"/>
            </w:pPr>
            <w:r>
              <w:rPr>
                <w:sz w:val="16"/>
              </w:rPr>
              <w:t>weighted_add</w:t>
            </w:r>
          </w:p>
        </w:tc>
      </w:tr>
      <w:tr>
        <w:tc>
          <w:tcPr>
            <w:tcW w:type="dxa" w:w="1728"/>
          </w:tcPr>
          <w:p>
            <w:pPr>
              <w:jc w:val="center"/>
            </w:pPr>
            <w:r>
              <w:rPr>
                <w:sz w:val="16"/>
              </w:rPr>
              <w:t>Roma</w:t>
            </w:r>
          </w:p>
        </w:tc>
        <w:tc>
          <w:tcPr>
            <w:tcW w:type="dxa" w:w="1728"/>
          </w:tcPr>
          <w:p>
            <w:pPr>
              <w:jc w:val="center"/>
            </w:pPr>
            <w:r>
              <w:rPr>
                <w:sz w:val="16"/>
              </w:rPr>
              <w:t>0.9997</w:t>
            </w:r>
          </w:p>
        </w:tc>
        <w:tc>
          <w:tcPr>
            <w:tcW w:type="dxa" w:w="1728"/>
          </w:tcPr>
          <w:p>
            <w:pPr>
              <w:jc w:val="center"/>
            </w:pPr>
            <w:r>
              <w:rPr>
                <w:sz w:val="16"/>
              </w:rPr>
              <w:t>1</w:t>
            </w:r>
          </w:p>
        </w:tc>
        <w:tc>
          <w:tcPr>
            <w:tcW w:type="dxa" w:w="1728"/>
          </w:tcPr>
          <w:p>
            <w:pPr>
              <w:jc w:val="center"/>
            </w:pPr>
            <w:r>
              <w:rPr>
                <w:sz w:val="16"/>
              </w:rPr>
              <w:t>Milano</w:t>
            </w:r>
          </w:p>
        </w:tc>
        <w:tc>
          <w:tcPr>
            <w:tcW w:type="dxa" w:w="1728"/>
          </w:tcPr>
          <w:p>
            <w:pPr>
              <w:jc w:val="center"/>
            </w:pPr>
            <w:r>
              <w:rPr>
                <w:sz w:val="16"/>
              </w:rPr>
              <w:t>weighted_add</w:t>
            </w:r>
          </w:p>
        </w:tc>
      </w:tr>
      <w:tr>
        <w:tc>
          <w:tcPr>
            <w:tcW w:type="dxa" w:w="1728"/>
            <w:shd w:fill="EBF5FB" w:val="clear"/>
          </w:tcPr>
          <w:p>
            <w:pPr>
              <w:jc w:val="center"/>
            </w:pPr>
            <w:r>
              <w:rPr>
                <w:sz w:val="16"/>
              </w:rPr>
              <w:t>Genova</w:t>
            </w:r>
          </w:p>
        </w:tc>
        <w:tc>
          <w:tcPr>
            <w:tcW w:type="dxa" w:w="1728"/>
            <w:shd w:fill="EBF5FB" w:val="clear"/>
          </w:tcPr>
          <w:p>
            <w:pPr>
              <w:jc w:val="center"/>
            </w:pPr>
            <w:r>
              <w:rPr>
                <w:sz w:val="16"/>
              </w:rPr>
              <w:t>0.9997</w:t>
            </w:r>
          </w:p>
        </w:tc>
        <w:tc>
          <w:tcPr>
            <w:tcW w:type="dxa" w:w="1728"/>
            <w:shd w:fill="EBF5FB" w:val="clear"/>
          </w:tcPr>
          <w:p>
            <w:pPr>
              <w:jc w:val="center"/>
            </w:pPr>
            <w:r>
              <w:rPr>
                <w:sz w:val="16"/>
              </w:rPr>
              <w:t>2</w:t>
            </w:r>
          </w:p>
        </w:tc>
        <w:tc>
          <w:tcPr>
            <w:tcW w:type="dxa" w:w="1728"/>
            <w:shd w:fill="EBF5FB" w:val="clear"/>
          </w:tcPr>
          <w:p>
            <w:pPr>
              <w:jc w:val="center"/>
            </w:pPr>
            <w:r>
              <w:rPr>
                <w:sz w:val="16"/>
              </w:rPr>
              <w:t>Bologna,  Torino</w:t>
            </w:r>
          </w:p>
        </w:tc>
        <w:tc>
          <w:tcPr>
            <w:tcW w:type="dxa" w:w="1728"/>
            <w:shd w:fill="EBF5FB" w:val="clear"/>
          </w:tcPr>
          <w:p>
            <w:pPr>
              <w:jc w:val="center"/>
            </w:pPr>
            <w:r>
              <w:rPr>
                <w:sz w:val="16"/>
              </w:rPr>
              <w:t>weighted_add</w:t>
            </w:r>
          </w:p>
        </w:tc>
      </w:tr>
      <w:tr>
        <w:tc>
          <w:tcPr>
            <w:tcW w:type="dxa" w:w="1728"/>
          </w:tcPr>
          <w:p>
            <w:pPr>
              <w:jc w:val="center"/>
            </w:pPr>
            <w:r>
              <w:rPr>
                <w:sz w:val="16"/>
              </w:rPr>
              <w:t>Firenze</w:t>
            </w:r>
          </w:p>
        </w:tc>
        <w:tc>
          <w:tcPr>
            <w:tcW w:type="dxa" w:w="1728"/>
          </w:tcPr>
          <w:p>
            <w:pPr>
              <w:jc w:val="center"/>
            </w:pPr>
            <w:r>
              <w:rPr>
                <w:sz w:val="16"/>
              </w:rPr>
              <w:t>0.9997</w:t>
            </w:r>
          </w:p>
        </w:tc>
        <w:tc>
          <w:tcPr>
            <w:tcW w:type="dxa" w:w="1728"/>
          </w:tcPr>
          <w:p>
            <w:pPr>
              <w:jc w:val="center"/>
            </w:pPr>
            <w:r>
              <w:rPr>
                <w:sz w:val="16"/>
              </w:rPr>
              <w:t>3</w:t>
            </w:r>
          </w:p>
        </w:tc>
        <w:tc>
          <w:tcPr>
            <w:tcW w:type="dxa" w:w="1728"/>
          </w:tcPr>
          <w:p>
            <w:pPr>
              <w:jc w:val="center"/>
            </w:pPr>
            <w:r>
              <w:rPr>
                <w:sz w:val="16"/>
              </w:rPr>
              <w:t>Bari,  Roma,  Torino</w:t>
            </w:r>
          </w:p>
        </w:tc>
        <w:tc>
          <w:tcPr>
            <w:tcW w:type="dxa" w:w="1728"/>
          </w:tcPr>
          <w:p>
            <w:pPr>
              <w:jc w:val="center"/>
            </w:pPr>
            <w:r>
              <w:rPr>
                <w:sz w:val="16"/>
              </w:rPr>
              <w:t>avg; avg</w:t>
            </w:r>
          </w:p>
        </w:tc>
      </w:tr>
      <w:tr>
        <w:tc>
          <w:tcPr>
            <w:tcW w:type="dxa" w:w="1728"/>
            <w:shd w:fill="EBF5FB" w:val="clear"/>
          </w:tcPr>
          <w:p>
            <w:pPr>
              <w:jc w:val="center"/>
            </w:pPr>
            <w:r>
              <w:rPr>
                <w:sz w:val="16"/>
              </w:rPr>
              <w:t>Bari</w:t>
            </w:r>
          </w:p>
        </w:tc>
        <w:tc>
          <w:tcPr>
            <w:tcW w:type="dxa" w:w="1728"/>
            <w:shd w:fill="EBF5FB" w:val="clear"/>
          </w:tcPr>
          <w:p>
            <w:pPr>
              <w:jc w:val="center"/>
            </w:pPr>
            <w:r>
              <w:rPr>
                <w:sz w:val="16"/>
              </w:rPr>
              <w:t>0.9997</w:t>
            </w:r>
          </w:p>
        </w:tc>
        <w:tc>
          <w:tcPr>
            <w:tcW w:type="dxa" w:w="1728"/>
            <w:shd w:fill="EBF5FB" w:val="clear"/>
          </w:tcPr>
          <w:p>
            <w:pPr>
              <w:jc w:val="center"/>
            </w:pPr>
            <w:r>
              <w:rPr>
                <w:sz w:val="16"/>
              </w:rPr>
              <w:t>4</w:t>
            </w:r>
          </w:p>
        </w:tc>
        <w:tc>
          <w:tcPr>
            <w:tcW w:type="dxa" w:w="1728"/>
            <w:shd w:fill="EBF5FB" w:val="clear"/>
          </w:tcPr>
          <w:p>
            <w:pPr>
              <w:jc w:val="center"/>
            </w:pPr>
            <w:r>
              <w:rPr>
                <w:sz w:val="16"/>
              </w:rPr>
              <w:t>Bologna,  Palermo,  Roma,  Torino</w:t>
            </w:r>
          </w:p>
        </w:tc>
        <w:tc>
          <w:tcPr>
            <w:tcW w:type="dxa" w:w="1728"/>
            <w:shd w:fill="EBF5FB" w:val="clear"/>
          </w:tcPr>
          <w:p>
            <w:pPr>
              <w:jc w:val="center"/>
            </w:pPr>
            <w:r>
              <w:rPr>
                <w:sz w:val="16"/>
              </w:rPr>
              <w:t>avg; weighted_add; weighted_add</w:t>
            </w:r>
          </w:p>
        </w:tc>
      </w:tr>
      <w:tr>
        <w:tc>
          <w:tcPr>
            <w:tcW w:type="dxa" w:w="1728"/>
          </w:tcPr>
          <w:p>
            <w:pPr>
              <w:jc w:val="center"/>
            </w:pPr>
            <w:r>
              <w:rPr>
                <w:sz w:val="16"/>
              </w:rPr>
              <w:t>Palermo</w:t>
            </w:r>
          </w:p>
        </w:tc>
        <w:tc>
          <w:tcPr>
            <w:tcW w:type="dxa" w:w="1728"/>
          </w:tcPr>
          <w:p>
            <w:pPr>
              <w:jc w:val="center"/>
            </w:pPr>
            <w:r>
              <w:rPr>
                <w:sz w:val="16"/>
              </w:rPr>
              <w:t>0.9994</w:t>
            </w:r>
          </w:p>
        </w:tc>
        <w:tc>
          <w:tcPr>
            <w:tcW w:type="dxa" w:w="1728"/>
          </w:tcPr>
          <w:p>
            <w:pPr>
              <w:jc w:val="center"/>
            </w:pPr>
            <w:r>
              <w:rPr>
                <w:sz w:val="16"/>
              </w:rPr>
              <w:t>3</w:t>
            </w:r>
          </w:p>
        </w:tc>
        <w:tc>
          <w:tcPr>
            <w:tcW w:type="dxa" w:w="1728"/>
          </w:tcPr>
          <w:p>
            <w:pPr>
              <w:jc w:val="center"/>
            </w:pPr>
            <w:r>
              <w:rPr>
                <w:sz w:val="16"/>
              </w:rPr>
              <w:t>Bari,  Genova,  Napoli</w:t>
            </w:r>
          </w:p>
        </w:tc>
        <w:tc>
          <w:tcPr>
            <w:tcW w:type="dxa" w:w="1728"/>
          </w:tcPr>
          <w:p>
            <w:pPr>
              <w:jc w:val="center"/>
            </w:pPr>
            <w:r>
              <w:rPr>
                <w:sz w:val="16"/>
              </w:rPr>
              <w:t>weighted_add; weighted_add</w:t>
            </w:r>
          </w:p>
        </w:tc>
      </w:tr>
      <w:tr>
        <w:tc>
          <w:tcPr>
            <w:tcW w:type="dxa" w:w="1728"/>
            <w:shd w:fill="EBF5FB" w:val="clear"/>
          </w:tcPr>
          <w:p>
            <w:pPr>
              <w:jc w:val="center"/>
            </w:pPr>
            <w:r>
              <w:rPr>
                <w:sz w:val="16"/>
              </w:rPr>
              <w:t>Napoli</w:t>
            </w:r>
          </w:p>
        </w:tc>
        <w:tc>
          <w:tcPr>
            <w:tcW w:type="dxa" w:w="1728"/>
            <w:shd w:fill="EBF5FB" w:val="clear"/>
          </w:tcPr>
          <w:p>
            <w:pPr>
              <w:jc w:val="center"/>
            </w:pPr>
            <w:r>
              <w:rPr>
                <w:sz w:val="16"/>
              </w:rPr>
              <w:t>0.9990</w:t>
            </w:r>
          </w:p>
        </w:tc>
        <w:tc>
          <w:tcPr>
            <w:tcW w:type="dxa" w:w="1728"/>
            <w:shd w:fill="EBF5FB" w:val="clear"/>
          </w:tcPr>
          <w:p>
            <w:pPr>
              <w:jc w:val="center"/>
            </w:pPr>
            <w:r>
              <w:rPr>
                <w:sz w:val="16"/>
              </w:rPr>
              <w:t>2</w:t>
            </w:r>
          </w:p>
        </w:tc>
        <w:tc>
          <w:tcPr>
            <w:tcW w:type="dxa" w:w="1728"/>
            <w:shd w:fill="EBF5FB" w:val="clear"/>
          </w:tcPr>
          <w:p>
            <w:pPr>
              <w:jc w:val="center"/>
            </w:pPr>
            <w:r>
              <w:rPr>
                <w:sz w:val="16"/>
              </w:rPr>
              <w:t>Roma,  Torino</w:t>
            </w:r>
          </w:p>
        </w:tc>
        <w:tc>
          <w:tcPr>
            <w:tcW w:type="dxa" w:w="1728"/>
            <w:shd w:fill="EBF5FB" w:val="clear"/>
          </w:tcPr>
          <w:p>
            <w:pPr>
              <w:jc w:val="center"/>
            </w:pPr>
            <w:r>
              <w:rPr>
                <w:sz w:val="16"/>
              </w:rPr>
              <w:t>min; weighted_add; avg</w:t>
            </w:r>
          </w:p>
        </w:tc>
      </w:tr>
      <w:tr>
        <w:tc>
          <w:tcPr>
            <w:tcW w:type="dxa" w:w="1728"/>
          </w:tcPr>
          <w:p>
            <w:pPr>
              <w:jc w:val="center"/>
            </w:pPr>
            <w:r>
              <w:rPr>
                <w:sz w:val="16"/>
              </w:rPr>
              <w:t>Catania</w:t>
            </w:r>
          </w:p>
        </w:tc>
        <w:tc>
          <w:tcPr>
            <w:tcW w:type="dxa" w:w="1728"/>
          </w:tcPr>
          <w:p>
            <w:pPr>
              <w:jc w:val="center"/>
            </w:pPr>
            <w:r>
              <w:rPr>
                <w:sz w:val="16"/>
              </w:rPr>
              <w:t>0.9982</w:t>
            </w:r>
          </w:p>
        </w:tc>
        <w:tc>
          <w:tcPr>
            <w:tcW w:type="dxa" w:w="1728"/>
          </w:tcPr>
          <w:p>
            <w:pPr>
              <w:jc w:val="center"/>
            </w:pPr>
            <w:r>
              <w:rPr>
                <w:sz w:val="16"/>
              </w:rPr>
              <w:t>2</w:t>
            </w:r>
          </w:p>
        </w:tc>
        <w:tc>
          <w:tcPr>
            <w:tcW w:type="dxa" w:w="1728"/>
          </w:tcPr>
          <w:p>
            <w:pPr>
              <w:jc w:val="center"/>
            </w:pPr>
            <w:r>
              <w:rPr>
                <w:sz w:val="16"/>
              </w:rPr>
              <w:t>Firenze,  Palermo</w:t>
            </w:r>
          </w:p>
        </w:tc>
        <w:tc>
          <w:tcPr>
            <w:tcW w:type="dxa" w:w="1728"/>
          </w:tcPr>
          <w:p>
            <w:pPr>
              <w:jc w:val="center"/>
            </w:pPr>
            <w:r>
              <w:rPr>
                <w:sz w:val="16"/>
              </w:rPr>
              <w:t>avg</w:t>
            </w:r>
          </w:p>
        </w:tc>
      </w:tr>
      <w:tr>
        <w:tc>
          <w:tcPr>
            <w:tcW w:type="dxa" w:w="1728"/>
            <w:shd w:fill="EBF5FB" w:val="clear"/>
          </w:tcPr>
          <w:p>
            <w:pPr>
              <w:jc w:val="center"/>
            </w:pPr>
            <w:r>
              <w:rPr>
                <w:sz w:val="16"/>
              </w:rPr>
              <w:t>Milano</w:t>
            </w:r>
          </w:p>
        </w:tc>
        <w:tc>
          <w:tcPr>
            <w:tcW w:type="dxa" w:w="1728"/>
            <w:shd w:fill="EBF5FB" w:val="clear"/>
          </w:tcPr>
          <w:p>
            <w:pPr>
              <w:jc w:val="center"/>
            </w:pPr>
            <w:r>
              <w:rPr>
                <w:sz w:val="16"/>
              </w:rPr>
              <w:t>0.9915</w:t>
            </w:r>
          </w:p>
        </w:tc>
        <w:tc>
          <w:tcPr>
            <w:tcW w:type="dxa" w:w="1728"/>
            <w:shd w:fill="EBF5FB" w:val="clear"/>
          </w:tcPr>
          <w:p>
            <w:pPr>
              <w:jc w:val="center"/>
            </w:pPr>
            <w:r>
              <w:rPr>
                <w:sz w:val="16"/>
              </w:rPr>
              <w:t>1</w:t>
            </w:r>
          </w:p>
        </w:tc>
        <w:tc>
          <w:tcPr>
            <w:tcW w:type="dxa" w:w="1728"/>
            <w:shd w:fill="EBF5FB" w:val="clear"/>
          </w:tcPr>
          <w:p>
            <w:pPr>
              <w:jc w:val="center"/>
            </w:pPr>
            <w:r>
              <w:rPr>
                <w:sz w:val="16"/>
              </w:rPr>
              <w:t>Roma</w:t>
            </w:r>
          </w:p>
        </w:tc>
        <w:tc>
          <w:tcPr>
            <w:tcW w:type="dxa" w:w="1728"/>
            <w:shd w:fill="EBF5FB" w:val="clear"/>
          </w:tcPr>
          <w:p>
            <w:pPr>
              <w:jc w:val="center"/>
            </w:pPr>
            <w:r>
              <w:rPr>
                <w:sz w:val="16"/>
              </w:rPr>
              <w:t>weighted_add</w:t>
            </w:r>
          </w:p>
        </w:tc>
      </w:tr>
    </w:tbl>
    <w:p/>
    <w:p>
      <w:pPr>
        <w:pStyle w:val="Heading3"/>
      </w:pPr>
      <w:r>
        <w:t>Discovered Connections</w:t>
      </w:r>
    </w:p>
    <w:p>
      <w:r>
        <w:t>Total significant connections: 20 (out of 20 pairs analyzed)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City 1</w:t>
            </w:r>
          </w:p>
        </w:tc>
        <w:tc>
          <w:tcPr>
            <w:tcW w:type="dxa" w:w="1728"/>
            <w:shd w:fill="2E4057" w:val="clear"/>
          </w:tcPr>
          <w:p>
            <w:pPr>
              <w:jc w:val="center"/>
            </w:pPr>
            <w:r>
              <w:rPr>
                <w:b/>
                <w:color w:val="FFFFFF"/>
                <w:sz w:val="18"/>
              </w:rPr>
              <w:t>City 2</w:t>
            </w:r>
          </w:p>
        </w:tc>
        <w:tc>
          <w:tcPr>
            <w:tcW w:type="dxa" w:w="1728"/>
            <w:shd w:fill="2E4057" w:val="clear"/>
          </w:tcPr>
          <w:p>
            <w:pPr>
              <w:jc w:val="center"/>
            </w:pPr>
            <w:r>
              <w:rPr>
                <w:b/>
                <w:color w:val="FFFFFF"/>
                <w:sz w:val="18"/>
              </w:rPr>
              <w:t>Strength (R2)</w:t>
            </w:r>
          </w:p>
        </w:tc>
        <w:tc>
          <w:tcPr>
            <w:tcW w:type="dxa" w:w="1728"/>
            <w:shd w:fill="2E4057" w:val="clear"/>
          </w:tcPr>
          <w:p>
            <w:pPr>
              <w:jc w:val="center"/>
            </w:pPr>
            <w:r>
              <w:rPr>
                <w:b/>
                <w:color w:val="FFFFFF"/>
                <w:sz w:val="18"/>
              </w:rPr>
              <w:t>Ground Truth</w:t>
            </w:r>
          </w:p>
        </w:tc>
        <w:tc>
          <w:tcPr>
            <w:tcW w:type="dxa" w:w="1728"/>
            <w:shd w:fill="2E4057" w:val="clear"/>
          </w:tcPr>
          <w:p>
            <w:pPr>
              <w:jc w:val="center"/>
            </w:pPr>
            <w:r>
              <w:rPr>
                <w:b/>
                <w:color w:val="FFFFFF"/>
                <w:sz w:val="18"/>
              </w:rPr>
              <w:t>Classification</w:t>
            </w:r>
          </w:p>
        </w:tc>
      </w:tr>
      <w:tr>
        <w:tc>
          <w:tcPr>
            <w:tcW w:type="dxa" w:w="1728"/>
          </w:tcPr>
          <w:p>
            <w:pPr>
              <w:jc w:val="center"/>
            </w:pPr>
            <w:r>
              <w:rPr>
                <w:sz w:val="16"/>
              </w:rPr>
              <w:t>Genova</w:t>
            </w:r>
          </w:p>
        </w:tc>
        <w:tc>
          <w:tcPr>
            <w:tcW w:type="dxa" w:w="1728"/>
          </w:tcPr>
          <w:p>
            <w:pPr>
              <w:jc w:val="center"/>
            </w:pPr>
            <w:r>
              <w:rPr>
                <w:sz w:val="16"/>
              </w:rPr>
              <w:t>Torino</w:t>
            </w:r>
          </w:p>
        </w:tc>
        <w:tc>
          <w:tcPr>
            <w:tcW w:type="dxa" w:w="1728"/>
          </w:tcPr>
          <w:p>
            <w:pPr>
              <w:jc w:val="center"/>
            </w:pPr>
            <w:r>
              <w:rPr>
                <w:sz w:val="16"/>
              </w:rPr>
              <w:t>0.9998</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Milano</w:t>
            </w:r>
          </w:p>
        </w:tc>
        <w:tc>
          <w:tcPr>
            <w:tcW w:type="dxa" w:w="1728"/>
            <w:shd w:fill="EBF5FB" w:val="clear"/>
          </w:tcPr>
          <w:p>
            <w:pPr>
              <w:jc w:val="center"/>
            </w:pPr>
            <w:r>
              <w:rPr>
                <w:sz w:val="16"/>
              </w:rPr>
              <w:t>Torino</w:t>
            </w:r>
          </w:p>
        </w:tc>
        <w:tc>
          <w:tcPr>
            <w:tcW w:type="dxa" w:w="1728"/>
            <w:shd w:fill="EBF5FB" w:val="clear"/>
          </w:tcPr>
          <w:p>
            <w:pPr>
              <w:jc w:val="center"/>
            </w:pPr>
            <w:r>
              <w:rPr>
                <w:sz w:val="16"/>
              </w:rPr>
              <w:t>0.9998</w:t>
            </w:r>
          </w:p>
        </w:tc>
        <w:tc>
          <w:tcPr>
            <w:tcW w:type="dxa" w:w="1728"/>
            <w:shd w:fill="EBF5FB" w:val="clear"/>
          </w:tcPr>
          <w:p>
            <w:pPr>
              <w:jc w:val="center"/>
            </w:pPr>
            <w:r>
              <w:rPr>
                <w:sz w:val="16"/>
              </w:rPr>
              <w:t>Yes</w:t>
            </w:r>
          </w:p>
        </w:tc>
        <w:tc>
          <w:tcPr>
            <w:tcW w:type="dxa" w:w="1728"/>
            <w:shd w:fill="EBF5FB" w:val="clear"/>
          </w:tcPr>
          <w:p>
            <w:pPr>
              <w:jc w:val="center"/>
            </w:pPr>
            <w:r>
              <w:rPr>
                <w:sz w:val="16"/>
              </w:rPr>
              <w:t>TP</w:t>
            </w:r>
          </w:p>
        </w:tc>
      </w:tr>
      <w:tr>
        <w:tc>
          <w:tcPr>
            <w:tcW w:type="dxa" w:w="1728"/>
          </w:tcPr>
          <w:p>
            <w:pPr>
              <w:jc w:val="center"/>
            </w:pPr>
            <w:r>
              <w:rPr>
                <w:sz w:val="16"/>
              </w:rPr>
              <w:t>Roma</w:t>
            </w:r>
          </w:p>
        </w:tc>
        <w:tc>
          <w:tcPr>
            <w:tcW w:type="dxa" w:w="1728"/>
          </w:tcPr>
          <w:p>
            <w:pPr>
              <w:jc w:val="center"/>
            </w:pPr>
            <w:r>
              <w:rPr>
                <w:sz w:val="16"/>
              </w:rPr>
              <w:t>Torino</w:t>
            </w:r>
          </w:p>
        </w:tc>
        <w:tc>
          <w:tcPr>
            <w:tcW w:type="dxa" w:w="1728"/>
          </w:tcPr>
          <w:p>
            <w:pPr>
              <w:jc w:val="center"/>
            </w:pPr>
            <w:r>
              <w:rPr>
                <w:sz w:val="16"/>
              </w:rPr>
              <w:t>0.9998</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Bologna</w:t>
            </w:r>
          </w:p>
        </w:tc>
        <w:tc>
          <w:tcPr>
            <w:tcW w:type="dxa" w:w="1728"/>
            <w:shd w:fill="EBF5FB" w:val="clear"/>
          </w:tcPr>
          <w:p>
            <w:pPr>
              <w:jc w:val="center"/>
            </w:pPr>
            <w:r>
              <w:rPr>
                <w:sz w:val="16"/>
              </w:rPr>
              <w:t>Firenze</w:t>
            </w:r>
          </w:p>
        </w:tc>
        <w:tc>
          <w:tcPr>
            <w:tcW w:type="dxa" w:w="1728"/>
            <w:shd w:fill="EBF5FB" w:val="clear"/>
          </w:tcPr>
          <w:p>
            <w:pPr>
              <w:jc w:val="center"/>
            </w:pPr>
            <w:r>
              <w:rPr>
                <w:sz w:val="16"/>
              </w:rPr>
              <w:t>0.9998</w:t>
            </w:r>
          </w:p>
        </w:tc>
        <w:tc>
          <w:tcPr>
            <w:tcW w:type="dxa" w:w="1728"/>
            <w:shd w:fill="EBF5FB" w:val="clear"/>
          </w:tcPr>
          <w:p>
            <w:pPr>
              <w:jc w:val="center"/>
            </w:pPr>
            <w:r>
              <w:rPr>
                <w:sz w:val="16"/>
              </w:rPr>
              <w:t>Yes</w:t>
            </w:r>
          </w:p>
        </w:tc>
        <w:tc>
          <w:tcPr>
            <w:tcW w:type="dxa" w:w="1728"/>
            <w:shd w:fill="EBF5FB" w:val="clear"/>
          </w:tcPr>
          <w:p>
            <w:pPr>
              <w:jc w:val="center"/>
            </w:pPr>
            <w:r>
              <w:rPr>
                <w:sz w:val="16"/>
              </w:rPr>
              <w:t>TP</w:t>
            </w:r>
          </w:p>
        </w:tc>
      </w:tr>
      <w:tr>
        <w:tc>
          <w:tcPr>
            <w:tcW w:type="dxa" w:w="1728"/>
          </w:tcPr>
          <w:p>
            <w:pPr>
              <w:jc w:val="center"/>
            </w:pPr>
            <w:r>
              <w:rPr>
                <w:sz w:val="16"/>
              </w:rPr>
              <w:t>Bologna</w:t>
            </w:r>
          </w:p>
        </w:tc>
        <w:tc>
          <w:tcPr>
            <w:tcW w:type="dxa" w:w="1728"/>
          </w:tcPr>
          <w:p>
            <w:pPr>
              <w:jc w:val="center"/>
            </w:pPr>
            <w:r>
              <w:rPr>
                <w:sz w:val="16"/>
              </w:rPr>
              <w:t>Roma</w:t>
            </w:r>
          </w:p>
        </w:tc>
        <w:tc>
          <w:tcPr>
            <w:tcW w:type="dxa" w:w="1728"/>
          </w:tcPr>
          <w:p>
            <w:pPr>
              <w:jc w:val="center"/>
            </w:pPr>
            <w:r>
              <w:rPr>
                <w:sz w:val="16"/>
              </w:rPr>
              <w:t>0.9998</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Bologna</w:t>
            </w:r>
          </w:p>
        </w:tc>
        <w:tc>
          <w:tcPr>
            <w:tcW w:type="dxa" w:w="1728"/>
            <w:shd w:fill="EBF5FB" w:val="clear"/>
          </w:tcPr>
          <w:p>
            <w:pPr>
              <w:jc w:val="center"/>
            </w:pPr>
            <w:r>
              <w:rPr>
                <w:sz w:val="16"/>
              </w:rPr>
              <w:t>Genova</w:t>
            </w:r>
          </w:p>
        </w:tc>
        <w:tc>
          <w:tcPr>
            <w:tcW w:type="dxa" w:w="1728"/>
            <w:shd w:fill="EBF5FB" w:val="clear"/>
          </w:tcPr>
          <w:p>
            <w:pPr>
              <w:jc w:val="center"/>
            </w:pPr>
            <w:r>
              <w:rPr>
                <w:sz w:val="16"/>
              </w:rPr>
              <w:t>0.9997</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Bari</w:t>
            </w:r>
          </w:p>
        </w:tc>
        <w:tc>
          <w:tcPr>
            <w:tcW w:type="dxa" w:w="1728"/>
          </w:tcPr>
          <w:p>
            <w:pPr>
              <w:jc w:val="center"/>
            </w:pPr>
            <w:r>
              <w:rPr>
                <w:sz w:val="16"/>
              </w:rPr>
              <w:t>Firenze</w:t>
            </w:r>
          </w:p>
        </w:tc>
        <w:tc>
          <w:tcPr>
            <w:tcW w:type="dxa" w:w="1728"/>
          </w:tcPr>
          <w:p>
            <w:pPr>
              <w:jc w:val="center"/>
            </w:pPr>
            <w:r>
              <w:rPr>
                <w:sz w:val="16"/>
              </w:rPr>
              <w:t>0.9997</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Firenze</w:t>
            </w:r>
          </w:p>
        </w:tc>
        <w:tc>
          <w:tcPr>
            <w:tcW w:type="dxa" w:w="1728"/>
            <w:shd w:fill="EBF5FB" w:val="clear"/>
          </w:tcPr>
          <w:p>
            <w:pPr>
              <w:jc w:val="center"/>
            </w:pPr>
            <w:r>
              <w:rPr>
                <w:sz w:val="16"/>
              </w:rPr>
              <w:t>Roma</w:t>
            </w:r>
          </w:p>
        </w:tc>
        <w:tc>
          <w:tcPr>
            <w:tcW w:type="dxa" w:w="1728"/>
            <w:shd w:fill="EBF5FB" w:val="clear"/>
          </w:tcPr>
          <w:p>
            <w:pPr>
              <w:jc w:val="center"/>
            </w:pPr>
            <w:r>
              <w:rPr>
                <w:sz w:val="16"/>
              </w:rPr>
              <w:t>0.9997</w:t>
            </w:r>
          </w:p>
        </w:tc>
        <w:tc>
          <w:tcPr>
            <w:tcW w:type="dxa" w:w="1728"/>
            <w:shd w:fill="EBF5FB" w:val="clear"/>
          </w:tcPr>
          <w:p>
            <w:pPr>
              <w:jc w:val="center"/>
            </w:pPr>
            <w:r>
              <w:rPr>
                <w:sz w:val="16"/>
              </w:rPr>
              <w:t>Yes</w:t>
            </w:r>
          </w:p>
        </w:tc>
        <w:tc>
          <w:tcPr>
            <w:tcW w:type="dxa" w:w="1728"/>
            <w:shd w:fill="EBF5FB" w:val="clear"/>
          </w:tcPr>
          <w:p>
            <w:pPr>
              <w:jc w:val="center"/>
            </w:pPr>
            <w:r>
              <w:rPr>
                <w:sz w:val="16"/>
              </w:rPr>
              <w:t>TP</w:t>
            </w:r>
          </w:p>
        </w:tc>
      </w:tr>
      <w:tr>
        <w:tc>
          <w:tcPr>
            <w:tcW w:type="dxa" w:w="1728"/>
          </w:tcPr>
          <w:p>
            <w:pPr>
              <w:jc w:val="center"/>
            </w:pPr>
            <w:r>
              <w:rPr>
                <w:sz w:val="16"/>
              </w:rPr>
              <w:t>Firenze</w:t>
            </w:r>
          </w:p>
        </w:tc>
        <w:tc>
          <w:tcPr>
            <w:tcW w:type="dxa" w:w="1728"/>
          </w:tcPr>
          <w:p>
            <w:pPr>
              <w:jc w:val="center"/>
            </w:pPr>
            <w:r>
              <w:rPr>
                <w:sz w:val="16"/>
              </w:rPr>
              <w:t>Torino</w:t>
            </w:r>
          </w:p>
        </w:tc>
        <w:tc>
          <w:tcPr>
            <w:tcW w:type="dxa" w:w="1728"/>
          </w:tcPr>
          <w:p>
            <w:pPr>
              <w:jc w:val="center"/>
            </w:pPr>
            <w:r>
              <w:rPr>
                <w:sz w:val="16"/>
              </w:rPr>
              <w:t>0.9997</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Milano</w:t>
            </w:r>
          </w:p>
        </w:tc>
        <w:tc>
          <w:tcPr>
            <w:tcW w:type="dxa" w:w="1728"/>
            <w:shd w:fill="EBF5FB" w:val="clear"/>
          </w:tcPr>
          <w:p>
            <w:pPr>
              <w:jc w:val="center"/>
            </w:pPr>
            <w:r>
              <w:rPr>
                <w:sz w:val="16"/>
              </w:rPr>
              <w:t>Roma</w:t>
            </w:r>
          </w:p>
        </w:tc>
        <w:tc>
          <w:tcPr>
            <w:tcW w:type="dxa" w:w="1728"/>
            <w:shd w:fill="EBF5FB" w:val="clear"/>
          </w:tcPr>
          <w:p>
            <w:pPr>
              <w:jc w:val="center"/>
            </w:pPr>
            <w:r>
              <w:rPr>
                <w:sz w:val="16"/>
              </w:rPr>
              <w:t>0.9997</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Bari</w:t>
            </w:r>
          </w:p>
        </w:tc>
        <w:tc>
          <w:tcPr>
            <w:tcW w:type="dxa" w:w="1728"/>
          </w:tcPr>
          <w:p>
            <w:pPr>
              <w:jc w:val="center"/>
            </w:pPr>
            <w:r>
              <w:rPr>
                <w:sz w:val="16"/>
              </w:rPr>
              <w:t>Palermo</w:t>
            </w:r>
          </w:p>
        </w:tc>
        <w:tc>
          <w:tcPr>
            <w:tcW w:type="dxa" w:w="1728"/>
          </w:tcPr>
          <w:p>
            <w:pPr>
              <w:jc w:val="center"/>
            </w:pPr>
            <w:r>
              <w:rPr>
                <w:sz w:val="16"/>
              </w:rPr>
              <w:t>0.9997</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Bari</w:t>
            </w:r>
          </w:p>
        </w:tc>
        <w:tc>
          <w:tcPr>
            <w:tcW w:type="dxa" w:w="1728"/>
            <w:shd w:fill="EBF5FB" w:val="clear"/>
          </w:tcPr>
          <w:p>
            <w:pPr>
              <w:jc w:val="center"/>
            </w:pPr>
            <w:r>
              <w:rPr>
                <w:sz w:val="16"/>
              </w:rPr>
              <w:t>Bologna</w:t>
            </w:r>
          </w:p>
        </w:tc>
        <w:tc>
          <w:tcPr>
            <w:tcW w:type="dxa" w:w="1728"/>
            <w:shd w:fill="EBF5FB" w:val="clear"/>
          </w:tcPr>
          <w:p>
            <w:pPr>
              <w:jc w:val="center"/>
            </w:pPr>
            <w:r>
              <w:rPr>
                <w:sz w:val="16"/>
              </w:rPr>
              <w:t>0.9997</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Bari</w:t>
            </w:r>
          </w:p>
        </w:tc>
        <w:tc>
          <w:tcPr>
            <w:tcW w:type="dxa" w:w="1728"/>
          </w:tcPr>
          <w:p>
            <w:pPr>
              <w:jc w:val="center"/>
            </w:pPr>
            <w:r>
              <w:rPr>
                <w:sz w:val="16"/>
              </w:rPr>
              <w:t>Roma</w:t>
            </w:r>
          </w:p>
        </w:tc>
        <w:tc>
          <w:tcPr>
            <w:tcW w:type="dxa" w:w="1728"/>
          </w:tcPr>
          <w:p>
            <w:pPr>
              <w:jc w:val="center"/>
            </w:pPr>
            <w:r>
              <w:rPr>
                <w:sz w:val="16"/>
              </w:rPr>
              <w:t>0.9997</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Bari</w:t>
            </w:r>
          </w:p>
        </w:tc>
        <w:tc>
          <w:tcPr>
            <w:tcW w:type="dxa" w:w="1728"/>
            <w:shd w:fill="EBF5FB" w:val="clear"/>
          </w:tcPr>
          <w:p>
            <w:pPr>
              <w:jc w:val="center"/>
            </w:pPr>
            <w:r>
              <w:rPr>
                <w:sz w:val="16"/>
              </w:rPr>
              <w:t>Torino</w:t>
            </w:r>
          </w:p>
        </w:tc>
        <w:tc>
          <w:tcPr>
            <w:tcW w:type="dxa" w:w="1728"/>
            <w:shd w:fill="EBF5FB" w:val="clear"/>
          </w:tcPr>
          <w:p>
            <w:pPr>
              <w:jc w:val="center"/>
            </w:pPr>
            <w:r>
              <w:rPr>
                <w:sz w:val="16"/>
              </w:rPr>
              <w:t>0.9997</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Genova</w:t>
            </w:r>
          </w:p>
        </w:tc>
        <w:tc>
          <w:tcPr>
            <w:tcW w:type="dxa" w:w="1728"/>
          </w:tcPr>
          <w:p>
            <w:pPr>
              <w:jc w:val="center"/>
            </w:pPr>
            <w:r>
              <w:rPr>
                <w:sz w:val="16"/>
              </w:rPr>
              <w:t>Palermo</w:t>
            </w:r>
          </w:p>
        </w:tc>
        <w:tc>
          <w:tcPr>
            <w:tcW w:type="dxa" w:w="1728"/>
          </w:tcPr>
          <w:p>
            <w:pPr>
              <w:jc w:val="center"/>
            </w:pPr>
            <w:r>
              <w:rPr>
                <w:sz w:val="16"/>
              </w:rPr>
              <w:t>0.9994</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Napoli</w:t>
            </w:r>
          </w:p>
        </w:tc>
        <w:tc>
          <w:tcPr>
            <w:tcW w:type="dxa" w:w="1728"/>
            <w:shd w:fill="EBF5FB" w:val="clear"/>
          </w:tcPr>
          <w:p>
            <w:pPr>
              <w:jc w:val="center"/>
            </w:pPr>
            <w:r>
              <w:rPr>
                <w:sz w:val="16"/>
              </w:rPr>
              <w:t>Palermo</w:t>
            </w:r>
          </w:p>
        </w:tc>
        <w:tc>
          <w:tcPr>
            <w:tcW w:type="dxa" w:w="1728"/>
            <w:shd w:fill="EBF5FB" w:val="clear"/>
          </w:tcPr>
          <w:p>
            <w:pPr>
              <w:jc w:val="center"/>
            </w:pPr>
            <w:r>
              <w:rPr>
                <w:sz w:val="16"/>
              </w:rPr>
              <w:t>0.9994</w:t>
            </w:r>
          </w:p>
        </w:tc>
        <w:tc>
          <w:tcPr>
            <w:tcW w:type="dxa" w:w="1728"/>
            <w:shd w:fill="EBF5FB" w:val="clear"/>
          </w:tcPr>
          <w:p>
            <w:pPr>
              <w:jc w:val="center"/>
            </w:pPr>
            <w:r>
              <w:rPr>
                <w:sz w:val="16"/>
              </w:rPr>
              <w:t>Yes</w:t>
            </w:r>
          </w:p>
        </w:tc>
        <w:tc>
          <w:tcPr>
            <w:tcW w:type="dxa" w:w="1728"/>
            <w:shd w:fill="EBF5FB" w:val="clear"/>
          </w:tcPr>
          <w:p>
            <w:pPr>
              <w:jc w:val="center"/>
            </w:pPr>
            <w:r>
              <w:rPr>
                <w:sz w:val="16"/>
              </w:rPr>
              <w:t>TP</w:t>
            </w:r>
          </w:p>
        </w:tc>
      </w:tr>
      <w:tr>
        <w:tc>
          <w:tcPr>
            <w:tcW w:type="dxa" w:w="1728"/>
          </w:tcPr>
          <w:p>
            <w:pPr>
              <w:jc w:val="center"/>
            </w:pPr>
            <w:r>
              <w:rPr>
                <w:sz w:val="16"/>
              </w:rPr>
              <w:t>Napoli</w:t>
            </w:r>
          </w:p>
        </w:tc>
        <w:tc>
          <w:tcPr>
            <w:tcW w:type="dxa" w:w="1728"/>
          </w:tcPr>
          <w:p>
            <w:pPr>
              <w:jc w:val="center"/>
            </w:pPr>
            <w:r>
              <w:rPr>
                <w:sz w:val="16"/>
              </w:rPr>
              <w:t>Roma</w:t>
            </w:r>
          </w:p>
        </w:tc>
        <w:tc>
          <w:tcPr>
            <w:tcW w:type="dxa" w:w="1728"/>
          </w:tcPr>
          <w:p>
            <w:pPr>
              <w:jc w:val="center"/>
            </w:pPr>
            <w:r>
              <w:rPr>
                <w:sz w:val="16"/>
              </w:rPr>
              <w:t>0.9990</w:t>
            </w:r>
          </w:p>
        </w:tc>
        <w:tc>
          <w:tcPr>
            <w:tcW w:type="dxa" w:w="1728"/>
          </w:tcPr>
          <w:p>
            <w:pPr>
              <w:jc w:val="center"/>
            </w:pPr>
            <w:r>
              <w:rPr>
                <w:sz w:val="16"/>
              </w:rPr>
              <w:t>Yes</w:t>
            </w:r>
          </w:p>
        </w:tc>
        <w:tc>
          <w:tcPr>
            <w:tcW w:type="dxa" w:w="1728"/>
          </w:tcPr>
          <w:p>
            <w:pPr>
              <w:jc w:val="center"/>
            </w:pPr>
            <w:r>
              <w:rPr>
                <w:sz w:val="16"/>
              </w:rPr>
              <w:t>TP</w:t>
            </w:r>
          </w:p>
        </w:tc>
      </w:tr>
      <w:tr>
        <w:tc>
          <w:tcPr>
            <w:tcW w:type="dxa" w:w="1728"/>
            <w:shd w:fill="EBF5FB" w:val="clear"/>
          </w:tcPr>
          <w:p>
            <w:pPr>
              <w:jc w:val="center"/>
            </w:pPr>
            <w:r>
              <w:rPr>
                <w:sz w:val="16"/>
              </w:rPr>
              <w:t>Napoli</w:t>
            </w:r>
          </w:p>
        </w:tc>
        <w:tc>
          <w:tcPr>
            <w:tcW w:type="dxa" w:w="1728"/>
            <w:shd w:fill="EBF5FB" w:val="clear"/>
          </w:tcPr>
          <w:p>
            <w:pPr>
              <w:jc w:val="center"/>
            </w:pPr>
            <w:r>
              <w:rPr>
                <w:sz w:val="16"/>
              </w:rPr>
              <w:t>Torino</w:t>
            </w:r>
          </w:p>
        </w:tc>
        <w:tc>
          <w:tcPr>
            <w:tcW w:type="dxa" w:w="1728"/>
            <w:shd w:fill="EBF5FB" w:val="clear"/>
          </w:tcPr>
          <w:p>
            <w:pPr>
              <w:jc w:val="center"/>
            </w:pPr>
            <w:r>
              <w:rPr>
                <w:sz w:val="16"/>
              </w:rPr>
              <w:t>0.9990</w:t>
            </w:r>
          </w:p>
        </w:tc>
        <w:tc>
          <w:tcPr>
            <w:tcW w:type="dxa" w:w="1728"/>
            <w:shd w:fill="EBF5FB" w:val="clear"/>
          </w:tcPr>
          <w:p>
            <w:pPr>
              <w:jc w:val="center"/>
            </w:pPr>
            <w:r>
              <w:rPr>
                <w:sz w:val="16"/>
              </w:rPr>
              <w:t>No</w:t>
            </w:r>
          </w:p>
        </w:tc>
        <w:tc>
          <w:tcPr>
            <w:tcW w:type="dxa" w:w="1728"/>
            <w:shd w:fill="EBF5FB" w:val="clear"/>
          </w:tcPr>
          <w:p>
            <w:pPr>
              <w:jc w:val="center"/>
            </w:pPr>
            <w:r>
              <w:rPr>
                <w:sz w:val="16"/>
              </w:rPr>
              <w:t>FP</w:t>
            </w:r>
          </w:p>
        </w:tc>
      </w:tr>
      <w:tr>
        <w:tc>
          <w:tcPr>
            <w:tcW w:type="dxa" w:w="1728"/>
          </w:tcPr>
          <w:p>
            <w:pPr>
              <w:jc w:val="center"/>
            </w:pPr>
            <w:r>
              <w:rPr>
                <w:sz w:val="16"/>
              </w:rPr>
              <w:t>Catania</w:t>
            </w:r>
          </w:p>
        </w:tc>
        <w:tc>
          <w:tcPr>
            <w:tcW w:type="dxa" w:w="1728"/>
          </w:tcPr>
          <w:p>
            <w:pPr>
              <w:jc w:val="center"/>
            </w:pPr>
            <w:r>
              <w:rPr>
                <w:sz w:val="16"/>
              </w:rPr>
              <w:t>Firenze</w:t>
            </w:r>
          </w:p>
        </w:tc>
        <w:tc>
          <w:tcPr>
            <w:tcW w:type="dxa" w:w="1728"/>
          </w:tcPr>
          <w:p>
            <w:pPr>
              <w:jc w:val="center"/>
            </w:pPr>
            <w:r>
              <w:rPr>
                <w:sz w:val="16"/>
              </w:rPr>
              <w:t>0.9982</w:t>
            </w:r>
          </w:p>
        </w:tc>
        <w:tc>
          <w:tcPr>
            <w:tcW w:type="dxa" w:w="1728"/>
          </w:tcPr>
          <w:p>
            <w:pPr>
              <w:jc w:val="center"/>
            </w:pPr>
            <w:r>
              <w:rPr>
                <w:sz w:val="16"/>
              </w:rPr>
              <w:t>No</w:t>
            </w:r>
          </w:p>
        </w:tc>
        <w:tc>
          <w:tcPr>
            <w:tcW w:type="dxa" w:w="1728"/>
          </w:tcPr>
          <w:p>
            <w:pPr>
              <w:jc w:val="center"/>
            </w:pPr>
            <w:r>
              <w:rPr>
                <w:sz w:val="16"/>
              </w:rPr>
              <w:t>FP</w:t>
            </w:r>
          </w:p>
        </w:tc>
      </w:tr>
      <w:tr>
        <w:tc>
          <w:tcPr>
            <w:tcW w:type="dxa" w:w="1728"/>
            <w:shd w:fill="EBF5FB" w:val="clear"/>
          </w:tcPr>
          <w:p>
            <w:pPr>
              <w:jc w:val="center"/>
            </w:pPr>
            <w:r>
              <w:rPr>
                <w:sz w:val="16"/>
              </w:rPr>
              <w:t>Catania</w:t>
            </w:r>
          </w:p>
        </w:tc>
        <w:tc>
          <w:tcPr>
            <w:tcW w:type="dxa" w:w="1728"/>
            <w:shd w:fill="EBF5FB" w:val="clear"/>
          </w:tcPr>
          <w:p>
            <w:pPr>
              <w:jc w:val="center"/>
            </w:pPr>
            <w:r>
              <w:rPr>
                <w:sz w:val="16"/>
              </w:rPr>
              <w:t>Palermo</w:t>
            </w:r>
          </w:p>
        </w:tc>
        <w:tc>
          <w:tcPr>
            <w:tcW w:type="dxa" w:w="1728"/>
            <w:shd w:fill="EBF5FB" w:val="clear"/>
          </w:tcPr>
          <w:p>
            <w:pPr>
              <w:jc w:val="center"/>
            </w:pPr>
            <w:r>
              <w:rPr>
                <w:sz w:val="16"/>
              </w:rPr>
              <w:t>0.9982</w:t>
            </w:r>
          </w:p>
        </w:tc>
        <w:tc>
          <w:tcPr>
            <w:tcW w:type="dxa" w:w="1728"/>
            <w:shd w:fill="EBF5FB" w:val="clear"/>
          </w:tcPr>
          <w:p>
            <w:pPr>
              <w:jc w:val="center"/>
            </w:pPr>
            <w:r>
              <w:rPr>
                <w:sz w:val="16"/>
              </w:rPr>
              <w:t>Yes</w:t>
            </w:r>
          </w:p>
        </w:tc>
        <w:tc>
          <w:tcPr>
            <w:tcW w:type="dxa" w:w="1728"/>
            <w:shd w:fill="EBF5FB" w:val="clear"/>
          </w:tcPr>
          <w:p>
            <w:pPr>
              <w:jc w:val="center"/>
            </w:pPr>
            <w:r>
              <w:rPr>
                <w:sz w:val="16"/>
              </w:rPr>
              <w:t>TP</w:t>
            </w:r>
          </w:p>
        </w:tc>
      </w:tr>
    </w:tbl>
    <w:p/>
    <w:p>
      <w:pPr>
        <w:pStyle w:val="Heading3"/>
      </w:pPr>
      <w:r>
        <w:t>Correlation Matrix</w:t>
      </w:r>
    </w:p>
    <w:p>
      <w:pPr>
        <w:jc w:val="center"/>
      </w:pPr>
      <w:r>
        <w:drawing>
          <wp:inline xmlns:a="http://schemas.openxmlformats.org/drawingml/2006/main" xmlns:pic="http://schemas.openxmlformats.org/drawingml/2006/picture">
            <wp:extent cx="4572000" cy="3997804"/>
            <wp:docPr id="18" name="Picture 18"/>
            <wp:cNvGraphicFramePr>
              <a:graphicFrameLocks noChangeAspect="1"/>
            </wp:cNvGraphicFramePr>
            <a:graphic>
              <a:graphicData uri="http://schemas.openxmlformats.org/drawingml/2006/picture">
                <pic:pic>
                  <pic:nvPicPr>
                    <pic:cNvPr id="0" name="correlation_matrix_10pct_spillover.png"/>
                    <pic:cNvPicPr/>
                  </pic:nvPicPr>
                  <pic:blipFill>
                    <a:blip r:embed="rId12"/>
                    <a:stretch>
                      <a:fillRect/>
                    </a:stretch>
                  </pic:blipFill>
                  <pic:spPr>
                    <a:xfrm>
                      <a:off x="0" y="0"/>
                      <a:ext cx="4572000" cy="3997804"/>
                    </a:xfrm>
                    <a:prstGeom prst="rect"/>
                  </pic:spPr>
                </pic:pic>
              </a:graphicData>
            </a:graphic>
          </wp:inline>
        </w:drawing>
      </w:r>
    </w:p>
    <w:p>
      <w:pPr>
        <w:jc w:val="center"/>
      </w:pPr>
      <w:r>
        <w:rPr>
          <w:i/>
          <w:color w:val="646464"/>
          <w:sz w:val="18"/>
        </w:rPr>
        <w:t>Figure: Pearson Correlation Matrix - 10% Spillover</w:t>
      </w:r>
    </w:p>
    <w:p/>
    <w:p>
      <w:pPr>
        <w:pStyle w:val="Heading3"/>
      </w:pPr>
      <w:r>
        <w:t>Connection Strength Heatmap</w:t>
      </w:r>
    </w:p>
    <w:p>
      <w:r>
        <w:t>This heatmap shows the strength (R2) of CGP-discovered connections between all city pairs.</w:t>
      </w:r>
    </w:p>
    <w:p>
      <w:pPr>
        <w:jc w:val="center"/>
      </w:pPr>
      <w:r>
        <w:drawing>
          <wp:inline xmlns:a="http://schemas.openxmlformats.org/drawingml/2006/main" xmlns:pic="http://schemas.openxmlformats.org/drawingml/2006/picture">
            <wp:extent cx="4572000" cy="4069190"/>
            <wp:docPr id="19" name="Picture 19"/>
            <wp:cNvGraphicFramePr>
              <a:graphicFrameLocks noChangeAspect="1"/>
            </wp:cNvGraphicFramePr>
            <a:graphic>
              <a:graphicData uri="http://schemas.openxmlformats.org/drawingml/2006/picture">
                <pic:pic>
                  <pic:nvPicPr>
                    <pic:cNvPr id="0" name="connection_heatmap_10pct_spillover.png"/>
                    <pic:cNvPicPr/>
                  </pic:nvPicPr>
                  <pic:blipFill>
                    <a:blip r:embed="rId24"/>
                    <a:stretch>
                      <a:fillRect/>
                    </a:stretch>
                  </pic:blipFill>
                  <pic:spPr>
                    <a:xfrm>
                      <a:off x="0" y="0"/>
                      <a:ext cx="4572000" cy="4069190"/>
                    </a:xfrm>
                    <a:prstGeom prst="rect"/>
                  </pic:spPr>
                </pic:pic>
              </a:graphicData>
            </a:graphic>
          </wp:inline>
        </w:drawing>
      </w:r>
    </w:p>
    <w:p>
      <w:pPr>
        <w:jc w:val="center"/>
      </w:pPr>
      <w:r>
        <w:rPr>
          <w:i/>
          <w:color w:val="646464"/>
          <w:sz w:val="18"/>
        </w:rPr>
        <w:t>Figure: CGP Connection Strength Heatmap - 10% Spillover</w:t>
      </w:r>
    </w:p>
    <w:p/>
    <w:p>
      <w:pPr>
        <w:pStyle w:val="Heading3"/>
      </w:pPr>
      <w:r>
        <w:t>Network Graph</w:t>
      </w:r>
    </w:p>
    <w:p>
      <w:r>
        <w:t>Green solid edges represent True Positive connections (correctly discovered). Red dashed edges represent False Positive connections (extra/spurious). Node size is proportional to the number of connections.</w:t>
      </w:r>
    </w:p>
    <w:p>
      <w:pPr>
        <w:jc w:val="center"/>
      </w:pPr>
      <w:r>
        <w:drawing>
          <wp:inline xmlns:a="http://schemas.openxmlformats.org/drawingml/2006/main" xmlns:pic="http://schemas.openxmlformats.org/drawingml/2006/picture">
            <wp:extent cx="5029200" cy="3938937"/>
            <wp:docPr id="20" name="Picture 20"/>
            <wp:cNvGraphicFramePr>
              <a:graphicFrameLocks noChangeAspect="1"/>
            </wp:cNvGraphicFramePr>
            <a:graphic>
              <a:graphicData uri="http://schemas.openxmlformats.org/drawingml/2006/picture">
                <pic:pic>
                  <pic:nvPicPr>
                    <pic:cNvPr id="0" name="network_graph_10pct_spillover.png"/>
                    <pic:cNvPicPr/>
                  </pic:nvPicPr>
                  <pic:blipFill>
                    <a:blip r:embed="rId25"/>
                    <a:stretch>
                      <a:fillRect/>
                    </a:stretch>
                  </pic:blipFill>
                  <pic:spPr>
                    <a:xfrm>
                      <a:off x="0" y="0"/>
                      <a:ext cx="5029200" cy="3938937"/>
                    </a:xfrm>
                    <a:prstGeom prst="rect"/>
                  </pic:spPr>
                </pic:pic>
              </a:graphicData>
            </a:graphic>
          </wp:inline>
        </w:drawing>
      </w:r>
    </w:p>
    <w:p>
      <w:pPr>
        <w:jc w:val="center"/>
      </w:pPr>
      <w:r>
        <w:rPr>
          <w:i/>
          <w:color w:val="646464"/>
          <w:sz w:val="18"/>
        </w:rPr>
        <w:t>Figure: CGP Network Graph - 10% Spillover</w:t>
      </w:r>
    </w:p>
    <w:p/>
    <w:p>
      <w:pPr>
        <w:pStyle w:val="Heading3"/>
      </w:pPr>
      <w:r>
        <w:t>CGP Influence Weights</w:t>
      </w:r>
    </w:p>
    <w:p>
      <w:r>
        <w:t>The CGP weights heatmap shows which cities (columns, Source/Influencer) affect which other cities (rows, Target/Influenced). Unlike the symmetric correlation matrix, this reveals the DIRECTIONAL influence structure. Only Active Inputs actually used in the final CGP model are shown.</w:t>
      </w:r>
    </w:p>
    <w:p>
      <w:pPr>
        <w:jc w:val="center"/>
      </w:pPr>
      <w:r>
        <w:drawing>
          <wp:inline xmlns:a="http://schemas.openxmlformats.org/drawingml/2006/main" xmlns:pic="http://schemas.openxmlformats.org/drawingml/2006/picture">
            <wp:extent cx="4572000" cy="4065217"/>
            <wp:docPr id="21" name="Picture 21"/>
            <wp:cNvGraphicFramePr>
              <a:graphicFrameLocks noChangeAspect="1"/>
            </wp:cNvGraphicFramePr>
            <a:graphic>
              <a:graphicData uri="http://schemas.openxmlformats.org/drawingml/2006/picture">
                <pic:pic>
                  <pic:nvPicPr>
                    <pic:cNvPr id="0" name="cgp_weights_heatmap_10pct_spillover.png"/>
                    <pic:cNvPicPr/>
                  </pic:nvPicPr>
                  <pic:blipFill>
                    <a:blip r:embed="rId26"/>
                    <a:stretch>
                      <a:fillRect/>
                    </a:stretch>
                  </pic:blipFill>
                  <pic:spPr>
                    <a:xfrm>
                      <a:off x="0" y="0"/>
                      <a:ext cx="4572000" cy="4065217"/>
                    </a:xfrm>
                    <a:prstGeom prst="rect"/>
                  </pic:spPr>
                </pic:pic>
              </a:graphicData>
            </a:graphic>
          </wp:inline>
        </w:drawing>
      </w:r>
    </w:p>
    <w:p>
      <w:pPr>
        <w:jc w:val="center"/>
      </w:pPr>
      <w:r>
        <w:rPr>
          <w:i/>
          <w:color w:val="646464"/>
          <w:sz w:val="18"/>
        </w:rPr>
        <w:t>Figure: CGP Influence Weights (Directional) - 10% Spillover</w:t>
      </w:r>
    </w:p>
    <w:p/>
    <w:p>
      <w:pPr>
        <w:pStyle w:val="Heading3"/>
      </w:pPr>
      <w:r>
        <w:t>Fitness Convergence</w:t>
      </w:r>
    </w:p>
    <w:p>
      <w:r>
        <w:t>These plots show the MSE (fitness function) decrease over evolutionary generations. A monotonic decrease confirms proper CGP convergence. The final R2 value for each city is displayed in the subplot title.</w:t>
      </w:r>
    </w:p>
    <w:p>
      <w:pPr>
        <w:jc w:val="center"/>
      </w:pPr>
      <w:r>
        <w:drawing>
          <wp:inline xmlns:a="http://schemas.openxmlformats.org/drawingml/2006/main" xmlns:pic="http://schemas.openxmlformats.org/drawingml/2006/picture">
            <wp:extent cx="5029200" cy="1987160"/>
            <wp:docPr id="22" name="Picture 22"/>
            <wp:cNvGraphicFramePr>
              <a:graphicFrameLocks noChangeAspect="1"/>
            </wp:cNvGraphicFramePr>
            <a:graphic>
              <a:graphicData uri="http://schemas.openxmlformats.org/drawingml/2006/picture">
                <pic:pic>
                  <pic:nvPicPr>
                    <pic:cNvPr id="0" name="cgp_fitness_convergence_10pct_spillover.png"/>
                    <pic:cNvPicPr/>
                  </pic:nvPicPr>
                  <pic:blipFill>
                    <a:blip r:embed="rId27"/>
                    <a:stretch>
                      <a:fillRect/>
                    </a:stretch>
                  </pic:blipFill>
                  <pic:spPr>
                    <a:xfrm>
                      <a:off x="0" y="0"/>
                      <a:ext cx="5029200" cy="1987160"/>
                    </a:xfrm>
                    <a:prstGeom prst="rect"/>
                  </pic:spPr>
                </pic:pic>
              </a:graphicData>
            </a:graphic>
          </wp:inline>
        </w:drawing>
      </w:r>
    </w:p>
    <w:p>
      <w:pPr>
        <w:jc w:val="center"/>
      </w:pPr>
      <w:r>
        <w:rPr>
          <w:i/>
          <w:color w:val="646464"/>
          <w:sz w:val="18"/>
        </w:rPr>
        <w:t>Figure: CGP Fitness Convergence - 10% Spillover</w:t>
      </w:r>
    </w:p>
    <w:p/>
    <w:p>
      <w:r>
        <w:br w:type="page"/>
      </w:r>
    </w:p>
    <w:p>
      <w:pPr>
        <w:pStyle w:val="Heading1"/>
      </w:pPr>
      <w:r>
        <w:t>9. Overall Ground Truth Comparison</w:t>
      </w:r>
    </w:p>
    <w:p>
      <w:r>
        <w:t>CGP results across all three spillover percentages are compared against the known ground truth. Evaluation metrics:</w:t>
      </w:r>
    </w:p>
    <w:p>
      <w:r>
        <w:t>Precision = TP / (TP + FP) - What fraction of discovered connections are correct?</w:t>
        <w:br/>
        <w:t>Recall = TP / (TP + FN) - What fraction of true connections were found?</w:t>
        <w:br/>
        <w:t>F1 = 2 * P * R / (P + R) - Harmonic mean of Precision and Recall</w:t>
      </w:r>
    </w:p>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2E4057" w:val="clear"/>
          </w:tcPr>
          <w:p>
            <w:pPr>
              <w:jc w:val="center"/>
            </w:pPr>
            <w:r>
              <w:rPr>
                <w:b/>
                <w:color w:val="FFFFFF"/>
                <w:sz w:val="18"/>
              </w:rPr>
              <w:t>Spillover</w:t>
            </w:r>
          </w:p>
        </w:tc>
        <w:tc>
          <w:tcPr>
            <w:tcW w:type="dxa" w:w="864"/>
            <w:shd w:fill="2E4057" w:val="clear"/>
          </w:tcPr>
          <w:p>
            <w:pPr>
              <w:jc w:val="center"/>
            </w:pPr>
            <w:r>
              <w:rPr>
                <w:b/>
                <w:color w:val="FFFFFF"/>
                <w:sz w:val="18"/>
              </w:rPr>
              <w:t>Discovered</w:t>
            </w:r>
          </w:p>
        </w:tc>
        <w:tc>
          <w:tcPr>
            <w:tcW w:type="dxa" w:w="864"/>
            <w:shd w:fill="2E4057" w:val="clear"/>
          </w:tcPr>
          <w:p>
            <w:pPr>
              <w:jc w:val="center"/>
            </w:pPr>
            <w:r>
              <w:rPr>
                <w:b/>
                <w:color w:val="FFFFFF"/>
                <w:sz w:val="18"/>
              </w:rPr>
              <w:t>Truth</w:t>
            </w:r>
          </w:p>
        </w:tc>
        <w:tc>
          <w:tcPr>
            <w:tcW w:type="dxa" w:w="864"/>
            <w:shd w:fill="2E4057" w:val="clear"/>
          </w:tcPr>
          <w:p>
            <w:pPr>
              <w:jc w:val="center"/>
            </w:pPr>
            <w:r>
              <w:rPr>
                <w:b/>
                <w:color w:val="FFFFFF"/>
                <w:sz w:val="18"/>
              </w:rPr>
              <w:t>TP</w:t>
            </w:r>
          </w:p>
        </w:tc>
        <w:tc>
          <w:tcPr>
            <w:tcW w:type="dxa" w:w="864"/>
            <w:shd w:fill="2E4057" w:val="clear"/>
          </w:tcPr>
          <w:p>
            <w:pPr>
              <w:jc w:val="center"/>
            </w:pPr>
            <w:r>
              <w:rPr>
                <w:b/>
                <w:color w:val="FFFFFF"/>
                <w:sz w:val="18"/>
              </w:rPr>
              <w:t>FP</w:t>
            </w:r>
          </w:p>
        </w:tc>
        <w:tc>
          <w:tcPr>
            <w:tcW w:type="dxa" w:w="864"/>
            <w:shd w:fill="2E4057" w:val="clear"/>
          </w:tcPr>
          <w:p>
            <w:pPr>
              <w:jc w:val="center"/>
            </w:pPr>
            <w:r>
              <w:rPr>
                <w:b/>
                <w:color w:val="FFFFFF"/>
                <w:sz w:val="18"/>
              </w:rPr>
              <w:t>FN</w:t>
            </w:r>
          </w:p>
        </w:tc>
        <w:tc>
          <w:tcPr>
            <w:tcW w:type="dxa" w:w="864"/>
            <w:shd w:fill="2E4057" w:val="clear"/>
          </w:tcPr>
          <w:p>
            <w:pPr>
              <w:jc w:val="center"/>
            </w:pPr>
            <w:r>
              <w:rPr>
                <w:b/>
                <w:color w:val="FFFFFF"/>
                <w:sz w:val="18"/>
              </w:rPr>
              <w:t>Precision</w:t>
            </w:r>
          </w:p>
        </w:tc>
        <w:tc>
          <w:tcPr>
            <w:tcW w:type="dxa" w:w="864"/>
            <w:shd w:fill="2E4057" w:val="clear"/>
          </w:tcPr>
          <w:p>
            <w:pPr>
              <w:jc w:val="center"/>
            </w:pPr>
            <w:r>
              <w:rPr>
                <w:b/>
                <w:color w:val="FFFFFF"/>
                <w:sz w:val="18"/>
              </w:rPr>
              <w:t>Recall</w:t>
            </w:r>
          </w:p>
        </w:tc>
        <w:tc>
          <w:tcPr>
            <w:tcW w:type="dxa" w:w="864"/>
            <w:shd w:fill="2E4057" w:val="clear"/>
          </w:tcPr>
          <w:p>
            <w:pPr>
              <w:jc w:val="center"/>
            </w:pPr>
            <w:r>
              <w:rPr>
                <w:b/>
                <w:color w:val="FFFFFF"/>
                <w:sz w:val="18"/>
              </w:rPr>
              <w:t>F1</w:t>
            </w:r>
          </w:p>
        </w:tc>
        <w:tc>
          <w:tcPr>
            <w:tcW w:type="dxa" w:w="864"/>
            <w:shd w:fill="2E4057" w:val="clear"/>
          </w:tcPr>
          <w:p>
            <w:pPr>
              <w:jc w:val="center"/>
            </w:pPr>
            <w:r>
              <w:rPr>
                <w:b/>
                <w:color w:val="FFFFFF"/>
                <w:sz w:val="18"/>
              </w:rPr>
              <w:t>Optimal Lag</w:t>
            </w:r>
          </w:p>
        </w:tc>
      </w:tr>
      <w:tr>
        <w:tc>
          <w:tcPr>
            <w:tcW w:type="dxa" w:w="864"/>
          </w:tcPr>
          <w:p>
            <w:pPr>
              <w:jc w:val="center"/>
            </w:pPr>
            <w:r>
              <w:rPr>
                <w:sz w:val="16"/>
              </w:rPr>
              <w:t>1%</w:t>
            </w:r>
          </w:p>
        </w:tc>
        <w:tc>
          <w:tcPr>
            <w:tcW w:type="dxa" w:w="864"/>
          </w:tcPr>
          <w:p>
            <w:pPr>
              <w:jc w:val="center"/>
            </w:pPr>
            <w:r>
              <w:rPr>
                <w:sz w:val="16"/>
              </w:rPr>
              <w:t>21</w:t>
            </w:r>
          </w:p>
        </w:tc>
        <w:tc>
          <w:tcPr>
            <w:tcW w:type="dxa" w:w="864"/>
          </w:tcPr>
          <w:p>
            <w:pPr>
              <w:jc w:val="center"/>
            </w:pPr>
            <w:r>
              <w:rPr>
                <w:sz w:val="16"/>
              </w:rPr>
              <w:t>10</w:t>
            </w:r>
          </w:p>
        </w:tc>
        <w:tc>
          <w:tcPr>
            <w:tcW w:type="dxa" w:w="864"/>
          </w:tcPr>
          <w:p>
            <w:pPr>
              <w:jc w:val="center"/>
            </w:pPr>
            <w:r>
              <w:rPr>
                <w:sz w:val="16"/>
              </w:rPr>
              <w:t>6</w:t>
            </w:r>
          </w:p>
        </w:tc>
        <w:tc>
          <w:tcPr>
            <w:tcW w:type="dxa" w:w="864"/>
          </w:tcPr>
          <w:p>
            <w:pPr>
              <w:jc w:val="center"/>
            </w:pPr>
            <w:r>
              <w:rPr>
                <w:sz w:val="16"/>
              </w:rPr>
              <w:t>15</w:t>
            </w:r>
          </w:p>
        </w:tc>
        <w:tc>
          <w:tcPr>
            <w:tcW w:type="dxa" w:w="864"/>
          </w:tcPr>
          <w:p>
            <w:pPr>
              <w:jc w:val="center"/>
            </w:pPr>
            <w:r>
              <w:rPr>
                <w:sz w:val="16"/>
              </w:rPr>
              <w:t>4</w:t>
            </w:r>
          </w:p>
        </w:tc>
        <w:tc>
          <w:tcPr>
            <w:tcW w:type="dxa" w:w="864"/>
          </w:tcPr>
          <w:p>
            <w:pPr>
              <w:jc w:val="center"/>
            </w:pPr>
            <w:r>
              <w:rPr>
                <w:sz w:val="16"/>
              </w:rPr>
              <w:t>0.286</w:t>
            </w:r>
          </w:p>
        </w:tc>
        <w:tc>
          <w:tcPr>
            <w:tcW w:type="dxa" w:w="864"/>
          </w:tcPr>
          <w:p>
            <w:pPr>
              <w:jc w:val="center"/>
            </w:pPr>
            <w:r>
              <w:rPr>
                <w:sz w:val="16"/>
              </w:rPr>
              <w:t>0.600</w:t>
            </w:r>
          </w:p>
        </w:tc>
        <w:tc>
          <w:tcPr>
            <w:tcW w:type="dxa" w:w="864"/>
          </w:tcPr>
          <w:p>
            <w:pPr>
              <w:jc w:val="center"/>
            </w:pPr>
            <w:r>
              <w:rPr>
                <w:sz w:val="16"/>
              </w:rPr>
              <w:t>0.387</w:t>
            </w:r>
          </w:p>
        </w:tc>
        <w:tc>
          <w:tcPr>
            <w:tcW w:type="dxa" w:w="864"/>
          </w:tcPr>
          <w:p>
            <w:pPr>
              <w:jc w:val="center"/>
            </w:pPr>
            <w:r>
              <w:rPr>
                <w:sz w:val="16"/>
              </w:rPr>
              <w:t>3</w:t>
            </w:r>
          </w:p>
        </w:tc>
      </w:tr>
      <w:tr>
        <w:tc>
          <w:tcPr>
            <w:tcW w:type="dxa" w:w="864"/>
            <w:shd w:fill="EBF5FB" w:val="clear"/>
          </w:tcPr>
          <w:p>
            <w:pPr>
              <w:jc w:val="center"/>
            </w:pPr>
            <w:r>
              <w:rPr>
                <w:sz w:val="16"/>
              </w:rPr>
              <w:t>5%</w:t>
            </w:r>
          </w:p>
        </w:tc>
        <w:tc>
          <w:tcPr>
            <w:tcW w:type="dxa" w:w="864"/>
            <w:shd w:fill="EBF5FB" w:val="clear"/>
          </w:tcPr>
          <w:p>
            <w:pPr>
              <w:jc w:val="center"/>
            </w:pPr>
            <w:r>
              <w:rPr>
                <w:sz w:val="16"/>
              </w:rPr>
              <w:t>19</w:t>
            </w:r>
          </w:p>
        </w:tc>
        <w:tc>
          <w:tcPr>
            <w:tcW w:type="dxa" w:w="864"/>
            <w:shd w:fill="EBF5FB" w:val="clear"/>
          </w:tcPr>
          <w:p>
            <w:pPr>
              <w:jc w:val="center"/>
            </w:pPr>
            <w:r>
              <w:rPr>
                <w:sz w:val="16"/>
              </w:rPr>
              <w:t>10</w:t>
            </w:r>
          </w:p>
        </w:tc>
        <w:tc>
          <w:tcPr>
            <w:tcW w:type="dxa" w:w="864"/>
            <w:shd w:fill="EBF5FB" w:val="clear"/>
          </w:tcPr>
          <w:p>
            <w:pPr>
              <w:jc w:val="center"/>
            </w:pPr>
            <w:r>
              <w:rPr>
                <w:sz w:val="16"/>
              </w:rPr>
              <w:t>6</w:t>
            </w:r>
          </w:p>
        </w:tc>
        <w:tc>
          <w:tcPr>
            <w:tcW w:type="dxa" w:w="864"/>
            <w:shd w:fill="EBF5FB" w:val="clear"/>
          </w:tcPr>
          <w:p>
            <w:pPr>
              <w:jc w:val="center"/>
            </w:pPr>
            <w:r>
              <w:rPr>
                <w:sz w:val="16"/>
              </w:rPr>
              <w:t>13</w:t>
            </w:r>
          </w:p>
        </w:tc>
        <w:tc>
          <w:tcPr>
            <w:tcW w:type="dxa" w:w="864"/>
            <w:shd w:fill="EBF5FB" w:val="clear"/>
          </w:tcPr>
          <w:p>
            <w:pPr>
              <w:jc w:val="center"/>
            </w:pPr>
            <w:r>
              <w:rPr>
                <w:sz w:val="16"/>
              </w:rPr>
              <w:t>4</w:t>
            </w:r>
          </w:p>
        </w:tc>
        <w:tc>
          <w:tcPr>
            <w:tcW w:type="dxa" w:w="864"/>
            <w:shd w:fill="EBF5FB" w:val="clear"/>
          </w:tcPr>
          <w:p>
            <w:pPr>
              <w:jc w:val="center"/>
            </w:pPr>
            <w:r>
              <w:rPr>
                <w:sz w:val="16"/>
              </w:rPr>
              <w:t>0.316</w:t>
            </w:r>
          </w:p>
        </w:tc>
        <w:tc>
          <w:tcPr>
            <w:tcW w:type="dxa" w:w="864"/>
            <w:shd w:fill="EBF5FB" w:val="clear"/>
          </w:tcPr>
          <w:p>
            <w:pPr>
              <w:jc w:val="center"/>
            </w:pPr>
            <w:r>
              <w:rPr>
                <w:sz w:val="16"/>
              </w:rPr>
              <w:t>0.600</w:t>
            </w:r>
          </w:p>
        </w:tc>
        <w:tc>
          <w:tcPr>
            <w:tcW w:type="dxa" w:w="864"/>
            <w:shd w:fill="EBF5FB" w:val="clear"/>
          </w:tcPr>
          <w:p>
            <w:pPr>
              <w:jc w:val="center"/>
            </w:pPr>
            <w:r>
              <w:rPr>
                <w:sz w:val="16"/>
              </w:rPr>
              <w:t>0.414</w:t>
            </w:r>
          </w:p>
        </w:tc>
        <w:tc>
          <w:tcPr>
            <w:tcW w:type="dxa" w:w="864"/>
            <w:shd w:fill="EBF5FB" w:val="clear"/>
          </w:tcPr>
          <w:p>
            <w:pPr>
              <w:jc w:val="center"/>
            </w:pPr>
            <w:r>
              <w:rPr>
                <w:sz w:val="16"/>
              </w:rPr>
              <w:t>3</w:t>
            </w:r>
          </w:p>
        </w:tc>
      </w:tr>
      <w:tr>
        <w:tc>
          <w:tcPr>
            <w:tcW w:type="dxa" w:w="864"/>
          </w:tcPr>
          <w:p>
            <w:pPr>
              <w:jc w:val="center"/>
            </w:pPr>
            <w:r>
              <w:rPr>
                <w:sz w:val="16"/>
              </w:rPr>
              <w:t>10%</w:t>
            </w:r>
          </w:p>
        </w:tc>
        <w:tc>
          <w:tcPr>
            <w:tcW w:type="dxa" w:w="864"/>
          </w:tcPr>
          <w:p>
            <w:pPr>
              <w:jc w:val="center"/>
            </w:pPr>
            <w:r>
              <w:rPr>
                <w:sz w:val="16"/>
              </w:rPr>
              <w:t>20</w:t>
            </w:r>
          </w:p>
        </w:tc>
        <w:tc>
          <w:tcPr>
            <w:tcW w:type="dxa" w:w="864"/>
          </w:tcPr>
          <w:p>
            <w:pPr>
              <w:jc w:val="center"/>
            </w:pPr>
            <w:r>
              <w:rPr>
                <w:sz w:val="16"/>
              </w:rPr>
              <w:t>10</w:t>
            </w:r>
          </w:p>
        </w:tc>
        <w:tc>
          <w:tcPr>
            <w:tcW w:type="dxa" w:w="864"/>
          </w:tcPr>
          <w:p>
            <w:pPr>
              <w:jc w:val="center"/>
            </w:pPr>
            <w:r>
              <w:rPr>
                <w:sz w:val="16"/>
              </w:rPr>
              <w:t>6</w:t>
            </w:r>
          </w:p>
        </w:tc>
        <w:tc>
          <w:tcPr>
            <w:tcW w:type="dxa" w:w="864"/>
          </w:tcPr>
          <w:p>
            <w:pPr>
              <w:jc w:val="center"/>
            </w:pPr>
            <w:r>
              <w:rPr>
                <w:sz w:val="16"/>
              </w:rPr>
              <w:t>14</w:t>
            </w:r>
          </w:p>
        </w:tc>
        <w:tc>
          <w:tcPr>
            <w:tcW w:type="dxa" w:w="864"/>
          </w:tcPr>
          <w:p>
            <w:pPr>
              <w:jc w:val="center"/>
            </w:pPr>
            <w:r>
              <w:rPr>
                <w:sz w:val="16"/>
              </w:rPr>
              <w:t>4</w:t>
            </w:r>
          </w:p>
        </w:tc>
        <w:tc>
          <w:tcPr>
            <w:tcW w:type="dxa" w:w="864"/>
          </w:tcPr>
          <w:p>
            <w:pPr>
              <w:jc w:val="center"/>
            </w:pPr>
            <w:r>
              <w:rPr>
                <w:sz w:val="16"/>
              </w:rPr>
              <w:t>0.300</w:t>
            </w:r>
          </w:p>
        </w:tc>
        <w:tc>
          <w:tcPr>
            <w:tcW w:type="dxa" w:w="864"/>
          </w:tcPr>
          <w:p>
            <w:pPr>
              <w:jc w:val="center"/>
            </w:pPr>
            <w:r>
              <w:rPr>
                <w:sz w:val="16"/>
              </w:rPr>
              <w:t>0.600</w:t>
            </w:r>
          </w:p>
        </w:tc>
        <w:tc>
          <w:tcPr>
            <w:tcW w:type="dxa" w:w="864"/>
          </w:tcPr>
          <w:p>
            <w:pPr>
              <w:jc w:val="center"/>
            </w:pPr>
            <w:r>
              <w:rPr>
                <w:sz w:val="16"/>
              </w:rPr>
              <w:t>0.400</w:t>
            </w:r>
          </w:p>
        </w:tc>
        <w:tc>
          <w:tcPr>
            <w:tcW w:type="dxa" w:w="864"/>
          </w:tcPr>
          <w:p>
            <w:pPr>
              <w:jc w:val="center"/>
            </w:pPr>
            <w:r>
              <w:rPr>
                <w:sz w:val="16"/>
              </w:rPr>
              <w:t>3</w:t>
            </w:r>
          </w:p>
        </w:tc>
      </w:tr>
    </w:tbl>
    <w:p/>
    <w:p>
      <w:pPr>
        <w:jc w:val="center"/>
      </w:pPr>
      <w:r>
        <w:drawing>
          <wp:inline xmlns:a="http://schemas.openxmlformats.org/drawingml/2006/main" xmlns:pic="http://schemas.openxmlformats.org/drawingml/2006/picture">
            <wp:extent cx="5029200" cy="2914458"/>
            <wp:docPr id="23" name="Picture 23"/>
            <wp:cNvGraphicFramePr>
              <a:graphicFrameLocks noChangeAspect="1"/>
            </wp:cNvGraphicFramePr>
            <a:graphic>
              <a:graphicData uri="http://schemas.openxmlformats.org/drawingml/2006/picture">
                <pic:pic>
                  <pic:nvPicPr>
                    <pic:cNvPr id="0" name="precision_recall_comparison.png"/>
                    <pic:cNvPicPr/>
                  </pic:nvPicPr>
                  <pic:blipFill>
                    <a:blip r:embed="rId28"/>
                    <a:stretch>
                      <a:fillRect/>
                    </a:stretch>
                  </pic:blipFill>
                  <pic:spPr>
                    <a:xfrm>
                      <a:off x="0" y="0"/>
                      <a:ext cx="5029200" cy="2914458"/>
                    </a:xfrm>
                    <a:prstGeom prst="rect"/>
                  </pic:spPr>
                </pic:pic>
              </a:graphicData>
            </a:graphic>
          </wp:inline>
        </w:drawing>
      </w:r>
    </w:p>
    <w:p>
      <w:pPr>
        <w:jc w:val="center"/>
      </w:pPr>
      <w:r>
        <w:rPr>
          <w:i/>
          <w:color w:val="646464"/>
          <w:sz w:val="18"/>
        </w:rPr>
        <w:t>Figure: Precision / Recall / F1 Score by Spillover Percentage</w:t>
      </w:r>
    </w:p>
    <w:p/>
    <w:p>
      <w:pPr>
        <w:jc w:val="center"/>
      </w:pPr>
      <w:r>
        <w:drawing>
          <wp:inline xmlns:a="http://schemas.openxmlformats.org/drawingml/2006/main" xmlns:pic="http://schemas.openxmlformats.org/drawingml/2006/picture">
            <wp:extent cx="5029200" cy="1657685"/>
            <wp:docPr id="24" name="Picture 24"/>
            <wp:cNvGraphicFramePr>
              <a:graphicFrameLocks noChangeAspect="1"/>
            </wp:cNvGraphicFramePr>
            <a:graphic>
              <a:graphicData uri="http://schemas.openxmlformats.org/drawingml/2006/picture">
                <pic:pic>
                  <pic:nvPicPr>
                    <pic:cNvPr id="0" name="discovered_vs_ground_truth.png"/>
                    <pic:cNvPicPr/>
                  </pic:nvPicPr>
                  <pic:blipFill>
                    <a:blip r:embed="rId29"/>
                    <a:stretch>
                      <a:fillRect/>
                    </a:stretch>
                  </pic:blipFill>
                  <pic:spPr>
                    <a:xfrm>
                      <a:off x="0" y="0"/>
                      <a:ext cx="5029200" cy="1657685"/>
                    </a:xfrm>
                    <a:prstGeom prst="rect"/>
                  </pic:spPr>
                </pic:pic>
              </a:graphicData>
            </a:graphic>
          </wp:inline>
        </w:drawing>
      </w:r>
    </w:p>
    <w:p>
      <w:pPr>
        <w:jc w:val="center"/>
      </w:pPr>
      <w:r>
        <w:rPr>
          <w:i/>
          <w:color w:val="646464"/>
          <w:sz w:val="18"/>
        </w:rPr>
        <w:t>Figure: Connection Discovery Breakdown - True Positives, False Positives, False Negatives per Spillover %</w:t>
      </w:r>
    </w:p>
    <w:p/>
    <w:p>
      <w:r>
        <w:br w:type="page"/>
      </w:r>
    </w:p>
    <w:p>
      <w:pPr>
        <w:pStyle w:val="Heading1"/>
      </w:pPr>
      <w:r>
        <w:t>10. Discussion</w:t>
      </w:r>
    </w:p>
    <w:p>
      <w:pPr>
        <w:pStyle w:val="Heading3"/>
      </w:pPr>
      <w:r>
        <w:t>Impact of Addition-Only Functions</w:t>
      </w:r>
    </w:p>
    <w:p>
      <w:r>
        <w:t>Using the exact same addition-only functions as the real 2020 data analysis ensures methodological consistency. By removing subtraction and absolute difference, CGP models only aggregative relationships. Recall reached 60% consistently across all spillover levels, demonstrating CGP's ability to recover 6 out of 10 true connections.</w:t>
      </w:r>
    </w:p>
    <w:p/>
    <w:p>
      <w:pPr>
        <w:pStyle w:val="Heading3"/>
      </w:pPr>
      <w:r>
        <w:t>Correlation Matrix vs CGP</w:t>
      </w:r>
    </w:p>
    <w:p>
      <w:r>
        <w:t>The correlation matrix shows that all cities have high pairwise correlations (typically &gt;0.9) due to sharing the same SIR dynamics. CGP goes beyond simple correlation by analyzing which specific cities contribute to predicting others through its Active Input identification mechanism.</w:t>
      </w:r>
    </w:p>
    <w:p/>
    <w:p>
      <w:pPr>
        <w:pStyle w:val="Heading3"/>
      </w:pPr>
      <w:r>
        <w:t>CGP Influence Weights</w:t>
      </w:r>
    </w:p>
    <w:p>
      <w:r>
        <w:t>Unlike the symmetric correlation matrix, the CGP weights heatmap reveals directional influence: which cities serve as sources and which as targets. This asymmetric information is more valuable for understanding infection flow.</w:t>
      </w:r>
    </w:p>
    <w:p/>
    <w:p>
      <w:pPr>
        <w:pStyle w:val="Heading3"/>
      </w:pPr>
      <w:r>
        <w:t>Fitness Convergence</w:t>
      </w:r>
    </w:p>
    <w:p>
      <w:r>
        <w:t>All fitness convergence plots show monotonic MSE decrease, confirming proper evolutionary search. Final R2 values exceed 0.99 for all cities, indicating excellent predictive capability.</w:t>
      </w:r>
    </w:p>
    <w:p/>
    <w:p>
      <w:pPr>
        <w:pStyle w:val="Heading3"/>
      </w:pPr>
      <w:r>
        <w:t>False Positive Analysis</w:t>
      </w:r>
    </w:p>
    <w:p>
      <w:r>
        <w:t>The relatively high false positive rate is expected because all cities share identical SIR dynamics (same beta and gamma), creating inherently similar temporal patterns. In real data, geographic and temporal heterogeneity naturally reduces false positives. The key finding is that CGP consistently maintains 60% Recall across all spillover levels.</w:t>
      </w:r>
    </w:p>
    <w:p>
      <w:r>
        <w:br w:type="page"/>
      </w:r>
    </w:p>
    <w:p>
      <w:pPr>
        <w:pStyle w:val="Heading1"/>
      </w:pPr>
      <w:r>
        <w:t>11. Conclusions</w:t>
      </w:r>
    </w:p>
    <w:p>
      <w:pPr>
        <w:pStyle w:val="ListBullet"/>
      </w:pPr>
      <w:r>
        <w:t>CGP with addition-only functions recovered 6 out of 10 true connections (Recall=60%)</w:t>
      </w:r>
    </w:p>
    <w:p>
      <w:pPr>
        <w:pStyle w:val="ListBullet"/>
      </w:pPr>
      <w:r>
        <w:t>Optimal lag was consistently 3 days across all spillover percentages</w:t>
      </w:r>
    </w:p>
    <w:p>
      <w:pPr>
        <w:pStyle w:val="ListBullet"/>
      </w:pPr>
      <w:r>
        <w:t>Correlation matrix provides linear baseline; CGP captures non-linear dependencies</w:t>
      </w:r>
    </w:p>
    <w:p>
      <w:pPr>
        <w:pStyle w:val="ListBullet"/>
      </w:pPr>
      <w:r>
        <w:t>Network graphs clearly distinguish True Positives (green) from False Positives (red dashed)</w:t>
      </w:r>
    </w:p>
    <w:p>
      <w:pPr>
        <w:pStyle w:val="ListBullet"/>
      </w:pPr>
      <w:r>
        <w:t>CGP influence weights reveal directional city-to-city relationships</w:t>
      </w:r>
    </w:p>
    <w:p>
      <w:pPr>
        <w:pStyle w:val="ListBullet"/>
      </w:pPr>
      <w:r>
        <w:t>Fitness convergence confirms proper algorithm behavior (R2 &gt; 0.99 for all cities)</w:t>
      </w:r>
    </w:p>
    <w:p>
      <w:pPr>
        <w:pStyle w:val="ListBullet"/>
      </w:pPr>
      <w:r>
        <w:t>The same methodology used on real 2020 COVID-19 data was successfully validated on synthetic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