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F1D" w:rsidRPr="0097151B" w:rsidRDefault="00F63F1D" w:rsidP="00F63F1D">
      <w:pPr>
        <w:jc w:val="center"/>
        <w:rPr>
          <w:sz w:val="20"/>
          <w:szCs w:val="20"/>
        </w:rPr>
      </w:pPr>
      <w:r>
        <w:rPr>
          <w:noProof/>
          <w:sz w:val="20"/>
          <w:szCs w:val="20"/>
        </w:rPr>
        <w:drawing>
          <wp:inline distT="0" distB="0" distL="0" distR="0" wp14:anchorId="4BA2A4B1" wp14:editId="3994FE8E">
            <wp:extent cx="2060575" cy="2493645"/>
            <wp:effectExtent l="0" t="0" r="0" b="190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0575" cy="2493645"/>
                    </a:xfrm>
                    <a:prstGeom prst="rect">
                      <a:avLst/>
                    </a:prstGeom>
                    <a:noFill/>
                    <a:ln>
                      <a:noFill/>
                    </a:ln>
                  </pic:spPr>
                </pic:pic>
              </a:graphicData>
            </a:graphic>
          </wp:inline>
        </w:drawing>
      </w:r>
    </w:p>
    <w:p w:rsidR="00F63F1D" w:rsidRDefault="00F63F1D" w:rsidP="00F63F1D">
      <w:pPr>
        <w:jc w:val="center"/>
        <w:rPr>
          <w:rFonts w:ascii="Adobe Arabic" w:hAnsi="Adobe Arabic" w:cs="Adobe Arabic"/>
          <w:b/>
          <w:bCs/>
          <w:sz w:val="44"/>
          <w:szCs w:val="44"/>
        </w:rPr>
      </w:pPr>
    </w:p>
    <w:p w:rsidR="00F63F1D" w:rsidRPr="0097151B" w:rsidRDefault="00F63F1D" w:rsidP="00F63F1D">
      <w:pPr>
        <w:jc w:val="center"/>
        <w:rPr>
          <w:rFonts w:ascii="Adobe Arabic" w:hAnsi="Adobe Arabic" w:cs="Adobe Arabic"/>
          <w:b/>
          <w:bCs/>
          <w:sz w:val="44"/>
          <w:szCs w:val="44"/>
        </w:rPr>
      </w:pPr>
    </w:p>
    <w:p w:rsidR="00F63F1D" w:rsidRDefault="00F63F1D" w:rsidP="00F63F1D">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سیاوش کاوسی – 9231048</w:t>
      </w:r>
    </w:p>
    <w:p w:rsidR="00F63F1D" w:rsidRPr="0097151B" w:rsidRDefault="00F63F1D" w:rsidP="00F63F1D">
      <w:pPr>
        <w:jc w:val="center"/>
        <w:rPr>
          <w:rFonts w:ascii="Adobe Arabic" w:hAnsi="Adobe Arabic" w:cs="Adobe Arabic"/>
          <w:b/>
          <w:bCs/>
          <w:sz w:val="44"/>
          <w:szCs w:val="44"/>
          <w:rtl/>
          <w:lang w:bidi="fa-IR"/>
        </w:rPr>
      </w:pPr>
    </w:p>
    <w:p w:rsidR="00F63F1D" w:rsidRPr="0097151B" w:rsidRDefault="00F63F1D" w:rsidP="00D80C97">
      <w:pPr>
        <w:jc w:val="center"/>
        <w:rPr>
          <w:rFonts w:ascii="Adobe Arabic" w:hAnsi="Adobe Arabic" w:cs="Adobe Arabic"/>
          <w:b/>
          <w:bCs/>
          <w:sz w:val="44"/>
          <w:szCs w:val="44"/>
          <w:rtl/>
          <w:lang w:bidi="fa-IR"/>
        </w:rPr>
      </w:pPr>
      <w:r>
        <w:rPr>
          <w:rFonts w:ascii="Adobe Arabic" w:hAnsi="Adobe Arabic" w:cs="Adobe Arabic"/>
          <w:b/>
          <w:bCs/>
          <w:sz w:val="44"/>
          <w:szCs w:val="44"/>
          <w:rtl/>
          <w:lang w:bidi="fa-IR"/>
        </w:rPr>
        <w:t>تکلیف</w:t>
      </w:r>
      <w:r>
        <w:rPr>
          <w:rFonts w:ascii="Adobe Arabic" w:hAnsi="Adobe Arabic" w:cs="Adobe Arabic" w:hint="cs"/>
          <w:b/>
          <w:bCs/>
          <w:sz w:val="44"/>
          <w:szCs w:val="44"/>
          <w:rtl/>
          <w:lang w:bidi="fa-IR"/>
        </w:rPr>
        <w:t xml:space="preserve"> </w:t>
      </w:r>
      <w:r w:rsidR="00D80C97">
        <w:rPr>
          <w:rFonts w:ascii="Adobe Arabic" w:hAnsi="Adobe Arabic" w:cs="Adobe Arabic" w:hint="cs"/>
          <w:b/>
          <w:bCs/>
          <w:sz w:val="44"/>
          <w:szCs w:val="44"/>
          <w:rtl/>
          <w:lang w:bidi="fa-IR"/>
        </w:rPr>
        <w:t>نهم</w:t>
      </w:r>
    </w:p>
    <w:p w:rsidR="00F63F1D" w:rsidRDefault="00F63F1D" w:rsidP="00F63F1D">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روش تحقیق و گزارش نویسی</w:t>
      </w:r>
    </w:p>
    <w:p w:rsidR="00F63F1D" w:rsidRDefault="00F63F1D" w:rsidP="00F63F1D">
      <w:pPr>
        <w:jc w:val="center"/>
        <w:rPr>
          <w:rFonts w:ascii="Adobe Arabic" w:hAnsi="Adobe Arabic" w:cs="Adobe Arabic"/>
          <w:b/>
          <w:bCs/>
          <w:sz w:val="44"/>
          <w:szCs w:val="44"/>
          <w:lang w:bidi="fa-IR"/>
        </w:rPr>
      </w:pPr>
    </w:p>
    <w:p w:rsidR="00F63F1D" w:rsidRPr="0097151B" w:rsidRDefault="00F63F1D" w:rsidP="00F63F1D">
      <w:pPr>
        <w:jc w:val="center"/>
        <w:rPr>
          <w:rFonts w:ascii="Adobe Arabic" w:hAnsi="Adobe Arabic" w:cs="Adobe Arabic"/>
          <w:b/>
          <w:bCs/>
          <w:sz w:val="44"/>
          <w:szCs w:val="44"/>
          <w:rtl/>
          <w:lang w:bidi="fa-IR"/>
        </w:rPr>
      </w:pPr>
    </w:p>
    <w:p w:rsidR="00F63F1D" w:rsidRDefault="00F63F1D" w:rsidP="00F63F1D">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استاد: دکتر صفابخش</w:t>
      </w:r>
    </w:p>
    <w:p w:rsidR="00F63F1D" w:rsidRDefault="00F63F1D" w:rsidP="00F63F1D">
      <w:pPr>
        <w:jc w:val="center"/>
        <w:rPr>
          <w:rFonts w:ascii="Adobe Arabic" w:hAnsi="Adobe Arabic" w:cs="Adobe Arabic"/>
          <w:b/>
          <w:bCs/>
          <w:sz w:val="44"/>
          <w:szCs w:val="44"/>
          <w:lang w:bidi="fa-IR"/>
        </w:rPr>
      </w:pPr>
    </w:p>
    <w:p w:rsidR="00F63F1D" w:rsidRDefault="00F63F1D" w:rsidP="00F63F1D">
      <w:pPr>
        <w:jc w:val="center"/>
        <w:rPr>
          <w:rFonts w:ascii="Adobe Arabic" w:hAnsi="Adobe Arabic" w:cs="Adobe Arabic"/>
          <w:b/>
          <w:bCs/>
          <w:sz w:val="44"/>
          <w:szCs w:val="44"/>
          <w:lang w:bidi="fa-IR"/>
        </w:rPr>
      </w:pPr>
    </w:p>
    <w:p w:rsidR="00F63F1D" w:rsidRDefault="00F63F1D" w:rsidP="00F63F1D">
      <w:pPr>
        <w:jc w:val="center"/>
        <w:rPr>
          <w:rFonts w:ascii="Adobe Arabic" w:hAnsi="Adobe Arabic" w:cs="Adobe Arabic"/>
          <w:b/>
          <w:bCs/>
          <w:sz w:val="44"/>
          <w:szCs w:val="44"/>
          <w:lang w:bidi="fa-IR"/>
        </w:rPr>
      </w:pPr>
    </w:p>
    <w:p w:rsidR="00F63F1D" w:rsidRPr="00F63F1D" w:rsidRDefault="000149AA" w:rsidP="00F63F1D">
      <w:pPr>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t>اردیبهشت</w:t>
      </w:r>
      <w:r w:rsidR="00F63F1D">
        <w:rPr>
          <w:rFonts w:ascii="Adobe Arabic" w:hAnsi="Adobe Arabic" w:cs="Adobe Arabic" w:hint="cs"/>
          <w:b/>
          <w:bCs/>
          <w:sz w:val="44"/>
          <w:szCs w:val="44"/>
          <w:rtl/>
          <w:lang w:bidi="fa-IR"/>
        </w:rPr>
        <w:t xml:space="preserve"> 1395</w:t>
      </w:r>
    </w:p>
    <w:p w:rsidR="006B17A0" w:rsidRPr="00B52405" w:rsidRDefault="006B17A0" w:rsidP="00F63F1D">
      <w:pPr>
        <w:bidi/>
        <w:jc w:val="center"/>
        <w:rPr>
          <w:rFonts w:ascii="Adobe Arabic" w:hAnsi="Adobe Arabic" w:cs="Adobe Arabic"/>
          <w:b/>
          <w:bCs/>
          <w:sz w:val="56"/>
          <w:szCs w:val="56"/>
          <w:rtl/>
          <w:lang w:bidi="fa-IR"/>
        </w:rPr>
      </w:pPr>
      <w:r w:rsidRPr="00B52405">
        <w:rPr>
          <w:rFonts w:ascii="Adobe Arabic" w:hAnsi="Adobe Arabic" w:cs="Adobe Arabic" w:hint="cs"/>
          <w:b/>
          <w:bCs/>
          <w:sz w:val="56"/>
          <w:szCs w:val="56"/>
          <w:rtl/>
          <w:lang w:bidi="fa-IR"/>
        </w:rPr>
        <w:lastRenderedPageBreak/>
        <w:t>موضوع پروژه</w:t>
      </w:r>
    </w:p>
    <w:p w:rsidR="006B17A0" w:rsidRDefault="005A0267" w:rsidP="000020B0">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این مقاله سیستم تشخیص </w:t>
      </w:r>
      <w:r w:rsidRPr="006603A7">
        <w:rPr>
          <w:rFonts w:ascii="Adobe Arabic" w:hAnsi="Adobe Arabic" w:cs="Adobe Arabic" w:hint="cs"/>
          <w:b/>
          <w:bCs/>
          <w:sz w:val="40"/>
          <w:szCs w:val="40"/>
          <w:rtl/>
          <w:lang w:bidi="fa-IR"/>
        </w:rPr>
        <w:t>علائم</w:t>
      </w:r>
      <w:r>
        <w:rPr>
          <w:rFonts w:ascii="Adobe Arabic" w:hAnsi="Adobe Arabic" w:cs="Adobe Arabic" w:hint="cs"/>
          <w:sz w:val="40"/>
          <w:szCs w:val="40"/>
          <w:rtl/>
          <w:lang w:bidi="fa-IR"/>
        </w:rPr>
        <w:t xml:space="preserve"> </w:t>
      </w:r>
      <w:r w:rsidR="006603A7">
        <w:rPr>
          <w:rFonts w:ascii="Adobe Arabic" w:hAnsi="Adobe Arabic" w:cs="Adobe Arabic" w:hint="cs"/>
          <w:sz w:val="40"/>
          <w:szCs w:val="40"/>
          <w:rtl/>
          <w:lang w:bidi="fa-IR"/>
        </w:rPr>
        <w:t>ترافیکی و جاده ای</w:t>
      </w:r>
      <w:r w:rsidR="00340E30">
        <w:rPr>
          <w:rFonts w:ascii="Adobe Arabic" w:hAnsi="Adobe Arabic" w:cs="Adobe Arabic" w:hint="cs"/>
          <w:sz w:val="40"/>
          <w:szCs w:val="40"/>
          <w:rtl/>
          <w:lang w:bidi="fa-IR"/>
        </w:rPr>
        <w:t xml:space="preserve"> </w:t>
      </w:r>
      <w:r>
        <w:rPr>
          <w:rFonts w:ascii="Adobe Arabic" w:hAnsi="Adobe Arabic" w:cs="Adobe Arabic" w:hint="cs"/>
          <w:sz w:val="40"/>
          <w:szCs w:val="40"/>
          <w:rtl/>
          <w:lang w:bidi="fa-IR"/>
        </w:rPr>
        <w:t>و طبقه بندی آن ها را شرح می دهیم</w:t>
      </w:r>
      <w:r w:rsidR="006C4E0F">
        <w:rPr>
          <w:rFonts w:ascii="Adobe Arabic" w:hAnsi="Adobe Arabic" w:cs="Adobe Arabic" w:hint="cs"/>
          <w:sz w:val="40"/>
          <w:szCs w:val="40"/>
          <w:rtl/>
          <w:lang w:bidi="fa-IR"/>
        </w:rPr>
        <w:t xml:space="preserve"> که این سیستم</w:t>
      </w:r>
      <w:r w:rsidR="000020B0">
        <w:rPr>
          <w:rFonts w:ascii="Adobe Arabic" w:hAnsi="Adobe Arabic" w:cs="Adobe Arabic" w:hint="cs"/>
          <w:sz w:val="40"/>
          <w:szCs w:val="40"/>
          <w:rtl/>
          <w:lang w:bidi="fa-IR"/>
        </w:rPr>
        <w:t xml:space="preserve"> </w:t>
      </w:r>
      <w:r w:rsidR="006C4E0F">
        <w:rPr>
          <w:rFonts w:ascii="Adobe Arabic" w:hAnsi="Adobe Arabic" w:cs="Adobe Arabic" w:hint="cs"/>
          <w:sz w:val="40"/>
          <w:szCs w:val="40"/>
          <w:rtl/>
          <w:lang w:bidi="fa-IR"/>
        </w:rPr>
        <w:t xml:space="preserve">به منظور های مختلف از جمله </w:t>
      </w:r>
      <w:r w:rsidR="002F0354">
        <w:rPr>
          <w:rFonts w:ascii="Adobe Arabic" w:hAnsi="Adobe Arabic" w:cs="Adobe Arabic" w:hint="cs"/>
          <w:sz w:val="40"/>
          <w:szCs w:val="40"/>
          <w:rtl/>
          <w:lang w:bidi="fa-IR"/>
        </w:rPr>
        <w:t>کمک به راننده از طریق هشدار، کمک به مسئولین اداره راه برای نگه داری و در صورت نیاز بروز رسانی، و یا در ماشین های خودران</w:t>
      </w:r>
      <w:r w:rsidR="00D02405">
        <w:rPr>
          <w:rStyle w:val="FootnoteReference"/>
          <w:rFonts w:ascii="Adobe Arabic" w:hAnsi="Adobe Arabic" w:cs="Adobe Arabic"/>
          <w:sz w:val="40"/>
          <w:szCs w:val="40"/>
          <w:rtl/>
          <w:lang w:bidi="fa-IR"/>
        </w:rPr>
        <w:footnoteReference w:id="1"/>
      </w:r>
      <w:r w:rsidR="002F0354">
        <w:rPr>
          <w:rFonts w:ascii="Adobe Arabic" w:hAnsi="Adobe Arabic" w:cs="Adobe Arabic" w:hint="cs"/>
          <w:sz w:val="40"/>
          <w:szCs w:val="40"/>
          <w:rtl/>
          <w:lang w:bidi="fa-IR"/>
        </w:rPr>
        <w:t xml:space="preserve"> مورد استفاده قرار می گیرد</w:t>
      </w:r>
    </w:p>
    <w:p w:rsidR="006603A7" w:rsidRDefault="00E85648" w:rsidP="00636788">
      <w:pPr>
        <w:bidi/>
        <w:rPr>
          <w:rFonts w:ascii="Adobe Arabic" w:hAnsi="Adobe Arabic" w:cs="Adobe Arabic"/>
          <w:sz w:val="40"/>
          <w:szCs w:val="40"/>
          <w:rtl/>
          <w:lang w:bidi="fa-IR"/>
        </w:rPr>
      </w:pPr>
      <w:r>
        <w:rPr>
          <w:rFonts w:ascii="Adobe Arabic" w:hAnsi="Adobe Arabic" w:cs="Adobe Arabic" w:hint="cs"/>
          <w:sz w:val="40"/>
          <w:szCs w:val="40"/>
          <w:rtl/>
          <w:lang w:bidi="fa-IR"/>
        </w:rPr>
        <w:t>بدین منظور از پایگاه داده</w:t>
      </w:r>
      <w:r w:rsidR="00385AF7">
        <w:rPr>
          <w:rFonts w:ascii="Adobe Arabic" w:hAnsi="Adobe Arabic" w:cs="Adobe Arabic" w:hint="cs"/>
          <w:sz w:val="40"/>
          <w:szCs w:val="40"/>
          <w:rtl/>
          <w:lang w:bidi="fa-IR"/>
        </w:rPr>
        <w:t xml:space="preserve"> </w:t>
      </w:r>
      <w:r w:rsidR="00636788">
        <w:rPr>
          <w:rFonts w:ascii="Adobe Arabic" w:hAnsi="Adobe Arabic" w:cs="Adobe Arabic"/>
          <w:sz w:val="40"/>
          <w:szCs w:val="40"/>
          <w:lang w:bidi="fa-IR"/>
        </w:rPr>
        <w:t>GTSRB</w:t>
      </w:r>
      <w:r w:rsidR="00636788">
        <w:rPr>
          <w:rStyle w:val="FootnoteReference"/>
          <w:rFonts w:ascii="Adobe Arabic" w:hAnsi="Adobe Arabic" w:cs="Adobe Arabic"/>
          <w:sz w:val="40"/>
          <w:szCs w:val="40"/>
          <w:lang w:bidi="fa-IR"/>
        </w:rPr>
        <w:footnoteReference w:id="2"/>
      </w:r>
      <w:r w:rsidR="00636788">
        <w:rPr>
          <w:rFonts w:ascii="Adobe Arabic" w:hAnsi="Adobe Arabic" w:cs="Adobe Arabic" w:hint="cs"/>
          <w:sz w:val="40"/>
          <w:szCs w:val="40"/>
          <w:rtl/>
          <w:lang w:bidi="fa-IR"/>
        </w:rPr>
        <w:t xml:space="preserve"> </w:t>
      </w:r>
      <w:r w:rsidR="00385AF7">
        <w:rPr>
          <w:rFonts w:ascii="Adobe Arabic" w:hAnsi="Adobe Arabic" w:cs="Adobe Arabic" w:hint="cs"/>
          <w:sz w:val="40"/>
          <w:szCs w:val="40"/>
          <w:rtl/>
          <w:lang w:bidi="fa-IR"/>
        </w:rPr>
        <w:t>استفاده می کنیم</w:t>
      </w:r>
      <w:r>
        <w:rPr>
          <w:rFonts w:ascii="Adobe Arabic" w:hAnsi="Adobe Arabic" w:cs="Adobe Arabic" w:hint="cs"/>
          <w:sz w:val="40"/>
          <w:szCs w:val="40"/>
          <w:rtl/>
          <w:lang w:bidi="fa-IR"/>
        </w:rPr>
        <w:t xml:space="preserve"> </w:t>
      </w:r>
      <w:r w:rsidR="00AB1513">
        <w:rPr>
          <w:rFonts w:ascii="Adobe Arabic" w:hAnsi="Adobe Arabic" w:cs="Adobe Arabic" w:hint="cs"/>
          <w:sz w:val="40"/>
          <w:szCs w:val="40"/>
          <w:rtl/>
          <w:lang w:bidi="fa-IR"/>
        </w:rPr>
        <w:t>چون در این مقاله فقط بخش تشخیص علائم و طبقه بندی آن مدنظر است و از بخش یافتن</w:t>
      </w:r>
      <w:r w:rsidR="00AB1513">
        <w:rPr>
          <w:rStyle w:val="FootnoteReference"/>
          <w:rFonts w:ascii="Adobe Arabic" w:hAnsi="Adobe Arabic" w:cs="Adobe Arabic"/>
          <w:sz w:val="40"/>
          <w:szCs w:val="40"/>
          <w:rtl/>
          <w:lang w:bidi="fa-IR"/>
        </w:rPr>
        <w:footnoteReference w:id="3"/>
      </w:r>
      <w:r w:rsidR="00AB1513">
        <w:rPr>
          <w:rFonts w:ascii="Adobe Arabic" w:hAnsi="Adobe Arabic" w:cs="Adobe Arabic" w:hint="cs"/>
          <w:sz w:val="40"/>
          <w:szCs w:val="40"/>
          <w:rtl/>
          <w:lang w:bidi="fa-IR"/>
        </w:rPr>
        <w:t xml:space="preserve"> آن صرف نظر کرده </w:t>
      </w:r>
      <w:r w:rsidR="003041BA">
        <w:rPr>
          <w:rFonts w:ascii="Adobe Arabic" w:hAnsi="Adobe Arabic" w:cs="Adobe Arabic" w:hint="cs"/>
          <w:sz w:val="40"/>
          <w:szCs w:val="40"/>
          <w:rtl/>
          <w:lang w:bidi="fa-IR"/>
        </w:rPr>
        <w:t>شده است</w:t>
      </w:r>
      <w:r w:rsidR="002C2CCB">
        <w:rPr>
          <w:rFonts w:ascii="Adobe Arabic" w:hAnsi="Adobe Arabic" w:cs="Adobe Arabic" w:hint="cs"/>
          <w:sz w:val="40"/>
          <w:szCs w:val="40"/>
          <w:rtl/>
          <w:lang w:bidi="fa-IR"/>
        </w:rPr>
        <w:t xml:space="preserve"> (یکی از محدودیت های فعلی در کشور ما نبود پایگاه داده هایی مانند </w:t>
      </w:r>
      <w:r w:rsidR="002C2CCB">
        <w:rPr>
          <w:rFonts w:ascii="Adobe Arabic" w:hAnsi="Adobe Arabic" w:cs="Adobe Arabic"/>
          <w:sz w:val="40"/>
          <w:szCs w:val="40"/>
          <w:lang w:bidi="fa-IR"/>
        </w:rPr>
        <w:t>GTSRB</w:t>
      </w:r>
      <w:r w:rsidR="002C2CCB">
        <w:rPr>
          <w:rFonts w:ascii="Adobe Arabic" w:hAnsi="Adobe Arabic" w:cs="Adobe Arabic" w:hint="cs"/>
          <w:sz w:val="40"/>
          <w:szCs w:val="40"/>
          <w:rtl/>
          <w:lang w:bidi="fa-IR"/>
        </w:rPr>
        <w:t xml:space="preserve"> است)</w:t>
      </w:r>
    </w:p>
    <w:p w:rsidR="006603A7" w:rsidRDefault="006603A7" w:rsidP="00393971">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تشخیص و طبقه بندی روش های مختلفی از جمله </w:t>
      </w:r>
      <w:r w:rsidR="00FF4EB5">
        <w:rPr>
          <w:rFonts w:ascii="Adobe Arabic" w:hAnsi="Adobe Arabic" w:cs="Adobe Arabic"/>
          <w:sz w:val="40"/>
          <w:szCs w:val="40"/>
          <w:lang w:bidi="fa-IR"/>
        </w:rPr>
        <w:t xml:space="preserve"> </w:t>
      </w:r>
      <w:r w:rsidR="00FF4EB5">
        <w:rPr>
          <w:rStyle w:val="FootnoteReference"/>
          <w:rFonts w:ascii="Adobe Arabic" w:hAnsi="Adobe Arabic" w:cs="Adobe Arabic"/>
          <w:sz w:val="40"/>
          <w:szCs w:val="40"/>
          <w:lang w:bidi="fa-IR"/>
        </w:rPr>
        <w:footnoteReference w:id="4"/>
      </w:r>
      <w:r>
        <w:rPr>
          <w:rFonts w:ascii="Adobe Arabic" w:hAnsi="Adobe Arabic" w:cs="Adobe Arabic"/>
          <w:sz w:val="40"/>
          <w:szCs w:val="40"/>
          <w:lang w:bidi="fa-IR"/>
        </w:rPr>
        <w:t>SVM</w:t>
      </w:r>
      <w:r>
        <w:rPr>
          <w:rFonts w:ascii="Adobe Arabic" w:hAnsi="Adobe Arabic" w:cs="Adobe Arabic" w:hint="cs"/>
          <w:sz w:val="40"/>
          <w:szCs w:val="40"/>
          <w:rtl/>
          <w:lang w:bidi="fa-IR"/>
        </w:rPr>
        <w:t>، شبکه های عصبی</w:t>
      </w:r>
      <w:r>
        <w:rPr>
          <w:rStyle w:val="FootnoteReference"/>
          <w:rFonts w:ascii="Adobe Arabic" w:hAnsi="Adobe Arabic" w:cs="Adobe Arabic"/>
          <w:sz w:val="40"/>
          <w:szCs w:val="40"/>
          <w:rtl/>
          <w:lang w:bidi="fa-IR"/>
        </w:rPr>
        <w:footnoteReference w:id="5"/>
      </w:r>
      <w:r w:rsidR="00495899">
        <w:rPr>
          <w:rFonts w:ascii="Adobe Arabic" w:hAnsi="Adobe Arabic" w:cs="Adobe Arabic"/>
          <w:sz w:val="40"/>
          <w:szCs w:val="40"/>
          <w:lang w:bidi="fa-IR"/>
        </w:rPr>
        <w:t xml:space="preserve"> </w:t>
      </w:r>
      <w:r w:rsidR="00904212">
        <w:rPr>
          <w:rFonts w:ascii="Adobe Arabic" w:hAnsi="Adobe Arabic" w:cs="Adobe Arabic" w:hint="cs"/>
          <w:sz w:val="40"/>
          <w:szCs w:val="40"/>
          <w:rtl/>
          <w:lang w:bidi="fa-IR"/>
        </w:rPr>
        <w:t>، شبکه های عصبی کانولوشنی</w:t>
      </w:r>
      <w:r w:rsidR="00904212">
        <w:rPr>
          <w:rStyle w:val="FootnoteReference"/>
          <w:rFonts w:ascii="Adobe Arabic" w:hAnsi="Adobe Arabic" w:cs="Adobe Arabic"/>
          <w:sz w:val="40"/>
          <w:szCs w:val="40"/>
          <w:rtl/>
          <w:lang w:bidi="fa-IR"/>
        </w:rPr>
        <w:footnoteReference w:id="6"/>
      </w:r>
      <w:r w:rsidR="00904212">
        <w:rPr>
          <w:rFonts w:ascii="Adobe Arabic" w:hAnsi="Adobe Arabic" w:cs="Adobe Arabic" w:hint="cs"/>
          <w:sz w:val="40"/>
          <w:szCs w:val="40"/>
          <w:rtl/>
          <w:lang w:bidi="fa-IR"/>
        </w:rPr>
        <w:t>، و یا شبکه های عصبی عمیق</w:t>
      </w:r>
      <w:r w:rsidR="00904212">
        <w:rPr>
          <w:rStyle w:val="FootnoteReference"/>
          <w:rFonts w:ascii="Adobe Arabic" w:hAnsi="Adobe Arabic" w:cs="Adobe Arabic"/>
          <w:sz w:val="40"/>
          <w:szCs w:val="40"/>
          <w:rtl/>
          <w:lang w:bidi="fa-IR"/>
        </w:rPr>
        <w:footnoteReference w:id="7"/>
      </w:r>
      <w:r w:rsidR="00CB2023">
        <w:rPr>
          <w:rFonts w:ascii="Adobe Arabic" w:hAnsi="Adobe Arabic" w:cs="Adobe Arabic" w:hint="cs"/>
          <w:sz w:val="40"/>
          <w:szCs w:val="40"/>
          <w:rtl/>
          <w:lang w:bidi="fa-IR"/>
        </w:rPr>
        <w:t xml:space="preserve"> وجود دارد</w:t>
      </w:r>
      <w:r w:rsidR="00393971">
        <w:rPr>
          <w:rFonts w:ascii="Adobe Arabic" w:hAnsi="Adobe Arabic" w:cs="Adobe Arabic" w:hint="cs"/>
          <w:sz w:val="40"/>
          <w:szCs w:val="40"/>
          <w:rtl/>
          <w:lang w:bidi="fa-IR"/>
        </w:rPr>
        <w:t xml:space="preserve"> که هر کدام از این روش ها نیز خود به دسته های مختلفی تقسیم می شوند</w:t>
      </w:r>
    </w:p>
    <w:p w:rsidR="00D3013A" w:rsidRDefault="00D3013A" w:rsidP="00634894">
      <w:pPr>
        <w:bidi/>
        <w:jc w:val="center"/>
        <w:rPr>
          <w:rFonts w:ascii="Adobe Arabic" w:hAnsi="Adobe Arabic" w:cs="Adobe Arabic"/>
          <w:b/>
          <w:bCs/>
          <w:sz w:val="48"/>
          <w:szCs w:val="48"/>
          <w:rtl/>
          <w:lang w:bidi="fa-IR"/>
        </w:rPr>
      </w:pPr>
    </w:p>
    <w:p w:rsidR="00D3013A" w:rsidRDefault="00D3013A" w:rsidP="00D3013A">
      <w:pPr>
        <w:bidi/>
        <w:jc w:val="center"/>
        <w:rPr>
          <w:rFonts w:ascii="Adobe Arabic" w:hAnsi="Adobe Arabic" w:cs="Adobe Arabic"/>
          <w:b/>
          <w:bCs/>
          <w:sz w:val="48"/>
          <w:szCs w:val="48"/>
          <w:rtl/>
          <w:lang w:bidi="fa-IR"/>
        </w:rPr>
      </w:pPr>
    </w:p>
    <w:p w:rsidR="00D3013A" w:rsidRDefault="00D3013A" w:rsidP="00D3013A">
      <w:pPr>
        <w:bidi/>
        <w:jc w:val="center"/>
        <w:rPr>
          <w:rFonts w:ascii="Adobe Arabic" w:hAnsi="Adobe Arabic" w:cs="Adobe Arabic"/>
          <w:b/>
          <w:bCs/>
          <w:sz w:val="48"/>
          <w:szCs w:val="48"/>
          <w:rtl/>
          <w:lang w:bidi="fa-IR"/>
        </w:rPr>
      </w:pPr>
    </w:p>
    <w:p w:rsidR="00D3013A" w:rsidRDefault="00D3013A" w:rsidP="00D3013A">
      <w:pPr>
        <w:bidi/>
        <w:jc w:val="center"/>
        <w:rPr>
          <w:rFonts w:ascii="Adobe Arabic" w:hAnsi="Adobe Arabic" w:cs="Adobe Arabic"/>
          <w:b/>
          <w:bCs/>
          <w:sz w:val="48"/>
          <w:szCs w:val="48"/>
          <w:rtl/>
          <w:lang w:bidi="fa-IR"/>
        </w:rPr>
      </w:pPr>
    </w:p>
    <w:p w:rsidR="00013646" w:rsidRDefault="00013646" w:rsidP="003C225C">
      <w:pPr>
        <w:bidi/>
        <w:rPr>
          <w:rFonts w:ascii="Adobe Arabic" w:hAnsi="Adobe Arabic" w:cs="Adobe Arabic"/>
          <w:b/>
          <w:bCs/>
          <w:sz w:val="48"/>
          <w:szCs w:val="48"/>
          <w:rtl/>
          <w:lang w:bidi="fa-IR"/>
        </w:rPr>
      </w:pPr>
    </w:p>
    <w:p w:rsidR="009159CB" w:rsidRDefault="00FE7D9D" w:rsidP="00013646">
      <w:pPr>
        <w:bidi/>
        <w:jc w:val="center"/>
        <w:rPr>
          <w:rFonts w:ascii="Adobe Arabic" w:hAnsi="Adobe Arabic" w:cs="Adobe Arabic"/>
          <w:b/>
          <w:bCs/>
          <w:sz w:val="56"/>
          <w:szCs w:val="56"/>
          <w:rtl/>
          <w:lang w:bidi="fa-IR"/>
        </w:rPr>
      </w:pPr>
      <w:r w:rsidRPr="00013646">
        <w:rPr>
          <w:rFonts w:ascii="Adobe Arabic" w:hAnsi="Adobe Arabic" w:cs="Adobe Arabic" w:hint="cs"/>
          <w:b/>
          <w:bCs/>
          <w:sz w:val="56"/>
          <w:szCs w:val="56"/>
          <w:rtl/>
          <w:lang w:bidi="fa-IR"/>
        </w:rPr>
        <w:lastRenderedPageBreak/>
        <w:t>بررسی پیشینه موضوع</w:t>
      </w:r>
    </w:p>
    <w:p w:rsidR="000112E2" w:rsidRDefault="000112E2" w:rsidP="000112E2">
      <w:pPr>
        <w:bidi/>
        <w:rPr>
          <w:rFonts w:ascii="Adobe Arabic" w:hAnsi="Adobe Arabic" w:cs="Adobe Arabic"/>
          <w:b/>
          <w:bCs/>
          <w:sz w:val="44"/>
          <w:szCs w:val="44"/>
          <w:rtl/>
          <w:lang w:bidi="fa-IR"/>
        </w:rPr>
      </w:pPr>
      <w:r>
        <w:rPr>
          <w:rFonts w:ascii="Adobe Arabic" w:hAnsi="Adobe Arabic" w:cs="Adobe Arabic" w:hint="cs"/>
          <w:b/>
          <w:bCs/>
          <w:sz w:val="44"/>
          <w:szCs w:val="44"/>
          <w:rtl/>
          <w:lang w:bidi="fa-IR"/>
        </w:rPr>
        <w:t>شبکه های عصبی کانولوشنی</w:t>
      </w:r>
    </w:p>
    <w:p w:rsidR="000112E2" w:rsidRDefault="000112E2" w:rsidP="001478AF">
      <w:pPr>
        <w:bidi/>
        <w:rPr>
          <w:rFonts w:ascii="Adobe Arabic" w:hAnsi="Adobe Arabic" w:cs="Adobe Arabic"/>
          <w:sz w:val="40"/>
          <w:szCs w:val="40"/>
          <w:rtl/>
          <w:lang w:bidi="fa-IR"/>
        </w:rPr>
      </w:pPr>
      <w:r>
        <w:rPr>
          <w:rFonts w:ascii="Adobe Arabic" w:hAnsi="Adobe Arabic" w:cs="Adobe Arabic" w:hint="cs"/>
          <w:sz w:val="40"/>
          <w:szCs w:val="40"/>
          <w:rtl/>
          <w:lang w:bidi="fa-IR"/>
        </w:rPr>
        <w:t>این نوع مشابه شبکه های عصبی معمولی هستند اما با این تفاوت که در آن ها فرض بر است که ورودی به صورت عکس است، که این باعث قرار دادن یک سری ویژگی خاص در معماری می شود</w:t>
      </w:r>
      <w:r w:rsidR="001478AF">
        <w:rPr>
          <w:rFonts w:ascii="Adobe Arabic" w:hAnsi="Adobe Arabic" w:cs="Adobe Arabic" w:hint="cs"/>
          <w:sz w:val="40"/>
          <w:szCs w:val="40"/>
          <w:rtl/>
          <w:lang w:bidi="fa-IR"/>
        </w:rPr>
        <w:t xml:space="preserve"> و همچنین باعث می شود که انتشار رو به جلو</w:t>
      </w:r>
      <w:r w:rsidR="001478AF">
        <w:rPr>
          <w:rStyle w:val="FootnoteReference"/>
          <w:rFonts w:ascii="Adobe Arabic" w:hAnsi="Adobe Arabic" w:cs="Adobe Arabic"/>
          <w:sz w:val="40"/>
          <w:szCs w:val="40"/>
          <w:rtl/>
          <w:lang w:bidi="fa-IR"/>
        </w:rPr>
        <w:footnoteReference w:id="8"/>
      </w:r>
      <w:r w:rsidR="001478AF">
        <w:rPr>
          <w:rFonts w:ascii="Adobe Arabic" w:hAnsi="Adobe Arabic" w:cs="Adobe Arabic" w:hint="cs"/>
          <w:sz w:val="40"/>
          <w:szCs w:val="40"/>
          <w:rtl/>
          <w:lang w:bidi="fa-IR"/>
        </w:rPr>
        <w:t xml:space="preserve"> بهینه تر و تعداد پارامترهای شبکه مقدار زیادی کاهش یابد</w:t>
      </w:r>
    </w:p>
    <w:p w:rsidR="00937FD5" w:rsidRDefault="00937FD5" w:rsidP="00937FD5">
      <w:pPr>
        <w:bidi/>
        <w:rPr>
          <w:b/>
          <w:bCs/>
          <w:color w:val="000000"/>
          <w:sz w:val="28"/>
          <w:szCs w:val="28"/>
          <w:rtl/>
        </w:rPr>
      </w:pPr>
      <w:r w:rsidRPr="00937FD5">
        <w:rPr>
          <w:b/>
          <w:bCs/>
          <w:color w:val="000000"/>
          <w:sz w:val="28"/>
          <w:szCs w:val="28"/>
        </w:rPr>
        <w:t xml:space="preserve">Pierre </w:t>
      </w:r>
      <w:proofErr w:type="spellStart"/>
      <w:r w:rsidRPr="00937FD5">
        <w:rPr>
          <w:b/>
          <w:bCs/>
          <w:color w:val="000000"/>
          <w:sz w:val="28"/>
          <w:szCs w:val="28"/>
        </w:rPr>
        <w:t>Sermanet</w:t>
      </w:r>
      <w:proofErr w:type="spellEnd"/>
      <w:r w:rsidRPr="00937FD5">
        <w:rPr>
          <w:b/>
          <w:bCs/>
          <w:color w:val="000000"/>
          <w:sz w:val="28"/>
          <w:szCs w:val="28"/>
        </w:rPr>
        <w:t xml:space="preserve"> and Yann </w:t>
      </w:r>
      <w:proofErr w:type="spellStart"/>
      <w:r w:rsidRPr="00937FD5">
        <w:rPr>
          <w:b/>
          <w:bCs/>
          <w:color w:val="000000"/>
          <w:sz w:val="28"/>
          <w:szCs w:val="28"/>
        </w:rPr>
        <w:t>LeCun</w:t>
      </w:r>
      <w:proofErr w:type="spellEnd"/>
    </w:p>
    <w:p w:rsidR="00937FD5" w:rsidRDefault="00937FD5" w:rsidP="00937FD5">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از این معماری برای تشخیص علائم ترافیکی موجود در پایگاه داده </w:t>
      </w:r>
      <w:r>
        <w:rPr>
          <w:rFonts w:ascii="Adobe Arabic" w:hAnsi="Adobe Arabic" w:cs="Adobe Arabic"/>
          <w:sz w:val="40"/>
          <w:szCs w:val="40"/>
          <w:lang w:bidi="fa-IR"/>
        </w:rPr>
        <w:t>GTSRB</w:t>
      </w:r>
      <w:r>
        <w:rPr>
          <w:rFonts w:ascii="Adobe Arabic" w:hAnsi="Adobe Arabic" w:cs="Adobe Arabic" w:hint="cs"/>
          <w:sz w:val="40"/>
          <w:szCs w:val="40"/>
          <w:rtl/>
          <w:lang w:bidi="fa-IR"/>
        </w:rPr>
        <w:t xml:space="preserve"> استفاده شده است </w:t>
      </w:r>
      <w:r w:rsidR="00641D80">
        <w:rPr>
          <w:rFonts w:ascii="Adobe Arabic" w:hAnsi="Adobe Arabic" w:cs="Adobe Arabic" w:hint="cs"/>
          <w:sz w:val="40"/>
          <w:szCs w:val="40"/>
          <w:rtl/>
          <w:lang w:bidi="fa-IR"/>
        </w:rPr>
        <w:t>و موفق به رسیدن به دقت 99.17% (بیشتر از دقت انسان) شدند</w:t>
      </w:r>
    </w:p>
    <w:p w:rsidR="00937FD5" w:rsidRPr="00013646" w:rsidRDefault="00937FD5" w:rsidP="00937FD5">
      <w:pPr>
        <w:bidi/>
        <w:rPr>
          <w:rFonts w:ascii="Adobe Arabic" w:hAnsi="Adobe Arabic" w:cs="Adobe Arabic"/>
          <w:b/>
          <w:bCs/>
          <w:sz w:val="56"/>
          <w:szCs w:val="56"/>
          <w:rtl/>
          <w:lang w:bidi="fa-IR"/>
        </w:rPr>
      </w:pPr>
    </w:p>
    <w:p w:rsidR="00D3013A" w:rsidRDefault="00B52405" w:rsidP="00D3013A">
      <w:pPr>
        <w:bidi/>
        <w:rPr>
          <w:rFonts w:ascii="Adobe Arabic" w:hAnsi="Adobe Arabic" w:cs="Adobe Arabic"/>
          <w:b/>
          <w:bCs/>
          <w:sz w:val="44"/>
          <w:szCs w:val="44"/>
          <w:rtl/>
          <w:lang w:bidi="fa-IR"/>
        </w:rPr>
      </w:pPr>
      <w:r w:rsidRPr="00013646">
        <w:rPr>
          <w:rFonts w:ascii="Adobe Arabic" w:hAnsi="Adobe Arabic" w:cs="Adobe Arabic" w:hint="cs"/>
          <w:b/>
          <w:bCs/>
          <w:sz w:val="44"/>
          <w:szCs w:val="44"/>
          <w:rtl/>
          <w:lang w:bidi="fa-IR"/>
        </w:rPr>
        <w:t>شبکه های عصبی</w:t>
      </w:r>
    </w:p>
    <w:p w:rsidR="00D02405" w:rsidRDefault="00013646" w:rsidP="009F0D24">
      <w:pPr>
        <w:bidi/>
        <w:rPr>
          <w:rFonts w:ascii="Adobe Arabic" w:hAnsi="Adobe Arabic" w:cs="Adobe Arabic"/>
          <w:sz w:val="40"/>
          <w:szCs w:val="40"/>
          <w:rtl/>
          <w:lang w:bidi="fa-IR"/>
        </w:rPr>
      </w:pPr>
      <w:r w:rsidRPr="008647C7">
        <w:rPr>
          <w:rFonts w:ascii="Adobe Arabic" w:hAnsi="Adobe Arabic" w:cs="Adobe Arabic" w:hint="cs"/>
          <w:sz w:val="40"/>
          <w:szCs w:val="40"/>
          <w:rtl/>
          <w:lang w:bidi="fa-IR"/>
        </w:rPr>
        <w:t>شبکه های عصبی به صورت گسترده در تشخیص علائم ترافیکی مورد استفاده قرار می گیرند. دلیل اصلی استفاده از این طبقه بندگر</w:t>
      </w:r>
      <w:r w:rsidRPr="008647C7">
        <w:rPr>
          <w:rStyle w:val="FootnoteReference"/>
          <w:rFonts w:ascii="Adobe Arabic" w:hAnsi="Adobe Arabic" w:cs="Adobe Arabic"/>
          <w:sz w:val="40"/>
          <w:szCs w:val="40"/>
          <w:rtl/>
          <w:lang w:bidi="fa-IR"/>
        </w:rPr>
        <w:footnoteReference w:id="9"/>
      </w:r>
      <w:r w:rsidRPr="008647C7">
        <w:rPr>
          <w:rFonts w:ascii="Adobe Arabic" w:hAnsi="Adobe Arabic" w:cs="Adobe Arabic" w:hint="cs"/>
          <w:sz w:val="40"/>
          <w:szCs w:val="40"/>
          <w:rtl/>
          <w:lang w:bidi="fa-IR"/>
        </w:rPr>
        <w:t>ها دقت بالای تشخیص آن هاست</w:t>
      </w:r>
    </w:p>
    <w:p w:rsidR="008647C7" w:rsidRDefault="008647C7" w:rsidP="008647C7">
      <w:pPr>
        <w:bidi/>
        <w:rPr>
          <w:b/>
          <w:bCs/>
          <w:color w:val="000000"/>
          <w:sz w:val="28"/>
          <w:szCs w:val="28"/>
          <w:rtl/>
        </w:rPr>
      </w:pPr>
      <w:r w:rsidRPr="008647C7">
        <w:rPr>
          <w:b/>
          <w:bCs/>
          <w:color w:val="000000"/>
          <w:sz w:val="28"/>
          <w:szCs w:val="28"/>
        </w:rPr>
        <w:t>Nakamura et al</w:t>
      </w:r>
    </w:p>
    <w:p w:rsidR="009B5510" w:rsidRDefault="008647C7" w:rsidP="009B5510">
      <w:pPr>
        <w:jc w:val="right"/>
        <w:rPr>
          <w:rFonts w:ascii="Adobe Arabic" w:hAnsi="Adobe Arabic" w:cs="Adobe Arabic"/>
          <w:sz w:val="40"/>
          <w:szCs w:val="40"/>
          <w:rtl/>
          <w:lang w:bidi="fa-IR"/>
        </w:rPr>
      </w:pPr>
      <w:r>
        <w:rPr>
          <w:rFonts w:ascii="Adobe Arabic" w:hAnsi="Adobe Arabic" w:cs="Adobe Arabic" w:hint="cs"/>
          <w:sz w:val="40"/>
          <w:szCs w:val="40"/>
          <w:rtl/>
          <w:lang w:bidi="fa-IR"/>
        </w:rPr>
        <w:t>از شبکه های عصبی برای تشخیص کاراکترهای محدودیت سرعت</w:t>
      </w:r>
      <w:r w:rsidR="00CB266A">
        <w:rPr>
          <w:rFonts w:ascii="Adobe Arabic" w:hAnsi="Adobe Arabic" w:cs="Adobe Arabic" w:hint="cs"/>
          <w:sz w:val="40"/>
          <w:szCs w:val="40"/>
          <w:rtl/>
          <w:lang w:bidi="fa-IR"/>
        </w:rPr>
        <w:t xml:space="preserve"> استفاده شده است</w:t>
      </w:r>
      <w:r w:rsidR="003825B5">
        <w:rPr>
          <w:rFonts w:ascii="Adobe Arabic" w:hAnsi="Adobe Arabic" w:cs="Adobe Arabic" w:hint="cs"/>
          <w:sz w:val="40"/>
          <w:szCs w:val="40"/>
          <w:rtl/>
          <w:lang w:bidi="fa-IR"/>
        </w:rPr>
        <w:t>. دقت تشخیص 98.3% کسب شده است</w:t>
      </w:r>
    </w:p>
    <w:p w:rsidR="009B5510" w:rsidRDefault="009B5510" w:rsidP="009B5510">
      <w:pPr>
        <w:bidi/>
        <w:rPr>
          <w:b/>
          <w:bCs/>
          <w:color w:val="000000"/>
          <w:sz w:val="28"/>
          <w:szCs w:val="28"/>
          <w:rtl/>
        </w:rPr>
      </w:pPr>
      <w:r w:rsidRPr="009B5510">
        <w:rPr>
          <w:b/>
          <w:bCs/>
          <w:color w:val="000000"/>
          <w:sz w:val="28"/>
          <w:szCs w:val="28"/>
        </w:rPr>
        <w:t xml:space="preserve">Aoyagi and </w:t>
      </w:r>
      <w:proofErr w:type="spellStart"/>
      <w:r w:rsidRPr="009B5510">
        <w:rPr>
          <w:b/>
          <w:bCs/>
          <w:color w:val="000000"/>
          <w:sz w:val="28"/>
          <w:szCs w:val="28"/>
        </w:rPr>
        <w:t>Asakura</w:t>
      </w:r>
      <w:proofErr w:type="spellEnd"/>
    </w:p>
    <w:p w:rsidR="009B5510" w:rsidRDefault="009B5510" w:rsidP="00587347">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از شبکه های عصبی با ورودی </w:t>
      </w:r>
      <m:oMath>
        <m:r>
          <m:rPr>
            <m:sty m:val="p"/>
          </m:rPr>
          <w:rPr>
            <w:rFonts w:ascii="Cambria Math" w:hAnsi="Cambria Math" w:cs="Adobe Arabic"/>
            <w:sz w:val="28"/>
            <w:szCs w:val="28"/>
            <w:lang w:bidi="fa-IR"/>
          </w:rPr>
          <m:t>18</m:t>
        </m:r>
        <m:r>
          <w:rPr>
            <w:rFonts w:ascii="Cambria Math" w:hAnsi="Cambria Math" w:cs="Adobe Arabic"/>
            <w:sz w:val="28"/>
            <w:szCs w:val="28"/>
            <w:lang w:bidi="fa-IR"/>
          </w:rPr>
          <m:t>×18</m:t>
        </m:r>
      </m:oMath>
      <w:r>
        <w:rPr>
          <w:rFonts w:ascii="Adobe Arabic" w:hAnsi="Adobe Arabic" w:cs="Adobe Arabic" w:hint="cs"/>
          <w:sz w:val="40"/>
          <w:szCs w:val="40"/>
          <w:rtl/>
          <w:lang w:bidi="fa-IR"/>
        </w:rPr>
        <w:t xml:space="preserve"> </w:t>
      </w:r>
      <w:r>
        <w:rPr>
          <w:rFonts w:ascii="Adobe Arabic" w:hAnsi="Adobe Arabic" w:cs="Adobe Arabic"/>
          <w:sz w:val="40"/>
          <w:szCs w:val="40"/>
          <w:lang w:bidi="fa-IR"/>
        </w:rPr>
        <w:t xml:space="preserve"> </w:t>
      </w:r>
      <w:r>
        <w:rPr>
          <w:rFonts w:ascii="Adobe Arabic" w:hAnsi="Adobe Arabic" w:cs="Adobe Arabic" w:hint="cs"/>
          <w:sz w:val="40"/>
          <w:szCs w:val="40"/>
          <w:rtl/>
          <w:lang w:bidi="fa-IR"/>
        </w:rPr>
        <w:t xml:space="preserve">پیکسلی و </w:t>
      </w:r>
      <w:r w:rsidR="00587347">
        <w:rPr>
          <w:rFonts w:ascii="Adobe Arabic" w:hAnsi="Adobe Arabic" w:cs="Adobe Arabic" w:hint="cs"/>
          <w:sz w:val="40"/>
          <w:szCs w:val="40"/>
          <w:rtl/>
          <w:lang w:bidi="fa-IR"/>
        </w:rPr>
        <w:t xml:space="preserve">معماری </w:t>
      </w:r>
      <w:r>
        <w:rPr>
          <w:rFonts w:ascii="Adobe Arabic" w:hAnsi="Adobe Arabic" w:cs="Adobe Arabic" w:hint="cs"/>
          <w:sz w:val="40"/>
          <w:szCs w:val="40"/>
          <w:rtl/>
          <w:lang w:bidi="fa-IR"/>
        </w:rPr>
        <w:t>سه لایه که شامل 324 نورون</w:t>
      </w:r>
      <w:r>
        <w:rPr>
          <w:rStyle w:val="FootnoteReference"/>
          <w:rFonts w:ascii="Adobe Arabic" w:hAnsi="Adobe Arabic" w:cs="Adobe Arabic"/>
          <w:sz w:val="40"/>
          <w:szCs w:val="40"/>
          <w:rtl/>
          <w:lang w:bidi="fa-IR"/>
        </w:rPr>
        <w:footnoteReference w:id="10"/>
      </w:r>
      <w:r>
        <w:rPr>
          <w:rFonts w:ascii="Adobe Arabic" w:hAnsi="Adobe Arabic" w:cs="Adobe Arabic" w:hint="cs"/>
          <w:sz w:val="40"/>
          <w:szCs w:val="40"/>
          <w:rtl/>
          <w:lang w:bidi="fa-IR"/>
        </w:rPr>
        <w:t xml:space="preserve"> (واحد)</w:t>
      </w:r>
      <w:r w:rsidR="00587347">
        <w:rPr>
          <w:rFonts w:ascii="Adobe Arabic" w:hAnsi="Adobe Arabic" w:cs="Adobe Arabic" w:hint="cs"/>
          <w:sz w:val="40"/>
          <w:szCs w:val="40"/>
          <w:rtl/>
          <w:lang w:bidi="fa-IR"/>
        </w:rPr>
        <w:t xml:space="preserve"> در لایه ورودی، 50 نورون در لایه مخفی</w:t>
      </w:r>
      <w:r w:rsidR="00587347">
        <w:rPr>
          <w:rStyle w:val="FootnoteReference"/>
          <w:rFonts w:ascii="Adobe Arabic" w:hAnsi="Adobe Arabic" w:cs="Adobe Arabic"/>
          <w:sz w:val="40"/>
          <w:szCs w:val="40"/>
          <w:rtl/>
          <w:lang w:bidi="fa-IR"/>
        </w:rPr>
        <w:footnoteReference w:id="11"/>
      </w:r>
      <w:r w:rsidR="00587347">
        <w:rPr>
          <w:rFonts w:ascii="Adobe Arabic" w:hAnsi="Adobe Arabic" w:cs="Adobe Arabic" w:hint="cs"/>
          <w:sz w:val="40"/>
          <w:szCs w:val="40"/>
          <w:rtl/>
          <w:lang w:bidi="fa-IR"/>
        </w:rPr>
        <w:t xml:space="preserve">، و 3 نورون در لایه خروجی تشکیل شده </w:t>
      </w:r>
      <w:r w:rsidR="00587347">
        <w:rPr>
          <w:rFonts w:ascii="Adobe Arabic" w:hAnsi="Adobe Arabic" w:cs="Adobe Arabic" w:hint="cs"/>
          <w:sz w:val="40"/>
          <w:szCs w:val="40"/>
          <w:rtl/>
          <w:lang w:bidi="fa-IR"/>
        </w:rPr>
        <w:lastRenderedPageBreak/>
        <w:t>است. این سیستم قادر به یافتن و طبقه بندی 23 تا از 24 علامت محدودیت سرعت، و 23 تا از 24 تا علائم دیگر است</w:t>
      </w:r>
    </w:p>
    <w:p w:rsidR="00234296" w:rsidRDefault="00234296" w:rsidP="00234296">
      <w:pPr>
        <w:bidi/>
        <w:rPr>
          <w:b/>
          <w:bCs/>
          <w:color w:val="000000"/>
          <w:sz w:val="28"/>
          <w:szCs w:val="28"/>
          <w:rtl/>
        </w:rPr>
      </w:pPr>
      <w:proofErr w:type="spellStart"/>
      <w:r w:rsidRPr="00234296">
        <w:rPr>
          <w:b/>
          <w:bCs/>
          <w:color w:val="000000"/>
          <w:sz w:val="28"/>
          <w:szCs w:val="28"/>
        </w:rPr>
        <w:t>Ghica</w:t>
      </w:r>
      <w:proofErr w:type="spellEnd"/>
      <w:r w:rsidRPr="00234296">
        <w:rPr>
          <w:b/>
          <w:bCs/>
          <w:color w:val="000000"/>
          <w:sz w:val="28"/>
          <w:szCs w:val="28"/>
        </w:rPr>
        <w:t xml:space="preserve"> et al</w:t>
      </w:r>
    </w:p>
    <w:p w:rsidR="00234296" w:rsidRDefault="00234296" w:rsidP="00234296">
      <w:pPr>
        <w:bidi/>
        <w:rPr>
          <w:rFonts w:ascii="Adobe Arabic" w:hAnsi="Adobe Arabic" w:cs="Adobe Arabic"/>
          <w:sz w:val="40"/>
          <w:szCs w:val="40"/>
          <w:lang w:bidi="fa-IR"/>
        </w:rPr>
      </w:pPr>
      <w:r>
        <w:rPr>
          <w:rFonts w:ascii="Adobe Arabic" w:hAnsi="Adobe Arabic" w:cs="Adobe Arabic" w:hint="cs"/>
          <w:sz w:val="40"/>
          <w:szCs w:val="40"/>
          <w:rtl/>
          <w:lang w:bidi="fa-IR"/>
        </w:rPr>
        <w:t>از یک شبکه عصبی که شامل سه زیر شبکه</w:t>
      </w:r>
      <w:r w:rsidR="00166E94">
        <w:rPr>
          <w:rFonts w:ascii="Adobe Arabic" w:hAnsi="Adobe Arabic" w:cs="Adobe Arabic" w:hint="cs"/>
          <w:sz w:val="40"/>
          <w:szCs w:val="40"/>
          <w:rtl/>
          <w:lang w:bidi="fa-IR"/>
        </w:rPr>
        <w:t xml:space="preserve"> که</w:t>
      </w:r>
      <w:r>
        <w:rPr>
          <w:rFonts w:ascii="Adobe Arabic" w:hAnsi="Adobe Arabic" w:cs="Adobe Arabic" w:hint="cs"/>
          <w:sz w:val="40"/>
          <w:szCs w:val="40"/>
          <w:rtl/>
          <w:lang w:bidi="fa-IR"/>
        </w:rPr>
        <w:t xml:space="preserve"> عبارتند از زیر</w:t>
      </w:r>
      <w:r w:rsidR="003E65DB">
        <w:rPr>
          <w:rFonts w:ascii="Adobe Arabic" w:hAnsi="Adobe Arabic" w:cs="Adobe Arabic" w:hint="cs"/>
          <w:sz w:val="40"/>
          <w:szCs w:val="40"/>
          <w:rtl/>
          <w:lang w:bidi="fa-IR"/>
        </w:rPr>
        <w:t xml:space="preserve"> </w:t>
      </w:r>
      <w:r>
        <w:rPr>
          <w:rFonts w:ascii="Adobe Arabic" w:hAnsi="Adobe Arabic" w:cs="Adobe Arabic" w:hint="cs"/>
          <w:sz w:val="40"/>
          <w:szCs w:val="40"/>
          <w:rtl/>
          <w:lang w:bidi="fa-IR"/>
        </w:rPr>
        <w:t>شبکه طبقه بندی، زیر</w:t>
      </w:r>
      <w:r w:rsidR="003E65DB">
        <w:rPr>
          <w:rFonts w:ascii="Adobe Arabic" w:hAnsi="Adobe Arabic" w:cs="Adobe Arabic" w:hint="cs"/>
          <w:sz w:val="40"/>
          <w:szCs w:val="40"/>
          <w:rtl/>
          <w:lang w:bidi="fa-IR"/>
        </w:rPr>
        <w:t xml:space="preserve"> </w:t>
      </w:r>
      <w:r>
        <w:rPr>
          <w:rFonts w:ascii="Adobe Arabic" w:hAnsi="Adobe Arabic" w:cs="Adobe Arabic" w:hint="cs"/>
          <w:sz w:val="40"/>
          <w:szCs w:val="40"/>
          <w:rtl/>
          <w:lang w:bidi="fa-IR"/>
        </w:rPr>
        <w:t xml:space="preserve">شبکه </w:t>
      </w:r>
      <w:r>
        <w:rPr>
          <w:rFonts w:ascii="Adobe Arabic" w:hAnsi="Adobe Arabic" w:cs="Adobe Arabic"/>
          <w:sz w:val="40"/>
          <w:szCs w:val="40"/>
          <w:lang w:bidi="fa-IR"/>
        </w:rPr>
        <w:t>Hop field</w:t>
      </w:r>
      <w:r>
        <w:rPr>
          <w:rFonts w:ascii="Adobe Arabic" w:hAnsi="Adobe Arabic" w:cs="Adobe Arabic" w:hint="cs"/>
          <w:sz w:val="40"/>
          <w:szCs w:val="40"/>
          <w:rtl/>
          <w:lang w:bidi="fa-IR"/>
        </w:rPr>
        <w:t>، و زیر شبکه اعتبارسنجی اس</w:t>
      </w:r>
      <w:r w:rsidR="00166E94">
        <w:rPr>
          <w:rFonts w:ascii="Adobe Arabic" w:hAnsi="Adobe Arabic" w:cs="Adobe Arabic" w:hint="cs"/>
          <w:sz w:val="40"/>
          <w:szCs w:val="40"/>
          <w:rtl/>
          <w:lang w:bidi="fa-IR"/>
        </w:rPr>
        <w:t>تفاده شده است</w:t>
      </w:r>
    </w:p>
    <w:p w:rsidR="00DD569E" w:rsidRDefault="00DD569E" w:rsidP="00DD569E">
      <w:pPr>
        <w:bidi/>
        <w:rPr>
          <w:rFonts w:ascii="Adobe Arabic" w:hAnsi="Adobe Arabic" w:cs="Adobe Arabic"/>
          <w:sz w:val="40"/>
          <w:szCs w:val="40"/>
          <w:lang w:bidi="fa-IR"/>
        </w:rPr>
      </w:pPr>
    </w:p>
    <w:p w:rsidR="00DD569E" w:rsidRDefault="00DD569E" w:rsidP="00DD569E">
      <w:pPr>
        <w:bidi/>
        <w:rPr>
          <w:rFonts w:ascii="Adobe Arabic" w:hAnsi="Adobe Arabic" w:cs="Adobe Arabic"/>
          <w:b/>
          <w:bCs/>
          <w:sz w:val="44"/>
          <w:szCs w:val="44"/>
          <w:rtl/>
          <w:lang w:bidi="fa-IR"/>
        </w:rPr>
      </w:pPr>
      <w:r>
        <w:rPr>
          <w:rFonts w:ascii="Adobe Arabic" w:hAnsi="Adobe Arabic" w:cs="Adobe Arabic" w:hint="cs"/>
          <w:b/>
          <w:bCs/>
          <w:sz w:val="44"/>
          <w:szCs w:val="44"/>
          <w:rtl/>
          <w:lang w:bidi="fa-IR"/>
        </w:rPr>
        <w:t>تطبیق الگو</w:t>
      </w:r>
      <w:r>
        <w:rPr>
          <w:rStyle w:val="FootnoteReference"/>
          <w:rFonts w:ascii="Adobe Arabic" w:hAnsi="Adobe Arabic" w:cs="Adobe Arabic"/>
          <w:b/>
          <w:bCs/>
          <w:sz w:val="44"/>
          <w:szCs w:val="44"/>
          <w:rtl/>
          <w:lang w:bidi="fa-IR"/>
        </w:rPr>
        <w:footnoteReference w:id="12"/>
      </w:r>
    </w:p>
    <w:p w:rsidR="00E95F1B" w:rsidRPr="0005690B" w:rsidRDefault="00597C7F" w:rsidP="0005690B">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راه حل دیگر استفاده از شیوه تطبیق الگو </w:t>
      </w:r>
      <w:r w:rsidR="001D6E67">
        <w:rPr>
          <w:rFonts w:ascii="Adobe Arabic" w:hAnsi="Adobe Arabic" w:cs="Adobe Arabic" w:hint="cs"/>
          <w:sz w:val="40"/>
          <w:szCs w:val="40"/>
          <w:rtl/>
          <w:lang w:bidi="fa-IR"/>
        </w:rPr>
        <w:t>چه به صورت مستقیم و چه غیرمستقیم است</w:t>
      </w:r>
    </w:p>
    <w:p w:rsidR="00133E37" w:rsidRDefault="00133E37" w:rsidP="00E95F1B">
      <w:pPr>
        <w:bidi/>
        <w:rPr>
          <w:b/>
          <w:bCs/>
          <w:color w:val="000000"/>
          <w:sz w:val="28"/>
          <w:szCs w:val="28"/>
        </w:rPr>
      </w:pPr>
      <w:proofErr w:type="spellStart"/>
      <w:r w:rsidRPr="00133E37">
        <w:rPr>
          <w:b/>
          <w:bCs/>
          <w:color w:val="000000"/>
          <w:sz w:val="28"/>
          <w:szCs w:val="28"/>
        </w:rPr>
        <w:t>Ohara</w:t>
      </w:r>
      <w:proofErr w:type="spellEnd"/>
      <w:r w:rsidRPr="00133E37">
        <w:rPr>
          <w:b/>
          <w:bCs/>
          <w:color w:val="000000"/>
          <w:sz w:val="28"/>
          <w:szCs w:val="28"/>
        </w:rPr>
        <w:t xml:space="preserve"> et al</w:t>
      </w:r>
    </w:p>
    <w:p w:rsidR="00133E37" w:rsidRDefault="00133E37" w:rsidP="000236A5">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یک </w:t>
      </w:r>
      <w:r w:rsidR="00B33821">
        <w:rPr>
          <w:rFonts w:ascii="Adobe Arabic" w:hAnsi="Adobe Arabic" w:cs="Adobe Arabic" w:hint="cs"/>
          <w:sz w:val="40"/>
          <w:szCs w:val="40"/>
          <w:rtl/>
          <w:lang w:bidi="fa-IR"/>
        </w:rPr>
        <w:t xml:space="preserve">زیر </w:t>
      </w:r>
      <w:r>
        <w:rPr>
          <w:rFonts w:ascii="Adobe Arabic" w:hAnsi="Adobe Arabic" w:cs="Adobe Arabic" w:hint="cs"/>
          <w:sz w:val="40"/>
          <w:szCs w:val="40"/>
          <w:rtl/>
          <w:lang w:bidi="fa-IR"/>
        </w:rPr>
        <w:t xml:space="preserve">ناحیه </w:t>
      </w:r>
      <m:oMath>
        <m:r>
          <w:rPr>
            <w:rFonts w:ascii="Cambria Math" w:hAnsi="Cambria Math" w:cs="Adobe Arabic"/>
            <w:sz w:val="28"/>
            <w:szCs w:val="28"/>
            <w:lang w:bidi="fa-IR"/>
          </w:rPr>
          <m:t>N×N</m:t>
        </m:r>
      </m:oMath>
      <w:r w:rsidR="00B33821">
        <w:rPr>
          <w:rFonts w:ascii="Adobe Arabic" w:eastAsiaTheme="minorEastAsia" w:hAnsi="Adobe Arabic" w:cs="Adobe Arabic"/>
          <w:sz w:val="28"/>
          <w:szCs w:val="28"/>
          <w:lang w:bidi="fa-IR"/>
        </w:rPr>
        <w:t xml:space="preserve"> </w:t>
      </w:r>
      <w:r w:rsidR="00B33821">
        <w:rPr>
          <w:rFonts w:ascii="Adobe Arabic" w:eastAsiaTheme="minorEastAsia" w:hAnsi="Adobe Arabic" w:cs="Adobe Arabic" w:hint="cs"/>
          <w:sz w:val="28"/>
          <w:szCs w:val="28"/>
          <w:rtl/>
          <w:lang w:bidi="fa-IR"/>
        </w:rPr>
        <w:t xml:space="preserve"> </w:t>
      </w:r>
      <w:r w:rsidR="00B33821">
        <w:rPr>
          <w:rFonts w:ascii="Adobe Arabic" w:hAnsi="Adobe Arabic" w:cs="Adobe Arabic" w:hint="cs"/>
          <w:sz w:val="40"/>
          <w:szCs w:val="40"/>
          <w:rtl/>
          <w:lang w:bidi="fa-IR"/>
        </w:rPr>
        <w:t>انتخاب می کند و کاستی ها و یا افزونگی ها را پر کرده و پاک می کند. مقادیر پیکسل ها با داشتن دو مقدار بیشینه و کمینه نرمالیزه می شوند</w:t>
      </w:r>
      <w:r w:rsidR="000236A5">
        <w:rPr>
          <w:rFonts w:ascii="Adobe Arabic" w:hAnsi="Adobe Arabic" w:cs="Adobe Arabic" w:hint="cs"/>
          <w:sz w:val="40"/>
          <w:szCs w:val="40"/>
          <w:rtl/>
          <w:lang w:bidi="fa-IR"/>
        </w:rPr>
        <w:t>. تشخیص 95% کسب شده است</w:t>
      </w:r>
    </w:p>
    <w:p w:rsidR="00460DF7" w:rsidRDefault="00460DF7" w:rsidP="00460DF7">
      <w:pPr>
        <w:bidi/>
        <w:rPr>
          <w:rFonts w:ascii="Adobe Arabic" w:hAnsi="Adobe Arabic" w:cs="Adobe Arabic"/>
          <w:sz w:val="40"/>
          <w:szCs w:val="40"/>
          <w:rtl/>
          <w:lang w:bidi="fa-IR"/>
        </w:rPr>
      </w:pPr>
    </w:p>
    <w:p w:rsidR="00217B4B" w:rsidRDefault="00217B4B" w:rsidP="00460DF7">
      <w:pPr>
        <w:bidi/>
        <w:jc w:val="center"/>
        <w:rPr>
          <w:rFonts w:ascii="Adobe Arabic" w:hAnsi="Adobe Arabic" w:cs="Adobe Arabic"/>
          <w:b/>
          <w:bCs/>
          <w:sz w:val="56"/>
          <w:szCs w:val="56"/>
          <w:rtl/>
          <w:lang w:bidi="fa-IR"/>
        </w:rPr>
      </w:pPr>
    </w:p>
    <w:p w:rsidR="00217B4B" w:rsidRDefault="00217B4B" w:rsidP="00217B4B">
      <w:pPr>
        <w:bidi/>
        <w:jc w:val="center"/>
        <w:rPr>
          <w:rFonts w:ascii="Adobe Arabic" w:hAnsi="Adobe Arabic" w:cs="Adobe Arabic"/>
          <w:b/>
          <w:bCs/>
          <w:sz w:val="56"/>
          <w:szCs w:val="56"/>
          <w:rtl/>
          <w:lang w:bidi="fa-IR"/>
        </w:rPr>
      </w:pPr>
    </w:p>
    <w:p w:rsidR="00217B4B" w:rsidRDefault="00217B4B" w:rsidP="00217B4B">
      <w:pPr>
        <w:bidi/>
        <w:jc w:val="center"/>
        <w:rPr>
          <w:rFonts w:ascii="Adobe Arabic" w:hAnsi="Adobe Arabic" w:cs="Adobe Arabic"/>
          <w:b/>
          <w:bCs/>
          <w:sz w:val="56"/>
          <w:szCs w:val="56"/>
          <w:rtl/>
          <w:lang w:bidi="fa-IR"/>
        </w:rPr>
      </w:pPr>
    </w:p>
    <w:p w:rsidR="00217B4B" w:rsidRDefault="00217B4B" w:rsidP="00217B4B">
      <w:pPr>
        <w:bidi/>
        <w:jc w:val="center"/>
        <w:rPr>
          <w:rFonts w:ascii="Adobe Arabic" w:hAnsi="Adobe Arabic" w:cs="Adobe Arabic"/>
          <w:b/>
          <w:bCs/>
          <w:sz w:val="56"/>
          <w:szCs w:val="56"/>
          <w:rtl/>
          <w:lang w:bidi="fa-IR"/>
        </w:rPr>
      </w:pPr>
    </w:p>
    <w:p w:rsidR="00217B4B" w:rsidRDefault="00217B4B" w:rsidP="00217B4B">
      <w:pPr>
        <w:bidi/>
        <w:jc w:val="center"/>
        <w:rPr>
          <w:rFonts w:ascii="Adobe Arabic" w:hAnsi="Adobe Arabic" w:cs="Adobe Arabic"/>
          <w:b/>
          <w:bCs/>
          <w:sz w:val="56"/>
          <w:szCs w:val="56"/>
          <w:rtl/>
          <w:lang w:bidi="fa-IR"/>
        </w:rPr>
      </w:pPr>
    </w:p>
    <w:p w:rsidR="00217B4B" w:rsidRDefault="00217B4B" w:rsidP="00217B4B">
      <w:pPr>
        <w:bidi/>
        <w:jc w:val="center"/>
        <w:rPr>
          <w:rFonts w:ascii="Adobe Arabic" w:hAnsi="Adobe Arabic" w:cs="Adobe Arabic"/>
          <w:b/>
          <w:bCs/>
          <w:sz w:val="56"/>
          <w:szCs w:val="56"/>
          <w:rtl/>
          <w:lang w:bidi="fa-IR"/>
        </w:rPr>
      </w:pPr>
    </w:p>
    <w:p w:rsidR="00460DF7" w:rsidRDefault="00460DF7" w:rsidP="00217B4B">
      <w:pPr>
        <w:bidi/>
        <w:jc w:val="center"/>
        <w:rPr>
          <w:rFonts w:ascii="Adobe Arabic" w:hAnsi="Adobe Arabic" w:cs="Adobe Arabic" w:hint="cs"/>
          <w:b/>
          <w:bCs/>
          <w:sz w:val="56"/>
          <w:szCs w:val="56"/>
          <w:rtl/>
          <w:lang w:bidi="fa-IR"/>
        </w:rPr>
      </w:pPr>
      <w:r>
        <w:rPr>
          <w:rFonts w:ascii="Adobe Arabic" w:hAnsi="Adobe Arabic" w:cs="Adobe Arabic" w:hint="cs"/>
          <w:b/>
          <w:bCs/>
          <w:sz w:val="56"/>
          <w:szCs w:val="56"/>
          <w:rtl/>
          <w:lang w:bidi="fa-IR"/>
        </w:rPr>
        <w:lastRenderedPageBreak/>
        <w:t>طرح پیشنهادی</w:t>
      </w:r>
    </w:p>
    <w:p w:rsidR="00460DF7" w:rsidRDefault="00460DF7" w:rsidP="001026F4">
      <w:pPr>
        <w:bidi/>
        <w:rPr>
          <w:rFonts w:ascii="Adobe Arabic" w:hAnsi="Adobe Arabic" w:cs="Adobe Arabic" w:hint="cs"/>
          <w:sz w:val="40"/>
          <w:szCs w:val="40"/>
          <w:rtl/>
          <w:lang w:bidi="fa-IR"/>
        </w:rPr>
      </w:pPr>
      <w:r>
        <w:rPr>
          <w:rFonts w:ascii="Adobe Arabic" w:hAnsi="Adobe Arabic" w:cs="Adobe Arabic" w:hint="cs"/>
          <w:sz w:val="40"/>
          <w:szCs w:val="40"/>
          <w:rtl/>
          <w:lang w:bidi="fa-IR"/>
        </w:rPr>
        <w:t xml:space="preserve">با توجه به محبوبیت روزافزون شبکه های عصبی در طی چند سال اخیر برای انجام این پروژه از شبکه های عصبی کانولوشنی استفاده می کنم </w:t>
      </w:r>
      <w:r w:rsidR="001026F4">
        <w:rPr>
          <w:rFonts w:ascii="Adobe Arabic" w:hAnsi="Adobe Arabic" w:cs="Adobe Arabic" w:hint="cs"/>
          <w:sz w:val="40"/>
          <w:szCs w:val="40"/>
          <w:rtl/>
          <w:lang w:bidi="fa-IR"/>
        </w:rPr>
        <w:t xml:space="preserve">و همانطور که پیش تر توضیح داده ام از پایگاه داده  </w:t>
      </w:r>
      <w:r w:rsidR="001026F4">
        <w:rPr>
          <w:rFonts w:ascii="Adobe Arabic" w:hAnsi="Adobe Arabic" w:cs="Adobe Arabic"/>
          <w:sz w:val="40"/>
          <w:szCs w:val="40"/>
          <w:lang w:bidi="fa-IR"/>
        </w:rPr>
        <w:t>GTSRB</w:t>
      </w:r>
      <w:r w:rsidR="001026F4">
        <w:rPr>
          <w:rFonts w:ascii="Adobe Arabic" w:hAnsi="Adobe Arabic" w:cs="Adobe Arabic" w:hint="cs"/>
          <w:sz w:val="40"/>
          <w:szCs w:val="40"/>
          <w:rtl/>
          <w:lang w:bidi="fa-IR"/>
        </w:rPr>
        <w:t xml:space="preserve"> برای انجام طبقه بندی استفاده می کنم</w:t>
      </w:r>
      <w:r w:rsidR="00834EBA">
        <w:rPr>
          <w:rFonts w:ascii="Adobe Arabic" w:hAnsi="Adobe Arabic" w:cs="Adobe Arabic" w:hint="cs"/>
          <w:sz w:val="40"/>
          <w:szCs w:val="40"/>
          <w:rtl/>
          <w:lang w:bidi="fa-IR"/>
        </w:rPr>
        <w:t xml:space="preserve"> </w:t>
      </w:r>
    </w:p>
    <w:p w:rsidR="00B31C94" w:rsidRDefault="00B31C94" w:rsidP="00B31C94">
      <w:pPr>
        <w:bidi/>
        <w:rPr>
          <w:rFonts w:ascii="Adobe Arabic" w:hAnsi="Adobe Arabic" w:cs="Adobe Arabic"/>
          <w:sz w:val="40"/>
          <w:szCs w:val="40"/>
          <w:rtl/>
          <w:lang w:bidi="fa-IR"/>
        </w:rPr>
      </w:pPr>
      <w:bookmarkStart w:id="0" w:name="_GoBack"/>
      <w:bookmarkEnd w:id="0"/>
    </w:p>
    <w:p w:rsidR="009F0D24" w:rsidRPr="0023112E" w:rsidRDefault="00B3344D" w:rsidP="0023112E">
      <w:pPr>
        <w:bidi/>
        <w:jc w:val="center"/>
        <w:rPr>
          <w:rFonts w:ascii="Adobe Arabic" w:hAnsi="Adobe Arabic" w:cs="Adobe Arabic" w:hint="cs"/>
          <w:b/>
          <w:bCs/>
          <w:sz w:val="56"/>
          <w:szCs w:val="56"/>
          <w:rtl/>
          <w:lang w:bidi="fa-IR"/>
        </w:rPr>
      </w:pPr>
      <w:r>
        <w:rPr>
          <w:rFonts w:ascii="Adobe Arabic" w:hAnsi="Adobe Arabic" w:cs="Adobe Arabic" w:hint="cs"/>
          <w:b/>
          <w:bCs/>
          <w:sz w:val="56"/>
          <w:szCs w:val="56"/>
          <w:rtl/>
          <w:lang w:bidi="fa-IR"/>
        </w:rPr>
        <w:t>زمانبندی پروژه</w:t>
      </w:r>
    </w:p>
    <w:p w:rsidR="009B5510" w:rsidRPr="008647C7" w:rsidRDefault="0023112E" w:rsidP="009B5510">
      <w:pPr>
        <w:jc w:val="right"/>
        <w:rPr>
          <w:rFonts w:ascii="Adobe Arabic" w:hAnsi="Adobe Arabic" w:cs="Adobe Arabic"/>
          <w:sz w:val="40"/>
          <w:szCs w:val="40"/>
          <w:rtl/>
          <w:lang w:bidi="fa-IR"/>
        </w:rPr>
      </w:pPr>
      <w:r w:rsidRPr="0023112E">
        <w:rPr>
          <w:rFonts w:ascii="Adobe Arabic" w:hAnsi="Adobe Arabic" w:cs="Adobe Arabic"/>
          <w:noProof/>
          <w:sz w:val="40"/>
          <w:szCs w:val="40"/>
        </w:rPr>
        <w:drawing>
          <wp:inline distT="0" distB="0" distL="0" distR="0">
            <wp:extent cx="5943600" cy="1239808"/>
            <wp:effectExtent l="0" t="0" r="0" b="0"/>
            <wp:docPr id="1" name="Picture 1" descr="C:\Users\siavash\Downloads\Telegram Desktop\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avash\Downloads\Telegram Desktop\Project Pl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39808"/>
                    </a:xfrm>
                    <a:prstGeom prst="rect">
                      <a:avLst/>
                    </a:prstGeom>
                    <a:noFill/>
                    <a:ln>
                      <a:noFill/>
                    </a:ln>
                  </pic:spPr>
                </pic:pic>
              </a:graphicData>
            </a:graphic>
          </wp:inline>
        </w:drawing>
      </w:r>
    </w:p>
    <w:sectPr w:rsidR="009B5510" w:rsidRPr="00864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B85" w:rsidRDefault="00314B85" w:rsidP="00AB1513">
      <w:pPr>
        <w:spacing w:after="0" w:line="240" w:lineRule="auto"/>
      </w:pPr>
      <w:r>
        <w:separator/>
      </w:r>
    </w:p>
  </w:endnote>
  <w:endnote w:type="continuationSeparator" w:id="0">
    <w:p w:rsidR="00314B85" w:rsidRDefault="00314B85" w:rsidP="00AB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B85" w:rsidRDefault="00314B85" w:rsidP="00AB1513">
      <w:pPr>
        <w:spacing w:after="0" w:line="240" w:lineRule="auto"/>
      </w:pPr>
      <w:r>
        <w:separator/>
      </w:r>
    </w:p>
  </w:footnote>
  <w:footnote w:type="continuationSeparator" w:id="0">
    <w:p w:rsidR="00314B85" w:rsidRDefault="00314B85" w:rsidP="00AB1513">
      <w:pPr>
        <w:spacing w:after="0" w:line="240" w:lineRule="auto"/>
      </w:pPr>
      <w:r>
        <w:continuationSeparator/>
      </w:r>
    </w:p>
  </w:footnote>
  <w:footnote w:id="1">
    <w:p w:rsidR="00D02405" w:rsidRPr="00F361C8" w:rsidRDefault="00D02405" w:rsidP="00F361C8">
      <w:pPr>
        <w:pStyle w:val="FootnoteText"/>
        <w:bidi/>
        <w:rPr>
          <w:sz w:val="22"/>
          <w:szCs w:val="22"/>
          <w:rtl/>
          <w:lang w:bidi="fa-IR"/>
        </w:rPr>
      </w:pPr>
      <w:r w:rsidRPr="00F361C8">
        <w:rPr>
          <w:rStyle w:val="FootnoteReference"/>
          <w:sz w:val="22"/>
          <w:szCs w:val="22"/>
        </w:rPr>
        <w:footnoteRef/>
      </w:r>
      <w:r w:rsidRPr="00F361C8">
        <w:rPr>
          <w:sz w:val="22"/>
          <w:szCs w:val="22"/>
        </w:rPr>
        <w:t xml:space="preserve"> </w:t>
      </w:r>
      <w:r w:rsidRPr="00D62F22">
        <w:rPr>
          <w:rFonts w:ascii="Adobe Arabic" w:eastAsia="Times New Roman" w:hAnsi="Adobe Arabic" w:cs="Adobe Arabic" w:hint="cs"/>
          <w:color w:val="000000"/>
          <w:sz w:val="24"/>
          <w:szCs w:val="24"/>
          <w:rtl/>
          <w:lang w:bidi="fa-IR"/>
        </w:rPr>
        <w:t xml:space="preserve">ماشین های </w:t>
      </w:r>
      <w:r w:rsidR="00F361C8" w:rsidRPr="00D62F22">
        <w:rPr>
          <w:rFonts w:ascii="Adobe Arabic" w:eastAsia="Times New Roman" w:hAnsi="Adobe Arabic" w:cs="Adobe Arabic" w:hint="cs"/>
          <w:color w:val="000000"/>
          <w:sz w:val="24"/>
          <w:szCs w:val="24"/>
          <w:rtl/>
          <w:lang w:bidi="fa-IR"/>
        </w:rPr>
        <w:t>خودران</w:t>
      </w:r>
      <w:r w:rsidRPr="00D62F22">
        <w:rPr>
          <w:rFonts w:ascii="Adobe Arabic" w:eastAsia="Times New Roman" w:hAnsi="Adobe Arabic" w:cs="Adobe Arabic" w:hint="cs"/>
          <w:color w:val="000000"/>
          <w:sz w:val="24"/>
          <w:szCs w:val="24"/>
          <w:rtl/>
          <w:lang w:bidi="fa-IR"/>
        </w:rPr>
        <w:t xml:space="preserve"> نیز موظف به رعایت مقررات راهنمایی و رانندگی هستند پس در نتیجه باید سیستمی که قابلیت یافتن و تشخیص علائم ترافیکی را دارد در این گونه ماشین ها تعبیه شود</w:t>
      </w:r>
    </w:p>
  </w:footnote>
  <w:footnote w:id="2">
    <w:p w:rsidR="00636788" w:rsidRDefault="00636788" w:rsidP="00636788">
      <w:pPr>
        <w:pStyle w:val="FootnoteText"/>
        <w:rPr>
          <w:rFonts w:hint="cs"/>
          <w:rtl/>
          <w:lang w:bidi="fa-IR"/>
        </w:rPr>
      </w:pPr>
      <w:r>
        <w:rPr>
          <w:rStyle w:val="FootnoteReference"/>
        </w:rPr>
        <w:footnoteRef/>
      </w:r>
      <w:r>
        <w:t xml:space="preserve"> </w:t>
      </w:r>
      <w:r>
        <w:t>German traffic sign recognition benchmark</w:t>
      </w:r>
    </w:p>
  </w:footnote>
  <w:footnote w:id="3">
    <w:p w:rsidR="00AB1513" w:rsidRDefault="00AB1513">
      <w:pPr>
        <w:pStyle w:val="FootnoteText"/>
        <w:rPr>
          <w:lang w:bidi="fa-IR"/>
        </w:rPr>
      </w:pPr>
      <w:r>
        <w:rPr>
          <w:rStyle w:val="FootnoteReference"/>
        </w:rPr>
        <w:footnoteRef/>
      </w:r>
      <w:r>
        <w:t xml:space="preserve"> </w:t>
      </w:r>
      <w:r>
        <w:rPr>
          <w:lang w:bidi="fa-IR"/>
        </w:rPr>
        <w:t>Detection</w:t>
      </w:r>
    </w:p>
  </w:footnote>
  <w:footnote w:id="4">
    <w:p w:rsidR="00FF4EB5" w:rsidRDefault="00FF4EB5" w:rsidP="00AF0EDD">
      <w:pPr>
        <w:pStyle w:val="FootnoteText"/>
      </w:pPr>
      <w:r>
        <w:rPr>
          <w:rStyle w:val="FootnoteReference"/>
        </w:rPr>
        <w:footnoteRef/>
      </w:r>
      <w:r>
        <w:t xml:space="preserve"> </w:t>
      </w:r>
      <w:r w:rsidR="00AF0EDD">
        <w:t>Support Vector Machines</w:t>
      </w:r>
    </w:p>
  </w:footnote>
  <w:footnote w:id="5">
    <w:p w:rsidR="006603A7" w:rsidRDefault="006603A7">
      <w:pPr>
        <w:pStyle w:val="FootnoteText"/>
        <w:rPr>
          <w:lang w:bidi="fa-IR"/>
        </w:rPr>
      </w:pPr>
      <w:r>
        <w:rPr>
          <w:rStyle w:val="FootnoteReference"/>
        </w:rPr>
        <w:footnoteRef/>
      </w:r>
      <w:r>
        <w:t xml:space="preserve"> </w:t>
      </w:r>
      <w:r>
        <w:rPr>
          <w:lang w:bidi="fa-IR"/>
        </w:rPr>
        <w:t>Neural Networks</w:t>
      </w:r>
    </w:p>
  </w:footnote>
  <w:footnote w:id="6">
    <w:p w:rsidR="00904212" w:rsidRDefault="00904212" w:rsidP="003C225C">
      <w:pPr>
        <w:pStyle w:val="FootnoteText"/>
        <w:rPr>
          <w:lang w:bidi="fa-IR"/>
        </w:rPr>
      </w:pPr>
      <w:r>
        <w:rPr>
          <w:rStyle w:val="FootnoteReference"/>
        </w:rPr>
        <w:footnoteRef/>
      </w:r>
      <w:r>
        <w:t xml:space="preserve"> </w:t>
      </w:r>
      <w:r>
        <w:rPr>
          <w:lang w:bidi="fa-IR"/>
        </w:rPr>
        <w:t>Convolutional Neural Networks</w:t>
      </w:r>
    </w:p>
  </w:footnote>
  <w:footnote w:id="7">
    <w:p w:rsidR="00904212" w:rsidRDefault="00904212">
      <w:pPr>
        <w:pStyle w:val="FootnoteText"/>
      </w:pPr>
      <w:r>
        <w:rPr>
          <w:rStyle w:val="FootnoteReference"/>
        </w:rPr>
        <w:footnoteRef/>
      </w:r>
      <w:r>
        <w:t xml:space="preserve"> Deep Neural Networks</w:t>
      </w:r>
    </w:p>
  </w:footnote>
  <w:footnote w:id="8">
    <w:p w:rsidR="001478AF" w:rsidRDefault="001478AF">
      <w:pPr>
        <w:pStyle w:val="FootnoteText"/>
        <w:rPr>
          <w:lang w:bidi="fa-IR"/>
        </w:rPr>
      </w:pPr>
      <w:r>
        <w:rPr>
          <w:rStyle w:val="FootnoteReference"/>
        </w:rPr>
        <w:footnoteRef/>
      </w:r>
      <w:r>
        <w:t xml:space="preserve"> </w:t>
      </w:r>
      <w:r>
        <w:rPr>
          <w:lang w:bidi="fa-IR"/>
        </w:rPr>
        <w:t>Forward Propagation</w:t>
      </w:r>
    </w:p>
  </w:footnote>
  <w:footnote w:id="9">
    <w:p w:rsidR="00013646" w:rsidRDefault="00013646">
      <w:pPr>
        <w:pStyle w:val="FootnoteText"/>
        <w:rPr>
          <w:lang w:bidi="fa-IR"/>
        </w:rPr>
      </w:pPr>
      <w:r>
        <w:rPr>
          <w:rStyle w:val="FootnoteReference"/>
        </w:rPr>
        <w:footnoteRef/>
      </w:r>
      <w:r>
        <w:t xml:space="preserve"> </w:t>
      </w:r>
      <w:r>
        <w:rPr>
          <w:lang w:bidi="fa-IR"/>
        </w:rPr>
        <w:t>Classifier</w:t>
      </w:r>
    </w:p>
  </w:footnote>
  <w:footnote w:id="10">
    <w:p w:rsidR="009B5510" w:rsidRDefault="009B5510">
      <w:pPr>
        <w:pStyle w:val="FootnoteText"/>
        <w:rPr>
          <w:lang w:bidi="fa-IR"/>
        </w:rPr>
      </w:pPr>
      <w:r>
        <w:rPr>
          <w:rStyle w:val="FootnoteReference"/>
        </w:rPr>
        <w:footnoteRef/>
      </w:r>
      <w:r>
        <w:t xml:space="preserve"> </w:t>
      </w:r>
      <w:r>
        <w:rPr>
          <w:lang w:bidi="fa-IR"/>
        </w:rPr>
        <w:t>Neuron</w:t>
      </w:r>
    </w:p>
  </w:footnote>
  <w:footnote w:id="11">
    <w:p w:rsidR="00587347" w:rsidRDefault="00587347">
      <w:pPr>
        <w:pStyle w:val="FootnoteText"/>
        <w:rPr>
          <w:lang w:bidi="fa-IR"/>
        </w:rPr>
      </w:pPr>
      <w:r>
        <w:rPr>
          <w:rStyle w:val="FootnoteReference"/>
        </w:rPr>
        <w:footnoteRef/>
      </w:r>
      <w:r>
        <w:t xml:space="preserve"> </w:t>
      </w:r>
      <w:r>
        <w:rPr>
          <w:lang w:bidi="fa-IR"/>
        </w:rPr>
        <w:t>Hidden Layer</w:t>
      </w:r>
    </w:p>
  </w:footnote>
  <w:footnote w:id="12">
    <w:p w:rsidR="00DD569E" w:rsidRDefault="00DD569E">
      <w:pPr>
        <w:pStyle w:val="FootnoteText"/>
        <w:rPr>
          <w:lang w:bidi="fa-IR"/>
        </w:rPr>
      </w:pPr>
      <w:r>
        <w:rPr>
          <w:rStyle w:val="FootnoteReference"/>
        </w:rPr>
        <w:footnoteRef/>
      </w:r>
      <w:r>
        <w:t xml:space="preserve"> </w:t>
      </w:r>
      <w:r>
        <w:rPr>
          <w:lang w:bidi="fa-IR"/>
        </w:rPr>
        <w:t>Template Matching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9B"/>
    <w:rsid w:val="000020B0"/>
    <w:rsid w:val="000112E2"/>
    <w:rsid w:val="00013646"/>
    <w:rsid w:val="000149AA"/>
    <w:rsid w:val="000236A5"/>
    <w:rsid w:val="0005690B"/>
    <w:rsid w:val="001026F4"/>
    <w:rsid w:val="00133E37"/>
    <w:rsid w:val="001478AF"/>
    <w:rsid w:val="00166E94"/>
    <w:rsid w:val="001D6E67"/>
    <w:rsid w:val="001E6B05"/>
    <w:rsid w:val="00217B4B"/>
    <w:rsid w:val="0023112E"/>
    <w:rsid w:val="00234296"/>
    <w:rsid w:val="002C2CCB"/>
    <w:rsid w:val="002F0354"/>
    <w:rsid w:val="003041BA"/>
    <w:rsid w:val="00314B85"/>
    <w:rsid w:val="00340E30"/>
    <w:rsid w:val="003825B5"/>
    <w:rsid w:val="00385AF7"/>
    <w:rsid w:val="00393971"/>
    <w:rsid w:val="003C225C"/>
    <w:rsid w:val="003E65DB"/>
    <w:rsid w:val="00460DF7"/>
    <w:rsid w:val="00495899"/>
    <w:rsid w:val="005330D5"/>
    <w:rsid w:val="00587347"/>
    <w:rsid w:val="00597C7F"/>
    <w:rsid w:val="005A0267"/>
    <w:rsid w:val="00634894"/>
    <w:rsid w:val="00636788"/>
    <w:rsid w:val="00641D80"/>
    <w:rsid w:val="006603A7"/>
    <w:rsid w:val="006B17A0"/>
    <w:rsid w:val="006C4E0F"/>
    <w:rsid w:val="00733A35"/>
    <w:rsid w:val="00771759"/>
    <w:rsid w:val="00834EBA"/>
    <w:rsid w:val="008647C7"/>
    <w:rsid w:val="00904212"/>
    <w:rsid w:val="009159CB"/>
    <w:rsid w:val="00937FD5"/>
    <w:rsid w:val="009B5510"/>
    <w:rsid w:val="009F0D24"/>
    <w:rsid w:val="009F3A89"/>
    <w:rsid w:val="00A51201"/>
    <w:rsid w:val="00AB1513"/>
    <w:rsid w:val="00AE22BE"/>
    <w:rsid w:val="00AF0EDD"/>
    <w:rsid w:val="00B31C94"/>
    <w:rsid w:val="00B3344D"/>
    <w:rsid w:val="00B33821"/>
    <w:rsid w:val="00B52405"/>
    <w:rsid w:val="00B846D1"/>
    <w:rsid w:val="00CB2023"/>
    <w:rsid w:val="00CB266A"/>
    <w:rsid w:val="00CC744B"/>
    <w:rsid w:val="00D02405"/>
    <w:rsid w:val="00D3013A"/>
    <w:rsid w:val="00D62F22"/>
    <w:rsid w:val="00D80C97"/>
    <w:rsid w:val="00DD569E"/>
    <w:rsid w:val="00E02347"/>
    <w:rsid w:val="00E4119B"/>
    <w:rsid w:val="00E85648"/>
    <w:rsid w:val="00E95F1B"/>
    <w:rsid w:val="00F361C8"/>
    <w:rsid w:val="00F63F1D"/>
    <w:rsid w:val="00FE7D9D"/>
    <w:rsid w:val="00FF4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B109"/>
  <w15:chartTrackingRefBased/>
  <w15:docId w15:val="{B7DEE532-2F45-4146-B440-B05A3659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1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513"/>
    <w:rPr>
      <w:sz w:val="20"/>
      <w:szCs w:val="20"/>
    </w:rPr>
  </w:style>
  <w:style w:type="character" w:styleId="FootnoteReference">
    <w:name w:val="footnote reference"/>
    <w:basedOn w:val="DefaultParagraphFont"/>
    <w:uiPriority w:val="99"/>
    <w:semiHidden/>
    <w:unhideWhenUsed/>
    <w:rsid w:val="00AB1513"/>
    <w:rPr>
      <w:vertAlign w:val="superscript"/>
    </w:rPr>
  </w:style>
  <w:style w:type="character" w:styleId="PlaceholderText">
    <w:name w:val="Placeholder Text"/>
    <w:basedOn w:val="DefaultParagraphFont"/>
    <w:uiPriority w:val="99"/>
    <w:semiHidden/>
    <w:rsid w:val="009B55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9727-0A37-47AF-8431-7DC4449F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dc:creator>
  <cp:keywords/>
  <dc:description/>
  <cp:lastModifiedBy>siavash</cp:lastModifiedBy>
  <cp:revision>66</cp:revision>
  <dcterms:created xsi:type="dcterms:W3CDTF">2016-05-02T08:44:00Z</dcterms:created>
  <dcterms:modified xsi:type="dcterms:W3CDTF">2016-05-02T17:03:00Z</dcterms:modified>
</cp:coreProperties>
</file>