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EEFD2" w14:textId="19A593A7" w:rsidR="00816943" w:rsidRDefault="00D8642E">
      <w:pPr>
        <w:rPr>
          <w:lang w:val="en-US"/>
        </w:rPr>
      </w:pPr>
      <w:r>
        <w:fldChar w:fldCharType="begin"/>
      </w:r>
      <w:r w:rsidRPr="00D8642E">
        <w:rPr>
          <w:lang w:val="en-US"/>
        </w:rPr>
        <w:instrText xml:space="preserve"> HYPERLINK "</w:instrText>
      </w:r>
      <w:r w:rsidRPr="00D8642E">
        <w:rPr>
          <w:lang w:val="en-US"/>
        </w:rPr>
        <w:instrText>https://www.open.edu/openlearn/ocw/pluginfile.php/637921/mod_resource/content/1/w100_4_reading18.pdf</w:instrText>
      </w:r>
      <w:r w:rsidRPr="00D8642E">
        <w:rPr>
          <w:lang w:val="en-US"/>
        </w:rPr>
        <w:instrText xml:space="preserve">" </w:instrText>
      </w:r>
      <w:r>
        <w:fldChar w:fldCharType="separate"/>
      </w:r>
      <w:r w:rsidRPr="00D8642E">
        <w:rPr>
          <w:rStyle w:val="a3"/>
          <w:lang w:val="en-US"/>
        </w:rPr>
        <w:t>https://www.open.edu/openlearn/ocw/pluginfile.php/637921/mod_resource/content/1/w100_4_reading18.pdf</w:t>
      </w:r>
      <w:r>
        <w:fldChar w:fldCharType="end"/>
      </w:r>
      <w:r w:rsidRPr="00D8642E">
        <w:rPr>
          <w:lang w:val="en-US"/>
        </w:rPr>
        <w:t xml:space="preserve">         </w:t>
      </w:r>
      <w:r>
        <w:rPr>
          <w:lang w:val="en-US"/>
        </w:rPr>
        <w:t>democracy</w:t>
      </w:r>
    </w:p>
    <w:p w14:paraId="5261C308" w14:textId="77777777" w:rsidR="00D8642E" w:rsidRPr="00D8642E" w:rsidRDefault="00D8642E" w:rsidP="00D8642E">
      <w:pPr>
        <w:pStyle w:val="1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000000"/>
          <w:sz w:val="24"/>
          <w:szCs w:val="24"/>
        </w:rPr>
      </w:pPr>
      <w:hyperlink r:id="rId4" w:history="1">
        <w:r w:rsidRPr="004C5DF6">
          <w:rPr>
            <w:rStyle w:val="a3"/>
            <w:lang w:val="en-US"/>
          </w:rPr>
          <w:t>http</w:t>
        </w:r>
        <w:r w:rsidRPr="00D8642E">
          <w:rPr>
            <w:rStyle w:val="a3"/>
          </w:rPr>
          <w:t>://</w:t>
        </w:r>
        <w:r w:rsidRPr="004C5DF6">
          <w:rPr>
            <w:rStyle w:val="a3"/>
            <w:lang w:val="en-US"/>
          </w:rPr>
          <w:t>www</w:t>
        </w:r>
        <w:r w:rsidRPr="00D8642E">
          <w:rPr>
            <w:rStyle w:val="a3"/>
          </w:rPr>
          <w:t>.</w:t>
        </w:r>
        <w:proofErr w:type="spellStart"/>
        <w:r w:rsidRPr="004C5DF6">
          <w:rPr>
            <w:rStyle w:val="a3"/>
            <w:lang w:val="en-US"/>
          </w:rPr>
          <w:t>dslib</w:t>
        </w:r>
        <w:proofErr w:type="spellEnd"/>
        <w:r w:rsidRPr="00D8642E">
          <w:rPr>
            <w:rStyle w:val="a3"/>
          </w:rPr>
          <w:t>.</w:t>
        </w:r>
        <w:r w:rsidRPr="004C5DF6">
          <w:rPr>
            <w:rStyle w:val="a3"/>
            <w:lang w:val="en-US"/>
          </w:rPr>
          <w:t>net</w:t>
        </w:r>
        <w:r w:rsidRPr="00D8642E">
          <w:rPr>
            <w:rStyle w:val="a3"/>
          </w:rPr>
          <w:t>/</w:t>
        </w:r>
        <w:proofErr w:type="spellStart"/>
        <w:r w:rsidRPr="004C5DF6">
          <w:rPr>
            <w:rStyle w:val="a3"/>
            <w:lang w:val="en-US"/>
          </w:rPr>
          <w:t>teoria</w:t>
        </w:r>
        <w:proofErr w:type="spellEnd"/>
        <w:r w:rsidRPr="00D8642E">
          <w:rPr>
            <w:rStyle w:val="a3"/>
          </w:rPr>
          <w:t>-</w:t>
        </w:r>
        <w:proofErr w:type="spellStart"/>
        <w:r w:rsidRPr="004C5DF6">
          <w:rPr>
            <w:rStyle w:val="a3"/>
            <w:lang w:val="en-US"/>
          </w:rPr>
          <w:t>prava</w:t>
        </w:r>
        <w:proofErr w:type="spellEnd"/>
        <w:r w:rsidRPr="00D8642E">
          <w:rPr>
            <w:rStyle w:val="a3"/>
          </w:rPr>
          <w:t>/</w:t>
        </w:r>
        <w:proofErr w:type="spellStart"/>
        <w:r w:rsidRPr="004C5DF6">
          <w:rPr>
            <w:rStyle w:val="a3"/>
            <w:lang w:val="en-US"/>
          </w:rPr>
          <w:t>pravotvorcheskaja</w:t>
        </w:r>
        <w:proofErr w:type="spellEnd"/>
        <w:r w:rsidRPr="00D8642E">
          <w:rPr>
            <w:rStyle w:val="a3"/>
          </w:rPr>
          <w:t>-</w:t>
        </w:r>
        <w:proofErr w:type="spellStart"/>
        <w:r w:rsidRPr="004C5DF6">
          <w:rPr>
            <w:rStyle w:val="a3"/>
            <w:lang w:val="en-US"/>
          </w:rPr>
          <w:t>dejatelnost</w:t>
        </w:r>
        <w:proofErr w:type="spellEnd"/>
        <w:r w:rsidRPr="00D8642E">
          <w:rPr>
            <w:rStyle w:val="a3"/>
          </w:rPr>
          <w:t>-</w:t>
        </w:r>
        <w:r w:rsidRPr="004C5DF6">
          <w:rPr>
            <w:rStyle w:val="a3"/>
            <w:lang w:val="en-US"/>
          </w:rPr>
          <w:t>v</w:t>
        </w:r>
        <w:r w:rsidRPr="00D8642E">
          <w:rPr>
            <w:rStyle w:val="a3"/>
          </w:rPr>
          <w:t>-</w:t>
        </w:r>
        <w:proofErr w:type="spellStart"/>
        <w:r w:rsidRPr="004C5DF6">
          <w:rPr>
            <w:rStyle w:val="a3"/>
            <w:lang w:val="en-US"/>
          </w:rPr>
          <w:t>sovremennom</w:t>
        </w:r>
        <w:proofErr w:type="spellEnd"/>
        <w:r w:rsidRPr="00D8642E">
          <w:rPr>
            <w:rStyle w:val="a3"/>
          </w:rPr>
          <w:t>-</w:t>
        </w:r>
        <w:proofErr w:type="spellStart"/>
        <w:r w:rsidRPr="004C5DF6">
          <w:rPr>
            <w:rStyle w:val="a3"/>
            <w:lang w:val="en-US"/>
          </w:rPr>
          <w:t>rossijskom</w:t>
        </w:r>
        <w:proofErr w:type="spellEnd"/>
        <w:r w:rsidRPr="00D8642E">
          <w:rPr>
            <w:rStyle w:val="a3"/>
          </w:rPr>
          <w:t>-</w:t>
        </w:r>
        <w:proofErr w:type="spellStart"/>
        <w:r w:rsidRPr="004C5DF6">
          <w:rPr>
            <w:rStyle w:val="a3"/>
            <w:lang w:val="en-US"/>
          </w:rPr>
          <w:t>obwestve</w:t>
        </w:r>
        <w:proofErr w:type="spellEnd"/>
        <w:r w:rsidRPr="00D8642E">
          <w:rPr>
            <w:rStyle w:val="a3"/>
          </w:rPr>
          <w:t>-</w:t>
        </w:r>
        <w:proofErr w:type="spellStart"/>
        <w:r w:rsidRPr="004C5DF6">
          <w:rPr>
            <w:rStyle w:val="a3"/>
            <w:lang w:val="en-US"/>
          </w:rPr>
          <w:t>teoreticheskij</w:t>
        </w:r>
        <w:proofErr w:type="spellEnd"/>
        <w:r w:rsidRPr="00D8642E">
          <w:rPr>
            <w:rStyle w:val="a3"/>
          </w:rPr>
          <w:t>.</w:t>
        </w:r>
        <w:r w:rsidRPr="004C5DF6">
          <w:rPr>
            <w:rStyle w:val="a3"/>
            <w:lang w:val="en-US"/>
          </w:rPr>
          <w:t>html</w:t>
        </w:r>
      </w:hyperlink>
      <w:r w:rsidRPr="00D8642E">
        <w:t xml:space="preserve">      </w:t>
      </w:r>
      <w:r w:rsidRPr="00D8642E">
        <w:rPr>
          <w:rFonts w:ascii="Verdana" w:hAnsi="Verdana"/>
          <w:color w:val="000000"/>
          <w:sz w:val="24"/>
          <w:szCs w:val="24"/>
        </w:rPr>
        <w:t xml:space="preserve">Правотворческая деятельность в современном российском </w:t>
      </w:r>
      <w:proofErr w:type="gramStart"/>
      <w:r w:rsidRPr="00D8642E">
        <w:rPr>
          <w:rFonts w:ascii="Verdana" w:hAnsi="Verdana"/>
          <w:color w:val="000000"/>
          <w:sz w:val="24"/>
          <w:szCs w:val="24"/>
        </w:rPr>
        <w:t>обществе :</w:t>
      </w:r>
      <w:proofErr w:type="gramEnd"/>
      <w:r w:rsidRPr="00D8642E">
        <w:rPr>
          <w:rFonts w:ascii="Verdana" w:hAnsi="Verdana"/>
          <w:color w:val="000000"/>
          <w:sz w:val="24"/>
          <w:szCs w:val="24"/>
        </w:rPr>
        <w:t xml:space="preserve"> Теоретический аспект</w:t>
      </w:r>
    </w:p>
    <w:p w14:paraId="001E3F7E" w14:textId="4748CDB0" w:rsidR="00D8642E" w:rsidRDefault="00D8642E"/>
    <w:p w14:paraId="4F07C356" w14:textId="77DD9161" w:rsidR="00D8642E" w:rsidRDefault="00D8642E"/>
    <w:p w14:paraId="1C5AADED" w14:textId="7D2AEE99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  <w:hyperlink r:id="rId5" w:history="1">
        <w:r w:rsidRPr="004C5DF6">
          <w:rPr>
            <w:rStyle w:val="a3"/>
          </w:rPr>
          <w:t>https://knowledge.allbest.ru/law/2c0b65635b2bc69a5c43a89421216c26_0.html</w:t>
        </w:r>
      </w:hyperlink>
      <w:r w:rsidRPr="00D8642E">
        <w:t xml:space="preserve">  </w:t>
      </w:r>
      <w:r>
        <w:rPr>
          <w:rFonts w:ascii="OfficinaSansBlackC" w:hAnsi="OfficinaSansBlackC"/>
          <w:b w:val="0"/>
          <w:bCs w:val="0"/>
          <w:color w:val="FF5B08"/>
          <w:sz w:val="33"/>
          <w:szCs w:val="33"/>
        </w:rPr>
        <w:t>Проблема правотворчества</w:t>
      </w:r>
    </w:p>
    <w:p w14:paraId="73105A1E" w14:textId="555E1886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1750AED7" w14:textId="77777777" w:rsidR="00D8642E" w:rsidRDefault="00D8642E" w:rsidP="00D8642E">
      <w:pPr>
        <w:pStyle w:val="1"/>
        <w:spacing w:before="0" w:beforeAutospacing="0" w:after="264" w:afterAutospacing="0"/>
        <w:jc w:val="center"/>
        <w:rPr>
          <w:rFonts w:ascii="Arial" w:hAnsi="Arial" w:cs="Arial"/>
          <w:color w:val="333333"/>
          <w:sz w:val="36"/>
          <w:szCs w:val="36"/>
        </w:rPr>
      </w:pPr>
      <w:hyperlink r:id="rId6" w:history="1"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https://www.dissercat.com/content/mekhanizm-pravotvorchestva</w:t>
        </w:r>
      </w:hyperlink>
      <w:r>
        <w:rPr>
          <w:rFonts w:ascii="OfficinaSansBlackC" w:hAnsi="OfficinaSansBlackC"/>
          <w:b w:val="0"/>
          <w:bCs w:val="0"/>
          <w:color w:val="FF5B08"/>
          <w:sz w:val="33"/>
          <w:szCs w:val="33"/>
          <w:lang w:val="kk-KZ"/>
        </w:rPr>
        <w:t xml:space="preserve">    </w:t>
      </w:r>
      <w:r>
        <w:rPr>
          <w:rFonts w:ascii="Arial" w:hAnsi="Arial" w:cs="Arial"/>
          <w:color w:val="333333"/>
          <w:sz w:val="36"/>
          <w:szCs w:val="36"/>
        </w:rPr>
        <w:t>Механизм правотворчества</w:t>
      </w:r>
    </w:p>
    <w:p w14:paraId="5FEB2158" w14:textId="77777777" w:rsidR="00D8642E" w:rsidRDefault="00D8642E" w:rsidP="00D8642E">
      <w:pPr>
        <w:pStyle w:val="1"/>
        <w:rPr>
          <w:rFonts w:ascii="Arial" w:hAnsi="Arial" w:cs="Arial"/>
          <w:b w:val="0"/>
          <w:bCs w:val="0"/>
          <w:color w:val="646464"/>
        </w:rPr>
      </w:pPr>
      <w:hyperlink r:id="rId7" w:history="1"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https://studref.com/329379/pravo/problemy_zakonotvorchestva_sovremennom_etape_razvitiya_yuridicheskoy_nauki</w:t>
        </w:r>
      </w:hyperlink>
      <w:r>
        <w:rPr>
          <w:rFonts w:ascii="OfficinaSansBlackC" w:hAnsi="OfficinaSansBlackC"/>
          <w:b w:val="0"/>
          <w:bCs w:val="0"/>
          <w:color w:val="FF5B08"/>
          <w:sz w:val="33"/>
          <w:szCs w:val="33"/>
        </w:rPr>
        <w:t xml:space="preserve">     </w:t>
      </w:r>
      <w:r>
        <w:rPr>
          <w:rFonts w:ascii="Arial" w:hAnsi="Arial" w:cs="Arial"/>
          <w:b w:val="0"/>
          <w:bCs w:val="0"/>
          <w:color w:val="646464"/>
        </w:rPr>
        <w:t>Проблемы законотворчества на современном этапе развития юридической науки</w:t>
      </w:r>
    </w:p>
    <w:p w14:paraId="15DFAE9D" w14:textId="5822C2BE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4895DC13" w14:textId="382891B4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076A8734" w14:textId="0CB9399C" w:rsidR="00D8642E" w:rsidRDefault="00D8642E" w:rsidP="00D8642E">
      <w:pPr>
        <w:pStyle w:val="1"/>
        <w:spacing w:before="0" w:beforeAutospacing="0" w:after="195" w:afterAutospacing="0"/>
        <w:jc w:val="center"/>
        <w:rPr>
          <w:lang w:val="en-US"/>
        </w:rPr>
      </w:pPr>
      <w:r w:rsidRPr="00D8642E">
        <w:rPr>
          <w:rFonts w:ascii="OfficinaSansBlackC" w:hAnsi="OfficinaSansBlackC"/>
          <w:b w:val="0"/>
          <w:bCs w:val="0"/>
          <w:color w:val="FF5B08"/>
          <w:sz w:val="33"/>
          <w:szCs w:val="33"/>
          <w:lang w:val="en-US"/>
        </w:rPr>
        <w:t>http://lib.tau-edu.kz/wp-content/uploads/2020/08/aktualnye_problemy_pravotvorchestva_uchebnoe_posobie.pdf</w:t>
      </w:r>
      <w:r w:rsidRPr="00D8642E">
        <w:rPr>
          <w:lang w:val="en-US"/>
        </w:rPr>
        <w:t>ACTUAL PROBLEMS OF LAW-MAKING</w:t>
      </w:r>
    </w:p>
    <w:p w14:paraId="38E3D762" w14:textId="17CAAFE8" w:rsidR="00D8642E" w:rsidRDefault="00D8642E" w:rsidP="00D8642E">
      <w:pPr>
        <w:pStyle w:val="1"/>
        <w:spacing w:before="0" w:beforeAutospacing="0" w:after="195" w:afterAutospacing="0"/>
        <w:jc w:val="center"/>
        <w:rPr>
          <w:lang w:val="en-US"/>
        </w:rPr>
      </w:pPr>
    </w:p>
    <w:p w14:paraId="01926EF4" w14:textId="77777777" w:rsidR="00D8642E" w:rsidRDefault="00D8642E" w:rsidP="00D8642E">
      <w:pPr>
        <w:pStyle w:val="1"/>
        <w:spacing w:before="0" w:beforeAutospacing="0" w:after="0" w:afterAutospacing="0" w:line="345" w:lineRule="atLeast"/>
        <w:textAlignment w:val="top"/>
        <w:rPr>
          <w:rFonts w:ascii="REG" w:hAnsi="REG"/>
          <w:color w:val="000000"/>
          <w:sz w:val="27"/>
          <w:szCs w:val="27"/>
        </w:rPr>
      </w:pPr>
      <w:hyperlink r:id="rId8" w:history="1"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https</w:t>
        </w:r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://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cyberleninka</w:t>
        </w:r>
        <w:proofErr w:type="spellEnd"/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.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ru</w:t>
        </w:r>
        <w:proofErr w:type="spellEnd"/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/</w:t>
        </w:r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article</w:t>
        </w:r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/</w:t>
        </w:r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n</w:t>
        </w:r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/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kachestvo</w:t>
        </w:r>
        <w:proofErr w:type="spellEnd"/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-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pravotvorchestva</w:t>
        </w:r>
        <w:proofErr w:type="spellEnd"/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-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problemy</w:t>
        </w:r>
        <w:proofErr w:type="spellEnd"/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-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i</w:t>
        </w:r>
        <w:proofErr w:type="spellEnd"/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-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perspektivy</w:t>
        </w:r>
        <w:proofErr w:type="spellEnd"/>
        <w:r w:rsidRPr="00D8642E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-</w:t>
        </w:r>
        <w:proofErr w:type="spellStart"/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  <w:lang w:val="en-US"/>
          </w:rPr>
          <w:t>sovershenstvovaniya</w:t>
        </w:r>
        <w:proofErr w:type="spellEnd"/>
      </w:hyperlink>
      <w:r w:rsidRPr="00D8642E">
        <w:rPr>
          <w:rFonts w:ascii="OfficinaSansBlackC" w:hAnsi="OfficinaSansBlackC"/>
          <w:b w:val="0"/>
          <w:bCs w:val="0"/>
          <w:color w:val="FF5B08"/>
          <w:sz w:val="33"/>
          <w:szCs w:val="33"/>
        </w:rPr>
        <w:t xml:space="preserve">     </w:t>
      </w:r>
      <w:r>
        <w:rPr>
          <w:rFonts w:ascii="REG" w:hAnsi="REG"/>
          <w:i/>
          <w:iCs/>
          <w:color w:val="000000"/>
          <w:sz w:val="27"/>
          <w:szCs w:val="27"/>
          <w:bdr w:val="none" w:sz="0" w:space="0" w:color="auto" w:frame="1"/>
        </w:rPr>
        <w:t>Качество правотворчества: проблемы и перспективы совершенствования</w:t>
      </w:r>
    </w:p>
    <w:p w14:paraId="55CB20EF" w14:textId="445D994E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55CF2984" w14:textId="0778812D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3500551E" w14:textId="6CD3914B" w:rsidR="00D8642E" w:rsidRDefault="00D8642E" w:rsidP="00D8642E">
      <w:pPr>
        <w:pStyle w:val="1"/>
        <w:spacing w:before="0" w:beforeAutospacing="0" w:after="195" w:afterAutospacing="0"/>
        <w:jc w:val="center"/>
      </w:pPr>
      <w:hyperlink r:id="rId9" w:history="1"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https://irk.rpa-mu.ru/Media/irk/Научные%20издания%20института/НИИ/СПП20160311.pdf</w:t>
        </w:r>
      </w:hyperlink>
      <w:r>
        <w:rPr>
          <w:rFonts w:ascii="OfficinaSansBlackC" w:hAnsi="OfficinaSansBlackC"/>
          <w:b w:val="0"/>
          <w:bCs w:val="0"/>
          <w:color w:val="FF5B08"/>
          <w:sz w:val="33"/>
          <w:szCs w:val="33"/>
        </w:rPr>
        <w:t xml:space="preserve">    </w:t>
      </w:r>
      <w:r>
        <w:t>СОВРЕМЕННЫЕ ПРОБЛЕМЫ ПРАВОТВОРЧЕСТВА И ПРАВОПРИМЕНЕНИЯ</w:t>
      </w:r>
    </w:p>
    <w:p w14:paraId="0B79DFF6" w14:textId="5D91A1A1" w:rsidR="00D8642E" w:rsidRDefault="00D8642E" w:rsidP="00D8642E">
      <w:pPr>
        <w:pStyle w:val="1"/>
        <w:spacing w:before="0" w:beforeAutospacing="0" w:after="195" w:afterAutospacing="0"/>
        <w:jc w:val="center"/>
      </w:pPr>
    </w:p>
    <w:p w14:paraId="2E51742F" w14:textId="77777777" w:rsidR="00D8642E" w:rsidRP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  <w:hyperlink r:id="rId10" w:history="1">
        <w:r w:rsidRPr="004C5DF6">
          <w:rPr>
            <w:rStyle w:val="a3"/>
            <w:rFonts w:ascii="OfficinaSansBlackC" w:hAnsi="OfficinaSansBlackC"/>
            <w:b w:val="0"/>
            <w:bCs w:val="0"/>
            <w:sz w:val="33"/>
            <w:szCs w:val="33"/>
          </w:rPr>
          <w:t>http://www.dslib.net/teoria-prava/pravotvorchestvo-v-pravovom-gosudarstve.html</w:t>
        </w:r>
      </w:hyperlink>
      <w:r>
        <w:rPr>
          <w:rFonts w:ascii="OfficinaSansBlackC" w:hAnsi="OfficinaSansBlackC"/>
          <w:b w:val="0"/>
          <w:bCs w:val="0"/>
          <w:color w:val="FF5B08"/>
          <w:sz w:val="33"/>
          <w:szCs w:val="33"/>
        </w:rPr>
        <w:t xml:space="preserve">     </w:t>
      </w:r>
    </w:p>
    <w:tbl>
      <w:tblPr>
        <w:tblpPr w:leftFromText="45" w:rightFromText="45" w:vertAnchor="text" w:tblpXSpec="right" w:tblpYSpec="center"/>
        <w:tblW w:w="485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4"/>
      </w:tblGrid>
      <w:tr w:rsidR="00D8642E" w14:paraId="21FA5916" w14:textId="77777777" w:rsidTr="00D864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E305D8" w14:textId="77777777" w:rsidR="00D8642E" w:rsidRDefault="00D8642E" w:rsidP="00D8642E">
            <w:pPr>
              <w:spacing w:line="180" w:lineRule="atLeast"/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1" w:history="1">
              <w:r>
                <w:rPr>
                  <w:rStyle w:val="a3"/>
                  <w:rFonts w:ascii="Verdana" w:hAnsi="Verdana"/>
                  <w:color w:val="808080"/>
                  <w:sz w:val="17"/>
                  <w:szCs w:val="17"/>
                </w:rPr>
                <w:t>Диссертации России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a5"/>
                <w:color w:val="606060"/>
                <w:sz w:val="18"/>
                <w:szCs w:val="18"/>
              </w:rPr>
              <w:t>→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hyperlink r:id="rId12" w:history="1">
              <w:r>
                <w:rPr>
                  <w:rStyle w:val="a3"/>
                  <w:rFonts w:ascii="Verdana" w:hAnsi="Verdana"/>
                  <w:color w:val="808080"/>
                  <w:sz w:val="17"/>
                  <w:szCs w:val="17"/>
                </w:rPr>
                <w:t>Юридические науки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r>
              <w:rPr>
                <w:rStyle w:val="a5"/>
                <w:color w:val="606060"/>
                <w:sz w:val="18"/>
                <w:szCs w:val="18"/>
              </w:rPr>
              <w:t>→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  <w:hyperlink r:id="rId13" w:history="1">
              <w:r>
                <w:rPr>
                  <w:rStyle w:val="a3"/>
                  <w:rFonts w:ascii="Verdana" w:hAnsi="Verdana"/>
                  <w:color w:val="808080"/>
                  <w:sz w:val="17"/>
                  <w:szCs w:val="17"/>
                </w:rPr>
                <w:t>Теория и история государства и права; история политических и правовых учений</w:t>
              </w:r>
            </w:hyperlink>
          </w:p>
          <w:p w14:paraId="7163EFFB" w14:textId="77777777" w:rsidR="00D8642E" w:rsidRDefault="00D8642E" w:rsidP="00D8642E">
            <w:pPr>
              <w:pStyle w:val="1"/>
              <w:spacing w:before="0" w:beforeAutospacing="0" w:after="0" w:afterAutospacing="0" w:line="300" w:lineRule="atLeast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Правотворчество в правовом государстве</w:t>
            </w:r>
          </w:p>
        </w:tc>
      </w:tr>
    </w:tbl>
    <w:p w14:paraId="36F27F58" w14:textId="4ECD6CC1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39D201E1" w14:textId="489EDF71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11EECF90" w14:textId="119D952B" w:rsid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65703B88" w14:textId="77777777" w:rsidR="00D8642E" w:rsidRPr="00D8642E" w:rsidRDefault="00D8642E" w:rsidP="00D8642E">
      <w:pPr>
        <w:pStyle w:val="1"/>
        <w:spacing w:before="0" w:beforeAutospacing="0" w:after="195" w:afterAutospacing="0"/>
        <w:jc w:val="center"/>
        <w:rPr>
          <w:rFonts w:ascii="OfficinaSansBlackC" w:hAnsi="OfficinaSansBlackC"/>
          <w:b w:val="0"/>
          <w:bCs w:val="0"/>
          <w:color w:val="FF5B08"/>
          <w:sz w:val="33"/>
          <w:szCs w:val="33"/>
        </w:rPr>
      </w:pPr>
    </w:p>
    <w:p w14:paraId="0A1F3FF6" w14:textId="5DCF21BB" w:rsidR="00D8642E" w:rsidRPr="00D8642E" w:rsidRDefault="00D8642E"/>
    <w:sectPr w:rsidR="00D8642E" w:rsidRPr="00D86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SansBlack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E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A2"/>
    <w:rsid w:val="00816943"/>
    <w:rsid w:val="00D8642E"/>
    <w:rsid w:val="00E2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CAFD"/>
  <w15:chartTrackingRefBased/>
  <w15:docId w15:val="{CCEF63F8-B5C5-4932-92B0-8183113B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6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64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642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864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D86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kachestvo-pravotvorchestva-problemy-i-perspektivy-sovershenstvovaniya" TargetMode="External"/><Relationship Id="rId13" Type="http://schemas.openxmlformats.org/officeDocument/2006/relationships/hyperlink" Target="http://www.dslib.net/teoria-prav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ref.com/329379/pravo/problemy_zakonotvorchestva_sovremennom_etape_razvitiya_yuridicheskoy_nauki" TargetMode="External"/><Relationship Id="rId12" Type="http://schemas.openxmlformats.org/officeDocument/2006/relationships/hyperlink" Target="http://www.dslib.net/law-scienc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ssercat.com/content/mekhanizm-pravotvorchestva" TargetMode="External"/><Relationship Id="rId11" Type="http://schemas.openxmlformats.org/officeDocument/2006/relationships/hyperlink" Target="http://www.dslib.net/" TargetMode="External"/><Relationship Id="rId5" Type="http://schemas.openxmlformats.org/officeDocument/2006/relationships/hyperlink" Target="https://knowledge.allbest.ru/law/2c0b65635b2bc69a5c43a89421216c26_0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slib.net/teoria-prava/pravotvorchestvo-v-pravovom-gosudarstve.html" TargetMode="External"/><Relationship Id="rId4" Type="http://schemas.openxmlformats.org/officeDocument/2006/relationships/hyperlink" Target="http://www.dslib.net/teoria-prava/pravotvorcheskaja-dejatelnost-v-sovremennom-rossijskom-obwestve-teoreticheskij.html" TargetMode="External"/><Relationship Id="rId9" Type="http://schemas.openxmlformats.org/officeDocument/2006/relationships/hyperlink" Target="https://irk.rpa-mu.ru/Media/irk/&#1053;&#1072;&#1091;&#1095;&#1085;&#1099;&#1077;%20&#1080;&#1079;&#1076;&#1072;&#1085;&#1080;&#1103;%20&#1080;&#1085;&#1089;&#1090;&#1080;&#1090;&#1091;&#1090;&#1072;/&#1053;&#1048;&#1048;/&#1057;&#1055;&#1055;201603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Әлиасқаров Әлім Еркебуланұлы</dc:creator>
  <cp:keywords/>
  <dc:description/>
  <cp:lastModifiedBy>Әлиасқаров Әлім Еркебуланұлы</cp:lastModifiedBy>
  <cp:revision>2</cp:revision>
  <dcterms:created xsi:type="dcterms:W3CDTF">2021-11-01T14:53:00Z</dcterms:created>
  <dcterms:modified xsi:type="dcterms:W3CDTF">2021-11-01T15:00:00Z</dcterms:modified>
</cp:coreProperties>
</file>