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Suivi apprentissage — AZ-900 (exposition passive, Phase 0)</w:t>
      </w:r>
    </w:p>
    <w:p>
      <w:r>
        <w:rPr>
          <w:b/>
        </w:rPr>
        <w:t xml:space="preserve">Début : </w:t>
      </w:r>
      <w:r>
        <w:t>28/07/2026</w:t>
        <w:br/>
      </w:r>
      <w:r>
        <w:rPr>
          <w:b/>
        </w:rPr>
        <w:t xml:space="preserve">Règle : </w:t>
      </w:r>
      <w:r>
        <w:t>3 sessions de 20 min / semaine max. Si le mémoire ou le rapport final prend le dessus une semaine, on saute la session cloud, jamais l'inverse. Ce planning est un bonus, pas une obligation.</w:t>
      </w:r>
    </w:p>
    <w:p>
      <w:pPr>
        <w:pStyle w:val="Heading2"/>
      </w:pPr>
      <w:r>
        <w:t>Semaine 1 — Concepts cloud</w:t>
      </w:r>
    </w:p>
    <w:p>
      <w:pPr>
        <w:pStyle w:val="ListBullet"/>
      </w:pPr>
      <w:r>
        <w:t>☐ Module Microsoft Learn : Describe cloud concepts</w:t>
      </w:r>
    </w:p>
    <w:p>
      <w:pPr>
        <w:pStyle w:val="ListBullet"/>
      </w:pPr>
      <w:r>
        <w:t>☐   - Avantages du cloud (élasticité, agilité, cout à l'usage)</w:t>
      </w:r>
    </w:p>
    <w:p>
      <w:pPr>
        <w:pStyle w:val="ListBullet"/>
      </w:pPr>
      <w:r>
        <w:t>☐   - Modèles de service : IaaS / PaaS / SaaS</w:t>
      </w:r>
    </w:p>
    <w:p>
      <w:pPr>
        <w:pStyle w:val="ListBullet"/>
      </w:pPr>
      <w:r>
        <w:t>☐   - Modèles de déploiement : public / privé / hybride</w:t>
      </w:r>
    </w:p>
    <w:p>
      <w:pPr>
        <w:pStyle w:val="Heading2"/>
      </w:pPr>
      <w:r>
        <w:t>Semaines 2-3 — Architecture Azure</w:t>
      </w:r>
    </w:p>
    <w:p>
      <w:pPr>
        <w:pStyle w:val="ListBullet"/>
      </w:pPr>
      <w:r>
        <w:t>☐ Module Microsoft Learn : Describe Azure architecture and services</w:t>
      </w:r>
    </w:p>
    <w:p>
      <w:pPr>
        <w:pStyle w:val="ListBullet"/>
      </w:pPr>
      <w:r>
        <w:t>☐   - Régions, resource groups, subscriptions, management groups</w:t>
      </w:r>
    </w:p>
    <w:p>
      <w:pPr>
        <w:pStyle w:val="ListBullet"/>
      </w:pPr>
      <w:r>
        <w:t>☐   - Options de calcul : VM, App Service (déjà vu concrètement dans le lab)</w:t>
      </w:r>
    </w:p>
    <w:p>
      <w:pPr>
        <w:pStyle w:val="ListBullet"/>
      </w:pPr>
      <w:r>
        <w:t>☐   - Réseau : VNet, NSG (déjà vu concrètement dans le lab)</w:t>
      </w:r>
    </w:p>
    <w:p>
      <w:pPr>
        <w:pStyle w:val="ListBullet"/>
      </w:pPr>
      <w:r>
        <w:t>☐   - Stockage : Blob, Files</w:t>
      </w:r>
    </w:p>
    <w:p>
      <w:pPr>
        <w:pStyle w:val="Heading2"/>
      </w:pPr>
      <w:r>
        <w:t>Semaine 4 — Gouvernance et gestion</w:t>
      </w:r>
    </w:p>
    <w:p>
      <w:pPr>
        <w:pStyle w:val="ListBullet"/>
      </w:pPr>
      <w:r>
        <w:t>☐ Module Microsoft Learn : Describe Azure management and governance</w:t>
      </w:r>
    </w:p>
    <w:p>
      <w:pPr>
        <w:pStyle w:val="ListBullet"/>
      </w:pPr>
      <w:r>
        <w:t>☐   - Gestion des couts (déjà vu : alerte de budget)</w:t>
      </w:r>
    </w:p>
    <w:p>
      <w:pPr>
        <w:pStyle w:val="ListBullet"/>
      </w:pPr>
      <w:r>
        <w:t>☐   - Azure Policy, RBAC (bases)</w:t>
      </w:r>
    </w:p>
    <w:p>
      <w:pPr>
        <w:pStyle w:val="ListBullet"/>
      </w:pPr>
      <w:r>
        <w:t>☐   - Outils de monitoring (Azure Monitor, Log Analytics — aperçu)</w:t>
      </w:r>
    </w:p>
    <w:p>
      <w:pPr>
        <w:pStyle w:val="Heading2"/>
      </w:pPr>
      <w:r>
        <w:t>Semaines 5-6 — Buffer / consolidation (optionnel)</w:t>
      </w:r>
    </w:p>
    <w:p>
      <w:pPr>
        <w:pStyle w:val="ListBullet"/>
      </w:pPr>
      <w:r>
        <w:t>☐ Questions d'examen blanc AZ-900 si le temps le permet</w:t>
      </w:r>
    </w:p>
    <w:p>
      <w:pPr>
        <w:pStyle w:val="ListBullet"/>
      </w:pPr>
      <w:r>
        <w:t>☐ Pas de nouveau contenu obligatoire — le mémoire reste prioritaire</w:t>
      </w:r>
    </w:p>
    <w:p>
      <w:pPr>
        <w:pStyle w:val="Heading2"/>
      </w:pPr>
      <w:r>
        <w:t>Rappel</w:t>
      </w:r>
    </w:p>
    <w:p>
      <w:r>
        <w:rPr>
          <w:i/>
        </w:rPr>
        <w:t>Objectif de cette phase : familiarisation passive avec le vocabulaire Azure, pas la certification elle-même (prévue Phase 1, mi-septembre). Le vrai chantier prioritaire jusqu'au 11/09/2026 reste le rapport final et le mémoire.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