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176B" w14:textId="429F1A8C" w:rsidR="00666E5E" w:rsidRPr="00E749BC" w:rsidRDefault="00666E5E" w:rsidP="00666E5E">
      <w:pPr>
        <w:rPr>
          <w:b/>
          <w:bCs/>
          <w:color w:val="C00000"/>
        </w:rPr>
      </w:pPr>
      <w:r w:rsidRPr="00E749BC">
        <w:rPr>
          <w:b/>
          <w:bCs/>
          <w:color w:val="C00000"/>
        </w:rPr>
        <w:t xml:space="preserve">Veri Sağlayıcı ve </w:t>
      </w:r>
      <w:proofErr w:type="spellStart"/>
      <w:r w:rsidRPr="00E749BC">
        <w:rPr>
          <w:b/>
          <w:bCs/>
          <w:color w:val="C00000"/>
        </w:rPr>
        <w:t>TestNG</w:t>
      </w:r>
      <w:proofErr w:type="spellEnd"/>
      <w:r w:rsidRPr="00E749BC">
        <w:rPr>
          <w:b/>
          <w:bCs/>
          <w:color w:val="C00000"/>
        </w:rPr>
        <w:t xml:space="preserve"> XML:</w:t>
      </w:r>
    </w:p>
    <w:p w14:paraId="1F54C260" w14:textId="446D49A0" w:rsidR="00666E5E" w:rsidRDefault="00666E5E" w:rsidP="00666E5E">
      <w:r w:rsidRPr="00666E5E">
        <w:t xml:space="preserve">Yazılım oluştururken, her zaman farklı bir veri kümesiyle farklı şekilde çalışmasını isteriz. Aynı yazılım parçasını test etmek söz konusu olduğunda, onu tek bir veri kümesiyle test etmek haksızlık olamaz. Burada yine, sistemimizin desteklemesi beklenen tüm kombinasyonları aldığını doğrulamamız gerekiyor. Bunun için test </w:t>
      </w:r>
      <w:proofErr w:type="spellStart"/>
      <w:r w:rsidRPr="00666E5E">
        <w:t>skiplerimizi</w:t>
      </w:r>
      <w:proofErr w:type="spellEnd"/>
      <w:r w:rsidRPr="00666E5E">
        <w:t xml:space="preserve"> </w:t>
      </w:r>
      <w:proofErr w:type="spellStart"/>
      <w:r w:rsidRPr="00666E5E">
        <w:t>parametreleştirmemiz</w:t>
      </w:r>
      <w:proofErr w:type="spellEnd"/>
      <w:r w:rsidRPr="00666E5E">
        <w:t xml:space="preserve"> gerekiyor.</w:t>
      </w:r>
      <w:r>
        <w:t xml:space="preserve"> </w:t>
      </w:r>
    </w:p>
    <w:p w14:paraId="113BD3A1" w14:textId="77777777" w:rsidR="00666E5E" w:rsidRPr="00E749BC" w:rsidRDefault="00666E5E" w:rsidP="00666E5E">
      <w:pPr>
        <w:rPr>
          <w:b/>
          <w:bCs/>
          <w:color w:val="0070C0"/>
        </w:rPr>
      </w:pPr>
      <w:r w:rsidRPr="00E749BC">
        <w:rPr>
          <w:b/>
          <w:bCs/>
          <w:color w:val="0070C0"/>
        </w:rPr>
        <w:t xml:space="preserve">Selenyumda </w:t>
      </w:r>
      <w:proofErr w:type="spellStart"/>
      <w:r w:rsidRPr="00E749BC">
        <w:rPr>
          <w:b/>
          <w:bCs/>
          <w:color w:val="0070C0"/>
        </w:rPr>
        <w:t>parametrelendirme</w:t>
      </w:r>
      <w:proofErr w:type="spellEnd"/>
    </w:p>
    <w:p w14:paraId="497F42BF" w14:textId="5FAD6C6B" w:rsidR="00666E5E" w:rsidRDefault="00666E5E" w:rsidP="00666E5E">
      <w:proofErr w:type="spellStart"/>
      <w:r>
        <w:t>Selenium'da</w:t>
      </w:r>
      <w:proofErr w:type="spellEnd"/>
      <w:r>
        <w:t xml:space="preserve"> </w:t>
      </w:r>
      <w:proofErr w:type="spellStart"/>
      <w:r>
        <w:t>parametrelendirme</w:t>
      </w:r>
      <w:proofErr w:type="spellEnd"/>
      <w:r>
        <w:t xml:space="preserve">, çalışma zamanında uygulamaya birden çok veri iletmek için test komut dosyalarını </w:t>
      </w:r>
      <w:proofErr w:type="spellStart"/>
      <w:r>
        <w:t>parametrelendirme</w:t>
      </w:r>
      <w:proofErr w:type="spellEnd"/>
      <w:r>
        <w:t xml:space="preserve"> işlemidir. Farklı değerler kullanarak test senaryolarını birden çok kez otomatik olarak çalıştıran bir yürütme stratejisidir. Test komut dosyalarının </w:t>
      </w:r>
      <w:proofErr w:type="spellStart"/>
      <w:r>
        <w:t>parametrelendirilmesiyle</w:t>
      </w:r>
      <w:proofErr w:type="spellEnd"/>
      <w:r>
        <w:t xml:space="preserve"> elde edilen kavrama Veriye Dayalı Test adı verilir.</w:t>
      </w:r>
    </w:p>
    <w:p w14:paraId="086BA0DE" w14:textId="072FE73E" w:rsidR="00666E5E" w:rsidRPr="00E749BC" w:rsidRDefault="00666E5E" w:rsidP="00666E5E">
      <w:pPr>
        <w:rPr>
          <w:b/>
          <w:bCs/>
          <w:color w:val="0070C0"/>
        </w:rPr>
      </w:pPr>
      <w:proofErr w:type="spellStart"/>
      <w:r w:rsidRPr="00E749BC">
        <w:rPr>
          <w:b/>
          <w:bCs/>
          <w:color w:val="0070C0"/>
        </w:rPr>
        <w:t>TestNG'de</w:t>
      </w:r>
      <w:proofErr w:type="spellEnd"/>
      <w:r w:rsidRPr="00E749BC">
        <w:rPr>
          <w:b/>
          <w:bCs/>
          <w:color w:val="0070C0"/>
        </w:rPr>
        <w:t xml:space="preserve"> </w:t>
      </w:r>
      <w:proofErr w:type="spellStart"/>
      <w:r w:rsidRPr="00E749BC">
        <w:rPr>
          <w:b/>
          <w:bCs/>
          <w:color w:val="0070C0"/>
        </w:rPr>
        <w:t>Parametrelendirme</w:t>
      </w:r>
      <w:proofErr w:type="spellEnd"/>
      <w:r w:rsidRPr="00E749BC">
        <w:rPr>
          <w:b/>
          <w:bCs/>
          <w:color w:val="0070C0"/>
        </w:rPr>
        <w:t xml:space="preserve"> Türü</w:t>
      </w:r>
    </w:p>
    <w:p w14:paraId="4196B9E1" w14:textId="2F64ADD3" w:rsidR="00666E5E" w:rsidRDefault="00666E5E" w:rsidP="00666E5E">
      <w:proofErr w:type="spellStart"/>
      <w:r>
        <w:t>Parametreleştirmeyi</w:t>
      </w:r>
      <w:proofErr w:type="spellEnd"/>
      <w:r>
        <w:t xml:space="preserve"> daha net hale getirmek için, </w:t>
      </w:r>
      <w:proofErr w:type="spellStart"/>
      <w:r>
        <w:t>Selenium</w:t>
      </w:r>
      <w:proofErr w:type="spellEnd"/>
      <w:r>
        <w:t xml:space="preserve"> </w:t>
      </w:r>
      <w:proofErr w:type="spellStart"/>
      <w:proofErr w:type="gramStart"/>
      <w:r>
        <w:t>Webdriver</w:t>
      </w:r>
      <w:proofErr w:type="spellEnd"/>
      <w:r>
        <w:t xml:space="preserve"> -</w:t>
      </w:r>
      <w:proofErr w:type="gramEnd"/>
      <w:r>
        <w:t xml:space="preserve"> </w:t>
      </w:r>
      <w:proofErr w:type="spellStart"/>
      <w:r>
        <w:t>TestNG</w:t>
      </w:r>
      <w:proofErr w:type="spellEnd"/>
      <w:r>
        <w:t xml:space="preserve"> için en popüler çerçevede </w:t>
      </w:r>
      <w:proofErr w:type="spellStart"/>
      <w:r>
        <w:t>parametrelendirme</w:t>
      </w:r>
      <w:proofErr w:type="spellEnd"/>
      <w:r>
        <w:t xml:space="preserve"> seçeneklerini gözden geçireceğiz .</w:t>
      </w:r>
    </w:p>
    <w:p w14:paraId="32BC1F36" w14:textId="53C6E746" w:rsidR="00666E5E" w:rsidRDefault="00666E5E" w:rsidP="00E749BC">
      <w:pPr>
        <w:pStyle w:val="ListeParagraf"/>
        <w:numPr>
          <w:ilvl w:val="0"/>
          <w:numId w:val="4"/>
        </w:numPr>
      </w:pPr>
      <w:proofErr w:type="spellStart"/>
      <w:r>
        <w:t>TestNG'de</w:t>
      </w:r>
      <w:proofErr w:type="spellEnd"/>
      <w:r>
        <w:t xml:space="preserve"> </w:t>
      </w:r>
      <w:proofErr w:type="spellStart"/>
      <w:r>
        <w:t>parametreleştirmeyi</w:t>
      </w:r>
      <w:proofErr w:type="spellEnd"/>
      <w:r>
        <w:t xml:space="preserve"> başarmanın iki yolu vardır</w:t>
      </w:r>
    </w:p>
    <w:p w14:paraId="76063B0C" w14:textId="002532D3" w:rsidR="00666E5E" w:rsidRDefault="00666E5E" w:rsidP="00666E5E">
      <w:pPr>
        <w:pStyle w:val="ListeParagraf"/>
        <w:numPr>
          <w:ilvl w:val="0"/>
          <w:numId w:val="1"/>
        </w:numPr>
      </w:pPr>
      <w:r>
        <w:t xml:space="preserve">Parametreler ek açıklaması ve </w:t>
      </w:r>
      <w:proofErr w:type="spellStart"/>
      <w:r>
        <w:t>TestNG</w:t>
      </w:r>
      <w:proofErr w:type="spellEnd"/>
      <w:r>
        <w:t xml:space="preserve"> XML dosyası yardımıyla.</w:t>
      </w:r>
    </w:p>
    <w:p w14:paraId="69ED8443" w14:textId="2672BB6A" w:rsidR="00666E5E" w:rsidRDefault="00E749BC" w:rsidP="00666E5E">
      <w:r>
        <w:t xml:space="preserve">                   </w:t>
      </w:r>
      <w:r w:rsidR="00666E5E">
        <w:t>@Parameters({“name”</w:t>
      </w:r>
      <w:proofErr w:type="gramStart"/>
      <w:r w:rsidR="00666E5E">
        <w:t>,”searchKey</w:t>
      </w:r>
      <w:proofErr w:type="gramEnd"/>
      <w:r w:rsidR="00666E5E">
        <w:t xml:space="preserve">”}) </w:t>
      </w:r>
    </w:p>
    <w:p w14:paraId="1B25242F" w14:textId="5F919C92" w:rsidR="00666E5E" w:rsidRDefault="00666E5E" w:rsidP="00666E5E">
      <w:pPr>
        <w:pStyle w:val="ListeParagraf"/>
        <w:numPr>
          <w:ilvl w:val="0"/>
          <w:numId w:val="1"/>
        </w:numPr>
      </w:pPr>
      <w:proofErr w:type="spellStart"/>
      <w:r>
        <w:t>DataProvider</w:t>
      </w:r>
      <w:proofErr w:type="spellEnd"/>
      <w:r>
        <w:t xml:space="preserve"> ek açıklaması yardımıyla.</w:t>
      </w:r>
    </w:p>
    <w:p w14:paraId="0AF9548A" w14:textId="31A67BD0" w:rsidR="00666E5E" w:rsidRDefault="00E749BC" w:rsidP="00666E5E">
      <w:r>
        <w:t xml:space="preserve">                  </w:t>
      </w:r>
      <w:r w:rsidR="00666E5E">
        <w:t>@DataProvider(name</w:t>
      </w:r>
      <w:proofErr w:type="gramStart"/>
      <w:r w:rsidR="00666E5E">
        <w:t>=”SearchProvider</w:t>
      </w:r>
      <w:proofErr w:type="gramEnd"/>
      <w:r w:rsidR="00666E5E">
        <w:t>)</w:t>
      </w:r>
    </w:p>
    <w:p w14:paraId="5AE8A710" w14:textId="77777777" w:rsidR="00E749BC" w:rsidRDefault="00E749BC" w:rsidP="00666E5E"/>
    <w:p w14:paraId="51E4F365" w14:textId="3C61EFA4" w:rsidR="00666E5E" w:rsidRDefault="00666E5E" w:rsidP="00666E5E">
      <w:proofErr w:type="spellStart"/>
      <w:r>
        <w:t>Testng.xml'deki</w:t>
      </w:r>
      <w:proofErr w:type="spellEnd"/>
      <w:r>
        <w:t xml:space="preserve"> parametreler paket veya test düzeyinde olabilir</w:t>
      </w:r>
    </w:p>
    <w:p w14:paraId="19A5075F" w14:textId="4AC71CEF" w:rsidR="00666E5E" w:rsidRDefault="00666E5E" w:rsidP="00666E5E">
      <w:proofErr w:type="spellStart"/>
      <w:r>
        <w:t>DataProvider'dan</w:t>
      </w:r>
      <w:proofErr w:type="spellEnd"/>
      <w:r>
        <w:t xml:space="preserve"> gelen parametre, parametre olarak </w:t>
      </w:r>
      <w:proofErr w:type="spellStart"/>
      <w:r>
        <w:t>Method</w:t>
      </w:r>
      <w:proofErr w:type="spellEnd"/>
      <w:r>
        <w:t xml:space="preserve"> ve </w:t>
      </w:r>
      <w:proofErr w:type="spellStart"/>
      <w:r>
        <w:t>ITestContext</w:t>
      </w:r>
      <w:proofErr w:type="spellEnd"/>
      <w:r>
        <w:t xml:space="preserve"> alabilir.</w:t>
      </w:r>
    </w:p>
    <w:p w14:paraId="53ADD9E2" w14:textId="77777777" w:rsidR="00666E5E" w:rsidRDefault="00666E5E" w:rsidP="00666E5E"/>
    <w:p w14:paraId="559A81C3" w14:textId="2DD11780" w:rsidR="00666E5E" w:rsidRPr="00E749BC" w:rsidRDefault="00666E5E" w:rsidP="00666E5E">
      <w:pPr>
        <w:rPr>
          <w:b/>
          <w:bCs/>
          <w:color w:val="0070C0"/>
        </w:rPr>
      </w:pPr>
      <w:r w:rsidRPr="00E749BC">
        <w:rPr>
          <w:b/>
          <w:bCs/>
          <w:color w:val="0070C0"/>
        </w:rPr>
        <w:t>TestNG.xml Nedir?</w:t>
      </w:r>
    </w:p>
    <w:p w14:paraId="54BF28A2" w14:textId="4B5B1EE1" w:rsidR="00891007" w:rsidRDefault="00666E5E" w:rsidP="00666E5E">
      <w:r>
        <w:t>TestNG.xml dosyası, testlerimizi düzenlememize yardımcı olan bir yapılandırma dosyasıdır. Test uzmanlarının birden çok test sınıfı oluşturmasına ve işlemesine, test süitlerini ve testleri tanımlamasına olanak tanır.</w:t>
      </w:r>
      <w:r>
        <w:t xml:space="preserve"> </w:t>
      </w:r>
      <w:r w:rsidRPr="00666E5E">
        <w:t>Tüm test senaryolarını bir araya getirip tek bir XML dosyası altında çalıştırarak testlerin yürütülmesini kontrol ederek bir test uzmanının işini kolaylaştırır. Bu güzel bir konsep</w:t>
      </w:r>
      <w:r>
        <w:t>t olmadan</w:t>
      </w:r>
      <w:r w:rsidRPr="00666E5E">
        <w:t xml:space="preserve"> </w:t>
      </w:r>
      <w:proofErr w:type="spellStart"/>
      <w:r w:rsidRPr="00666E5E">
        <w:t>TestNG'de</w:t>
      </w:r>
      <w:proofErr w:type="spellEnd"/>
      <w:r w:rsidRPr="00666E5E">
        <w:t xml:space="preserve"> çalışmak zor</w:t>
      </w:r>
      <w:r>
        <w:t>dur</w:t>
      </w:r>
      <w:r w:rsidRPr="00666E5E">
        <w:t>.</w:t>
      </w:r>
    </w:p>
    <w:p w14:paraId="176CEE39" w14:textId="77777777" w:rsidR="00666E5E" w:rsidRPr="00E749BC" w:rsidRDefault="00666E5E" w:rsidP="00666E5E">
      <w:pPr>
        <w:rPr>
          <w:b/>
          <w:bCs/>
          <w:color w:val="0070C0"/>
        </w:rPr>
      </w:pPr>
      <w:proofErr w:type="spellStart"/>
      <w:r w:rsidRPr="00E749BC">
        <w:rPr>
          <w:b/>
          <w:bCs/>
          <w:color w:val="0070C0"/>
        </w:rPr>
        <w:t>TestNG.xml'nin</w:t>
      </w:r>
      <w:proofErr w:type="spellEnd"/>
      <w:r w:rsidRPr="00E749BC">
        <w:rPr>
          <w:b/>
          <w:bCs/>
          <w:color w:val="0070C0"/>
        </w:rPr>
        <w:t xml:space="preserve"> Avantajları</w:t>
      </w:r>
    </w:p>
    <w:p w14:paraId="7A9E27DB" w14:textId="42124E7E" w:rsidR="00666E5E" w:rsidRDefault="00666E5E" w:rsidP="00666E5E">
      <w:r>
        <w:t>TestNG.xml dosyasının başlıca avantajları şunlardır:</w:t>
      </w:r>
    </w:p>
    <w:p w14:paraId="206BF8CB" w14:textId="77777777" w:rsidR="00666E5E" w:rsidRDefault="00666E5E" w:rsidP="002008C7">
      <w:pPr>
        <w:pStyle w:val="ListeParagraf"/>
        <w:numPr>
          <w:ilvl w:val="0"/>
          <w:numId w:val="2"/>
        </w:numPr>
      </w:pPr>
      <w:r>
        <w:t>Test yöntemlerinin paralel yürütülmesini sağlar.</w:t>
      </w:r>
    </w:p>
    <w:p w14:paraId="69343D83" w14:textId="77777777" w:rsidR="00666E5E" w:rsidRDefault="00666E5E" w:rsidP="002008C7">
      <w:pPr>
        <w:pStyle w:val="ListeParagraf"/>
        <w:numPr>
          <w:ilvl w:val="0"/>
          <w:numId w:val="2"/>
        </w:numPr>
      </w:pPr>
      <w:r>
        <w:t>Bir test yönteminin başka bir test yöntemine bağımlı olmasına izin verir.</w:t>
      </w:r>
    </w:p>
    <w:p w14:paraId="1428CC85" w14:textId="77777777" w:rsidR="00666E5E" w:rsidRDefault="00666E5E" w:rsidP="002008C7">
      <w:pPr>
        <w:pStyle w:val="ListeParagraf"/>
        <w:numPr>
          <w:ilvl w:val="0"/>
          <w:numId w:val="2"/>
        </w:numPr>
      </w:pPr>
      <w:r>
        <w:t>Test yöntemlerimizi önceliklendirmemize yardımcı olur.</w:t>
      </w:r>
    </w:p>
    <w:p w14:paraId="7C3ABC71" w14:textId="77777777" w:rsidR="00666E5E" w:rsidRDefault="00666E5E" w:rsidP="002008C7">
      <w:pPr>
        <w:pStyle w:val="ListeParagraf"/>
        <w:numPr>
          <w:ilvl w:val="0"/>
          <w:numId w:val="2"/>
        </w:numPr>
      </w:pPr>
      <w:r>
        <w:t>Test yöntemlerinin test grupları halinde gruplandırılmasına izin verir.</w:t>
      </w:r>
    </w:p>
    <w:p w14:paraId="745C28BE" w14:textId="77777777" w:rsidR="00666E5E" w:rsidRDefault="00666E5E" w:rsidP="002008C7">
      <w:pPr>
        <w:pStyle w:val="ListeParagraf"/>
        <w:numPr>
          <w:ilvl w:val="0"/>
          <w:numId w:val="2"/>
        </w:numPr>
      </w:pPr>
      <w:r>
        <w:t xml:space="preserve">@Parameters ek açıklamasını kullanarak test senaryolarının </w:t>
      </w:r>
      <w:proofErr w:type="spellStart"/>
      <w:r>
        <w:t>parametreleştirilmesini</w:t>
      </w:r>
      <w:proofErr w:type="spellEnd"/>
      <w:r>
        <w:t xml:space="preserve"> destekler.</w:t>
      </w:r>
    </w:p>
    <w:p w14:paraId="0E93FE3B" w14:textId="77777777" w:rsidR="00666E5E" w:rsidRDefault="00666E5E" w:rsidP="002008C7">
      <w:pPr>
        <w:pStyle w:val="ListeParagraf"/>
        <w:numPr>
          <w:ilvl w:val="0"/>
          <w:numId w:val="2"/>
        </w:numPr>
      </w:pPr>
      <w:r>
        <w:t>@DataProvider ek açıklamasını kullanarak Veriye dayalı testlerde yardımcı olur.</w:t>
      </w:r>
    </w:p>
    <w:p w14:paraId="5E8CE4FD" w14:textId="77777777" w:rsidR="00666E5E" w:rsidRDefault="00666E5E" w:rsidP="002008C7">
      <w:pPr>
        <w:pStyle w:val="ListeParagraf"/>
        <w:numPr>
          <w:ilvl w:val="0"/>
          <w:numId w:val="2"/>
        </w:numPr>
      </w:pPr>
      <w:r>
        <w:t>Beklenen sonuçların gerçek sonuçlarla doğrulanmasına yardımcı olan farklı iddia türleri vardır.</w:t>
      </w:r>
    </w:p>
    <w:p w14:paraId="5E39A9A8" w14:textId="4F28E433" w:rsidR="00666E5E" w:rsidRDefault="00666E5E" w:rsidP="002008C7">
      <w:pPr>
        <w:pStyle w:val="ListeParagraf"/>
        <w:numPr>
          <w:ilvl w:val="0"/>
          <w:numId w:val="2"/>
        </w:numPr>
      </w:pPr>
      <w:r>
        <w:t xml:space="preserve">Test özetimizin daha iyi ve net bir şekilde anlaşılması için farklı türde HTML raporları, Kapsam raporları vb. </w:t>
      </w:r>
      <w:r w:rsidR="002008C7">
        <w:t>v</w:t>
      </w:r>
      <w:r>
        <w:t>ardır.</w:t>
      </w:r>
    </w:p>
    <w:p w14:paraId="01BC7C60" w14:textId="33B52EAE" w:rsidR="00666E5E" w:rsidRDefault="00666E5E" w:rsidP="002008C7">
      <w:pPr>
        <w:pStyle w:val="ListeParagraf"/>
        <w:numPr>
          <w:ilvl w:val="0"/>
          <w:numId w:val="2"/>
        </w:numPr>
      </w:pPr>
      <w:r>
        <w:t>Günlük oluşturmaya yardımcı olan dinleyicileri vardır.</w:t>
      </w:r>
    </w:p>
    <w:p w14:paraId="48CC8C1F" w14:textId="729D9C34" w:rsidR="002008C7" w:rsidRDefault="00E749BC" w:rsidP="00E749BC">
      <w:pPr>
        <w:tabs>
          <w:tab w:val="left" w:pos="912"/>
        </w:tabs>
      </w:pPr>
      <w:r>
        <w:tab/>
      </w:r>
    </w:p>
    <w:p w14:paraId="237E7586" w14:textId="77777777" w:rsidR="00E749BC" w:rsidRDefault="00E749BC" w:rsidP="00E749BC">
      <w:pPr>
        <w:tabs>
          <w:tab w:val="left" w:pos="912"/>
        </w:tabs>
      </w:pPr>
    </w:p>
    <w:p w14:paraId="67521991" w14:textId="77777777" w:rsidR="002008C7" w:rsidRPr="002008C7" w:rsidRDefault="002008C7" w:rsidP="002008C7">
      <w:pPr>
        <w:rPr>
          <w:b/>
          <w:bCs/>
          <w:color w:val="0070C0"/>
        </w:rPr>
      </w:pPr>
      <w:r w:rsidRPr="002008C7">
        <w:rPr>
          <w:b/>
          <w:bCs/>
          <w:color w:val="0070C0"/>
        </w:rPr>
        <w:lastRenderedPageBreak/>
        <w:t>TestNG.xml Dosyası Oluşturma Adımları</w:t>
      </w:r>
    </w:p>
    <w:p w14:paraId="53ABCE3B" w14:textId="77777777" w:rsidR="002008C7" w:rsidRPr="002008C7" w:rsidRDefault="002008C7" w:rsidP="002008C7">
      <w:proofErr w:type="spellStart"/>
      <w:r w:rsidRPr="002008C7">
        <w:t>TestNG'de</w:t>
      </w:r>
      <w:proofErr w:type="spellEnd"/>
      <w:r w:rsidRPr="002008C7">
        <w:t>, birden çok test sınıfını işlemek için TestNG.xml dosyasını oluşturmamız gerekir. Test çalıştırmamızı yapılandırmalı, test bağımlılığını ayarlamalı, sınıfları, test yöntemlerini, paketleri, testleri vb. Dahil etmemiz veya hariç tutmamız ve XML dosyasında da önceliği belirlememiz gerekir.</w:t>
      </w:r>
    </w:p>
    <w:p w14:paraId="01137F42" w14:textId="77777777" w:rsidR="002008C7" w:rsidRPr="002008C7" w:rsidRDefault="002008C7" w:rsidP="002008C7">
      <w:pPr>
        <w:rPr>
          <w:color w:val="0070C0"/>
        </w:rPr>
      </w:pPr>
      <w:r w:rsidRPr="002008C7">
        <w:rPr>
          <w:b/>
          <w:bCs/>
          <w:color w:val="0070C0"/>
        </w:rPr>
        <w:t>Aşağıdaki adımları kullanarak Testng.xml dosyasını oluşturalım.</w:t>
      </w:r>
    </w:p>
    <w:p w14:paraId="6405C7F0" w14:textId="77777777" w:rsidR="002008C7" w:rsidRPr="002008C7" w:rsidRDefault="002008C7" w:rsidP="002008C7">
      <w:r w:rsidRPr="002008C7">
        <w:rPr>
          <w:b/>
          <w:bCs/>
        </w:rPr>
        <w:t>Aşama 1:</w:t>
      </w:r>
      <w:r w:rsidRPr="002008C7">
        <w:t xml:space="preserve"> Proje klasörüne sağ tıklayın, Yeni'ye gidin ve aşağıdaki resimde gösterildiği gibi 'Dosya' </w:t>
      </w:r>
      <w:proofErr w:type="spellStart"/>
      <w:r w:rsidRPr="002008C7">
        <w:t>yı</w:t>
      </w:r>
      <w:proofErr w:type="spellEnd"/>
      <w:r w:rsidRPr="002008C7">
        <w:t xml:space="preserve"> seçin.</w:t>
      </w:r>
    </w:p>
    <w:p w14:paraId="630B3911" w14:textId="55F5291C" w:rsidR="002008C7" w:rsidRDefault="002008C7" w:rsidP="002008C7">
      <w:r w:rsidRPr="002008C7">
        <w:drawing>
          <wp:inline distT="0" distB="0" distL="0" distR="0" wp14:anchorId="6ABF9825" wp14:editId="1CF97BAA">
            <wp:extent cx="4648200" cy="2201966"/>
            <wp:effectExtent l="0" t="0" r="0" b="8255"/>
            <wp:docPr id="1" name="Resim 1" descr="metin, ekran görüntüsü, ekran,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ekran, siyah içeren bir resim&#10;&#10;Açıklama otomatik olarak oluşturuldu"/>
                    <pic:cNvPicPr/>
                  </pic:nvPicPr>
                  <pic:blipFill>
                    <a:blip r:embed="rId5"/>
                    <a:stretch>
                      <a:fillRect/>
                    </a:stretch>
                  </pic:blipFill>
                  <pic:spPr>
                    <a:xfrm>
                      <a:off x="0" y="0"/>
                      <a:ext cx="4672936" cy="2213684"/>
                    </a:xfrm>
                    <a:prstGeom prst="rect">
                      <a:avLst/>
                    </a:prstGeom>
                  </pic:spPr>
                </pic:pic>
              </a:graphicData>
            </a:graphic>
          </wp:inline>
        </w:drawing>
      </w:r>
    </w:p>
    <w:p w14:paraId="39370D42" w14:textId="32704D31" w:rsidR="002008C7" w:rsidRDefault="002008C7" w:rsidP="002008C7">
      <w:r w:rsidRPr="002008C7">
        <w:rPr>
          <w:b/>
          <w:bCs/>
        </w:rPr>
        <w:t>Adım 2:</w:t>
      </w:r>
      <w:r w:rsidRPr="002008C7">
        <w:t> Dosya adını şu şekilde ekleyin: </w:t>
      </w:r>
      <w:r w:rsidRPr="002008C7">
        <w:rPr>
          <w:b/>
          <w:bCs/>
        </w:rPr>
        <w:t>'Testng.xml'</w:t>
      </w:r>
      <w:r w:rsidRPr="002008C7">
        <w:t xml:space="preserve"> Aşağıdaki resimde gösterildiği gibi ve </w:t>
      </w:r>
      <w:proofErr w:type="spellStart"/>
      <w:r w:rsidR="005648A6">
        <w:t>enter</w:t>
      </w:r>
      <w:proofErr w:type="spellEnd"/>
      <w:r w:rsidR="005648A6">
        <w:t xml:space="preserve"> yapın</w:t>
      </w:r>
      <w:r w:rsidRPr="002008C7">
        <w:t>.</w:t>
      </w:r>
    </w:p>
    <w:p w14:paraId="391FB8C2" w14:textId="77777777" w:rsidR="005648A6" w:rsidRDefault="005648A6" w:rsidP="002008C7">
      <w:r w:rsidRPr="005648A6">
        <w:drawing>
          <wp:anchor distT="0" distB="0" distL="114300" distR="114300" simplePos="0" relativeHeight="251658240" behindDoc="0" locked="0" layoutInCell="1" allowOverlap="1" wp14:anchorId="74CCE289" wp14:editId="7C5D9615">
            <wp:simplePos x="457200" y="5516880"/>
            <wp:positionH relativeFrom="column">
              <wp:align>left</wp:align>
            </wp:positionH>
            <wp:positionV relativeFrom="paragraph">
              <wp:align>top</wp:align>
            </wp:positionV>
            <wp:extent cx="3482642" cy="1524132"/>
            <wp:effectExtent l="0" t="0" r="381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2642" cy="1524132"/>
                    </a:xfrm>
                    <a:prstGeom prst="rect">
                      <a:avLst/>
                    </a:prstGeom>
                  </pic:spPr>
                </pic:pic>
              </a:graphicData>
            </a:graphic>
          </wp:anchor>
        </w:drawing>
      </w:r>
    </w:p>
    <w:p w14:paraId="3D943AB0" w14:textId="77777777" w:rsidR="005648A6" w:rsidRPr="005648A6" w:rsidRDefault="005648A6" w:rsidP="005648A6"/>
    <w:p w14:paraId="56C3BD9B" w14:textId="77777777" w:rsidR="005648A6" w:rsidRPr="005648A6" w:rsidRDefault="005648A6" w:rsidP="005648A6"/>
    <w:p w14:paraId="780AA4B7" w14:textId="77777777" w:rsidR="005648A6" w:rsidRPr="005648A6" w:rsidRDefault="005648A6" w:rsidP="005648A6"/>
    <w:p w14:paraId="6DAC6995" w14:textId="6E4E1175" w:rsidR="005648A6" w:rsidRDefault="005648A6" w:rsidP="005648A6">
      <w:pPr>
        <w:tabs>
          <w:tab w:val="left" w:pos="888"/>
        </w:tabs>
      </w:pPr>
      <w:r>
        <w:tab/>
      </w:r>
    </w:p>
    <w:p w14:paraId="4400BA6D" w14:textId="77777777" w:rsidR="005648A6" w:rsidRDefault="005648A6" w:rsidP="005648A6">
      <w:pPr>
        <w:tabs>
          <w:tab w:val="left" w:pos="888"/>
        </w:tabs>
      </w:pPr>
    </w:p>
    <w:p w14:paraId="086E864A" w14:textId="77777777" w:rsidR="005648A6" w:rsidRPr="005648A6" w:rsidRDefault="005648A6" w:rsidP="005648A6">
      <w:r w:rsidRPr="005648A6">
        <w:rPr>
          <w:b/>
          <w:bCs/>
        </w:rPr>
        <w:t>Aşama 3:</w:t>
      </w:r>
      <w:r w:rsidRPr="005648A6">
        <w:t> Şimdi aşağıdaki XML kodunu testng.xml dosyanıza ekleyebilirsiniz. Gereksinimlere göre Test paketi adınızı ve Test adını seçebilirsiniz.</w:t>
      </w:r>
    </w:p>
    <w:p w14:paraId="132285D9" w14:textId="77777777" w:rsidR="005648A6" w:rsidRPr="005648A6" w:rsidRDefault="005648A6" w:rsidP="005648A6">
      <w:r w:rsidRPr="005648A6">
        <w:rPr>
          <w:b/>
          <w:bCs/>
        </w:rPr>
        <w:t>Gerekli bilgileri sağlayan gönderi, testng.xml dosyası aşağıdaki gibi görünür:</w:t>
      </w:r>
    </w:p>
    <w:p w14:paraId="1412AC8B" w14:textId="77777777" w:rsidR="00327E0C" w:rsidRDefault="005648A6" w:rsidP="005648A6">
      <w:r w:rsidRPr="005648A6">
        <w:drawing>
          <wp:inline distT="0" distB="0" distL="0" distR="0" wp14:anchorId="33276AB1" wp14:editId="2C2DE767">
            <wp:extent cx="4488180" cy="2100199"/>
            <wp:effectExtent l="0" t="0" r="762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stretch>
                      <a:fillRect/>
                    </a:stretch>
                  </pic:blipFill>
                  <pic:spPr>
                    <a:xfrm>
                      <a:off x="0" y="0"/>
                      <a:ext cx="4522915" cy="2116453"/>
                    </a:xfrm>
                    <a:prstGeom prst="rect">
                      <a:avLst/>
                    </a:prstGeom>
                  </pic:spPr>
                </pic:pic>
              </a:graphicData>
            </a:graphic>
          </wp:inline>
        </w:drawing>
      </w:r>
      <w:r>
        <w:br w:type="textWrapping" w:clear="all"/>
      </w:r>
    </w:p>
    <w:p w14:paraId="1E943847" w14:textId="362066C0" w:rsidR="005648A6" w:rsidRPr="005648A6" w:rsidRDefault="005648A6" w:rsidP="005648A6">
      <w:r w:rsidRPr="005648A6">
        <w:t>Yukarıdaki XML dosyasında, etiketlerin sırasını doğru ve doğru bir şekilde görebilirsiniz. </w:t>
      </w:r>
      <w:r w:rsidRPr="005648A6">
        <w:rPr>
          <w:b/>
          <w:bCs/>
        </w:rPr>
        <w:t>Suite =&gt; Test Sınıfları =&gt; Sınıf.</w:t>
      </w:r>
    </w:p>
    <w:p w14:paraId="373FB21E" w14:textId="138E28A7" w:rsidR="005648A6" w:rsidRPr="005648A6" w:rsidRDefault="005648A6" w:rsidP="005648A6">
      <w:pPr>
        <w:rPr>
          <w:i/>
          <w:iCs/>
        </w:rPr>
      </w:pPr>
      <w:r w:rsidRPr="005648A6">
        <w:t>Burada, Süit</w:t>
      </w:r>
      <w:r>
        <w:t xml:space="preserve"> adı</w:t>
      </w:r>
      <w:r w:rsidRPr="005648A6">
        <w:t xml:space="preserve"> </w:t>
      </w:r>
      <w:r>
        <w:t>“</w:t>
      </w:r>
      <w:r w:rsidRPr="005648A6">
        <w:t xml:space="preserve">istenen </w:t>
      </w:r>
      <w:proofErr w:type="spellStart"/>
      <w:r w:rsidRPr="005648A6">
        <w:t>class'lari</w:t>
      </w:r>
      <w:proofErr w:type="spellEnd"/>
      <w:r w:rsidRPr="005648A6">
        <w:t xml:space="preserve"> </w:t>
      </w:r>
      <w:proofErr w:type="spellStart"/>
      <w:r w:rsidRPr="005648A6">
        <w:t>calistirma</w:t>
      </w:r>
      <w:proofErr w:type="spellEnd"/>
      <w:r>
        <w:t>”</w:t>
      </w:r>
      <w:r w:rsidRPr="005648A6">
        <w:rPr>
          <w:i/>
          <w:iCs/>
        </w:rPr>
        <w:t>&gt;</w:t>
      </w:r>
    </w:p>
    <w:p w14:paraId="21A0F6D3" w14:textId="598D1E9B" w:rsidR="005648A6" w:rsidRPr="005648A6" w:rsidRDefault="005648A6" w:rsidP="005648A6">
      <w:pPr>
        <w:rPr>
          <w:i/>
          <w:iCs/>
        </w:rPr>
      </w:pPr>
      <w:r w:rsidRPr="005648A6">
        <w:lastRenderedPageBreak/>
        <w:t xml:space="preserve">Test </w:t>
      </w:r>
      <w:proofErr w:type="spellStart"/>
      <w:r w:rsidRPr="005648A6">
        <w:t>adı</w:t>
      </w:r>
      <w:r>
        <w:rPr>
          <w:i/>
          <w:iCs/>
        </w:rPr>
        <w:t>”classlar</w:t>
      </w:r>
      <w:proofErr w:type="spellEnd"/>
      <w:r>
        <w:rPr>
          <w:i/>
          <w:iCs/>
        </w:rPr>
        <w:t>”</w:t>
      </w:r>
      <w:r w:rsidRPr="005648A6">
        <w:rPr>
          <w:i/>
          <w:iCs/>
        </w:rPr>
        <w:t>&gt;</w:t>
      </w:r>
    </w:p>
    <w:p w14:paraId="3729D2E5" w14:textId="77777777" w:rsidR="005648A6" w:rsidRPr="005648A6" w:rsidRDefault="005648A6" w:rsidP="005648A6">
      <w:r w:rsidRPr="005648A6">
        <w:t xml:space="preserve">XML dosyasında Suite ve </w:t>
      </w:r>
      <w:proofErr w:type="spellStart"/>
      <w:r w:rsidRPr="005648A6">
        <w:t>Test'e</w:t>
      </w:r>
      <w:proofErr w:type="spellEnd"/>
      <w:r w:rsidRPr="005648A6">
        <w:t xml:space="preserve"> herhangi bir isim verebiliriz. Ancak, Paket adınız ve Test Vakası adınızın bir birleşimi olan sınıflar etiketine doğru adı vermeliyiz.</w:t>
      </w:r>
    </w:p>
    <w:p w14:paraId="5A8C77A7" w14:textId="40ECA15D" w:rsidR="005648A6" w:rsidRPr="005648A6" w:rsidRDefault="005648A6" w:rsidP="005648A6">
      <w:r w:rsidRPr="005648A6">
        <w:rPr>
          <w:b/>
          <w:bCs/>
        </w:rPr>
        <w:t xml:space="preserve">Paket adı </w:t>
      </w:r>
      <w:r>
        <w:rPr>
          <w:b/>
          <w:bCs/>
        </w:rPr>
        <w:t>“</w:t>
      </w:r>
      <w:proofErr w:type="spellStart"/>
      <w:r>
        <w:rPr>
          <w:b/>
          <w:bCs/>
        </w:rPr>
        <w:t>tests</w:t>
      </w:r>
      <w:proofErr w:type="spellEnd"/>
      <w:r>
        <w:rPr>
          <w:b/>
          <w:bCs/>
        </w:rPr>
        <w:t>”</w:t>
      </w:r>
      <w:r w:rsidRPr="005648A6">
        <w:rPr>
          <w:b/>
          <w:bCs/>
        </w:rPr>
        <w:t xml:space="preserve"> ve test senaryosu adları şöyledir:</w:t>
      </w:r>
    </w:p>
    <w:p w14:paraId="4F71450F" w14:textId="50F731A5" w:rsidR="005648A6" w:rsidRDefault="005648A6" w:rsidP="005648A6">
      <w:r w:rsidRPr="005648A6">
        <w:t>&lt;</w:t>
      </w:r>
      <w:proofErr w:type="spellStart"/>
      <w:proofErr w:type="gramStart"/>
      <w:r w:rsidRPr="005648A6">
        <w:t>class</w:t>
      </w:r>
      <w:proofErr w:type="spellEnd"/>
      <w:proofErr w:type="gramEnd"/>
      <w:r w:rsidRPr="005648A6">
        <w:t xml:space="preserve"> name="tests.day16.C03_Priority"/&gt;</w:t>
      </w:r>
      <w:r w:rsidRPr="005648A6">
        <w:br/>
        <w:t>&lt;</w:t>
      </w:r>
      <w:proofErr w:type="spellStart"/>
      <w:r w:rsidRPr="005648A6">
        <w:t>class</w:t>
      </w:r>
      <w:proofErr w:type="spellEnd"/>
      <w:r w:rsidRPr="005648A6">
        <w:t xml:space="preserve"> name="tests.day17.C03_SoftAssert"/&gt;</w:t>
      </w:r>
      <w:r w:rsidRPr="005648A6">
        <w:br/>
        <w:t>&lt;</w:t>
      </w:r>
      <w:proofErr w:type="spellStart"/>
      <w:r w:rsidRPr="005648A6">
        <w:t>class</w:t>
      </w:r>
      <w:proofErr w:type="spellEnd"/>
      <w:r w:rsidRPr="005648A6">
        <w:t xml:space="preserve"> name="tests.day18.C03_ConfigReader"/&gt;</w:t>
      </w:r>
    </w:p>
    <w:p w14:paraId="083E226E" w14:textId="7D0A0490" w:rsidR="005648A6" w:rsidRDefault="005648A6" w:rsidP="005648A6">
      <w:r>
        <w:rPr>
          <w:b/>
          <w:bCs/>
        </w:rPr>
        <w:t>Aşama 4</w:t>
      </w:r>
      <w:r w:rsidRPr="005648A6">
        <w:rPr>
          <w:b/>
          <w:bCs/>
        </w:rPr>
        <w:t>:</w:t>
      </w:r>
      <w:r w:rsidRPr="005648A6">
        <w:t> Xml dosyasını çalıştıralım.</w:t>
      </w:r>
      <w:r>
        <w:t xml:space="preserve"> Önce </w:t>
      </w:r>
      <w:proofErr w:type="spellStart"/>
      <w:r>
        <w:t>ctrl+s</w:t>
      </w:r>
      <w:proofErr w:type="spellEnd"/>
      <w:r>
        <w:t xml:space="preserve"> yapıp kaydedelim, daha sonra</w:t>
      </w:r>
      <w:r w:rsidRPr="005648A6">
        <w:t xml:space="preserve"> </w:t>
      </w:r>
      <w:proofErr w:type="spellStart"/>
      <w:r w:rsidRPr="005648A6">
        <w:t>TestNG</w:t>
      </w:r>
      <w:proofErr w:type="spellEnd"/>
      <w:r w:rsidRPr="005648A6">
        <w:t xml:space="preserve"> xml dosyasına sağ tıklayarak testi çalıştırın</w:t>
      </w:r>
      <w:r>
        <w:t>.</w:t>
      </w:r>
      <w:r w:rsidRPr="005648A6">
        <w:t xml:space="preserve"> </w:t>
      </w:r>
    </w:p>
    <w:p w14:paraId="22253264" w14:textId="05AA5AAA" w:rsidR="005648A6" w:rsidRDefault="005648A6" w:rsidP="005648A6">
      <w:r w:rsidRPr="005648A6">
        <w:drawing>
          <wp:inline distT="0" distB="0" distL="0" distR="0" wp14:anchorId="7B6A93A4" wp14:editId="7799080A">
            <wp:extent cx="4442460" cy="2324799"/>
            <wp:effectExtent l="0" t="0" r="0" b="0"/>
            <wp:docPr id="5" name="Resim 5" descr="metin, ekran görüntüsü, ekran,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ekran, siyah içeren bir resim&#10;&#10;Açıklama otomatik olarak oluşturuldu"/>
                    <pic:cNvPicPr/>
                  </pic:nvPicPr>
                  <pic:blipFill>
                    <a:blip r:embed="rId8"/>
                    <a:stretch>
                      <a:fillRect/>
                    </a:stretch>
                  </pic:blipFill>
                  <pic:spPr>
                    <a:xfrm>
                      <a:off x="0" y="0"/>
                      <a:ext cx="4475424" cy="2342049"/>
                    </a:xfrm>
                    <a:prstGeom prst="rect">
                      <a:avLst/>
                    </a:prstGeom>
                  </pic:spPr>
                </pic:pic>
              </a:graphicData>
            </a:graphic>
          </wp:inline>
        </w:drawing>
      </w:r>
    </w:p>
    <w:p w14:paraId="7364E4DA" w14:textId="77777777" w:rsidR="00E749BC" w:rsidRDefault="00E749BC" w:rsidP="005648A6"/>
    <w:p w14:paraId="5799709D" w14:textId="7E4AC65C" w:rsidR="00E749BC" w:rsidRDefault="00D61BB2" w:rsidP="00E749BC">
      <w:pPr>
        <w:pStyle w:val="ListeParagraf"/>
        <w:numPr>
          <w:ilvl w:val="0"/>
          <w:numId w:val="5"/>
        </w:numPr>
      </w:pPr>
      <w:r w:rsidRPr="00D61BB2">
        <w:t>Testng.xml dosyası çalıştıktan sonra sonuçları konsolda görebiliriz.</w:t>
      </w:r>
    </w:p>
    <w:p w14:paraId="15A8BEBF" w14:textId="77777777" w:rsidR="00E749BC" w:rsidRDefault="00E749BC" w:rsidP="00E749BC">
      <w:pPr>
        <w:pStyle w:val="ListeParagraf"/>
      </w:pPr>
    </w:p>
    <w:p w14:paraId="4D7A900F" w14:textId="38FA3C1E" w:rsidR="00D61BB2" w:rsidRDefault="00D61BB2" w:rsidP="005648A6">
      <w:r w:rsidRPr="00D61BB2">
        <w:drawing>
          <wp:inline distT="0" distB="0" distL="0" distR="0" wp14:anchorId="795D89FC" wp14:editId="455E67D8">
            <wp:extent cx="2689860" cy="2495412"/>
            <wp:effectExtent l="0" t="0" r="0" b="63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stretch>
                      <a:fillRect/>
                    </a:stretch>
                  </pic:blipFill>
                  <pic:spPr>
                    <a:xfrm>
                      <a:off x="0" y="0"/>
                      <a:ext cx="2721696" cy="2524947"/>
                    </a:xfrm>
                    <a:prstGeom prst="rect">
                      <a:avLst/>
                    </a:prstGeom>
                  </pic:spPr>
                </pic:pic>
              </a:graphicData>
            </a:graphic>
          </wp:inline>
        </w:drawing>
      </w:r>
    </w:p>
    <w:p w14:paraId="72E11B5E" w14:textId="40E3E87F" w:rsidR="00D61BB2" w:rsidRDefault="00D61BB2" w:rsidP="005648A6"/>
    <w:p w14:paraId="745B7E4F" w14:textId="00CD51D2" w:rsidR="002008C7" w:rsidRDefault="002008C7" w:rsidP="002008C7">
      <w:r w:rsidRPr="002008C7">
        <w:t xml:space="preserve">XML, projemize isteklerimizi iletmek için hazırladığımız bir haberleşme dosyası </w:t>
      </w:r>
      <w:proofErr w:type="spellStart"/>
      <w:proofErr w:type="gramStart"/>
      <w:r w:rsidRPr="002008C7">
        <w:t>diyebiliriz</w:t>
      </w:r>
      <w:r>
        <w:t>.</w:t>
      </w:r>
      <w:r w:rsidRPr="002008C7">
        <w:t>Biz</w:t>
      </w:r>
      <w:proofErr w:type="spellEnd"/>
      <w:proofErr w:type="gramEnd"/>
      <w:r w:rsidRPr="002008C7">
        <w:t xml:space="preserve"> XML  dosyamız sayesinde test </w:t>
      </w:r>
      <w:proofErr w:type="spellStart"/>
      <w:r w:rsidRPr="002008C7">
        <w:t>class'ımızı</w:t>
      </w:r>
      <w:proofErr w:type="spellEnd"/>
      <w:r w:rsidRPr="002008C7">
        <w:t xml:space="preserve"> açmadan </w:t>
      </w:r>
      <w:proofErr w:type="spellStart"/>
      <w:r w:rsidRPr="002008C7">
        <w:t>run</w:t>
      </w:r>
      <w:proofErr w:type="spellEnd"/>
      <w:r w:rsidRPr="002008C7">
        <w:t xml:space="preserve"> tuşuna basmadan istediğimiz test </w:t>
      </w:r>
      <w:proofErr w:type="spellStart"/>
      <w:r w:rsidRPr="002008C7">
        <w:t>methodunu</w:t>
      </w:r>
      <w:proofErr w:type="spellEnd"/>
      <w:r>
        <w:t xml:space="preserve"> </w:t>
      </w:r>
      <w:r w:rsidRPr="002008C7">
        <w:t xml:space="preserve">istediğimiz </w:t>
      </w:r>
      <w:proofErr w:type="spellStart"/>
      <w:r w:rsidRPr="002008C7">
        <w:t>classı</w:t>
      </w:r>
      <w:proofErr w:type="spellEnd"/>
      <w:r w:rsidRPr="002008C7">
        <w:t xml:space="preserve"> </w:t>
      </w:r>
      <w:r>
        <w:t>v</w:t>
      </w:r>
      <w:r w:rsidRPr="002008C7">
        <w:t xml:space="preserve">e istediğimiz </w:t>
      </w:r>
      <w:proofErr w:type="spellStart"/>
      <w:r w:rsidRPr="002008C7">
        <w:t>package'i</w:t>
      </w:r>
      <w:proofErr w:type="spellEnd"/>
      <w:r w:rsidRPr="002008C7">
        <w:t xml:space="preserve"> </w:t>
      </w:r>
      <w:r w:rsidRPr="002008C7">
        <w:t>çalıştırabilir</w:t>
      </w:r>
      <w:r w:rsidRPr="002008C7">
        <w:t xml:space="preserve"> ve </w:t>
      </w:r>
      <w:proofErr w:type="spellStart"/>
      <w:r w:rsidRPr="002008C7">
        <w:t>package</w:t>
      </w:r>
      <w:proofErr w:type="spellEnd"/>
      <w:r w:rsidRPr="002008C7">
        <w:t xml:space="preserve"> içinde hangi </w:t>
      </w:r>
      <w:proofErr w:type="spellStart"/>
      <w:r w:rsidRPr="002008C7">
        <w:t>class'ın</w:t>
      </w:r>
      <w:proofErr w:type="spellEnd"/>
      <w:r w:rsidRPr="002008C7">
        <w:t xml:space="preserve"> yada</w:t>
      </w:r>
      <w:r>
        <w:t xml:space="preserve"> </w:t>
      </w:r>
      <w:r w:rsidRPr="002008C7">
        <w:t xml:space="preserve">hangi test </w:t>
      </w:r>
      <w:proofErr w:type="spellStart"/>
      <w:r w:rsidRPr="002008C7">
        <w:t>methodunun</w:t>
      </w:r>
      <w:proofErr w:type="spellEnd"/>
      <w:r w:rsidRPr="002008C7">
        <w:t xml:space="preserve"> çalışmasını hangisinin çalışmamasını belirtebiliriz.</w:t>
      </w:r>
      <w:r>
        <w:t xml:space="preserve"> </w:t>
      </w:r>
      <w:r w:rsidRPr="002008C7">
        <w:t xml:space="preserve">HTML kodlarındaki gibi </w:t>
      </w:r>
      <w:proofErr w:type="spellStart"/>
      <w:r w:rsidRPr="002008C7">
        <w:t>tag'ların</w:t>
      </w:r>
      <w:proofErr w:type="spellEnd"/>
      <w:r w:rsidRPr="002008C7">
        <w:t xml:space="preserve"> açılıp kapanışına dikkat etmemiz gerekir.</w:t>
      </w:r>
      <w:r>
        <w:t xml:space="preserve"> </w:t>
      </w:r>
      <w:r w:rsidRPr="002008C7">
        <w:t xml:space="preserve">XML dosyamızı oluştururken ilk önce &lt;!DOCTYPE komutu ile başlamamız gerekiyor. Bunu </w:t>
      </w:r>
      <w:proofErr w:type="spellStart"/>
      <w:r w:rsidRPr="002008C7">
        <w:t>TestNG</w:t>
      </w:r>
      <w:proofErr w:type="spellEnd"/>
      <w:r>
        <w:t xml:space="preserve"> </w:t>
      </w:r>
      <w:r w:rsidRPr="002008C7">
        <w:t>sayfasından da alabiliriz.</w:t>
      </w:r>
      <w:r>
        <w:t xml:space="preserve"> </w:t>
      </w:r>
      <w:r w:rsidRPr="002008C7">
        <w:t xml:space="preserve">Sonrasında </w:t>
      </w:r>
      <w:proofErr w:type="spellStart"/>
      <w:r w:rsidRPr="002008C7">
        <w:t>suite</w:t>
      </w:r>
      <w:proofErr w:type="spellEnd"/>
      <w:r w:rsidRPr="002008C7">
        <w:t xml:space="preserve"> </w:t>
      </w:r>
      <w:proofErr w:type="spellStart"/>
      <w:r w:rsidRPr="002008C7">
        <w:t>tag'ı</w:t>
      </w:r>
      <w:proofErr w:type="spellEnd"/>
      <w:r w:rsidRPr="002008C7">
        <w:t xml:space="preserve"> ile başlayıp hangi testi çalıştıracaksak</w:t>
      </w:r>
      <w:r>
        <w:t xml:space="preserve"> </w:t>
      </w:r>
      <w:r w:rsidRPr="002008C7">
        <w:t>ona göre .xml formatını yazmamız gerekir.</w:t>
      </w:r>
    </w:p>
    <w:p w14:paraId="35168751" w14:textId="77777777" w:rsidR="00327E0C" w:rsidRDefault="00327E0C" w:rsidP="00D61BB2">
      <w:pPr>
        <w:rPr>
          <w:b/>
          <w:bCs/>
        </w:rPr>
      </w:pPr>
    </w:p>
    <w:p w14:paraId="321F69DC" w14:textId="77777777" w:rsidR="00327E0C" w:rsidRDefault="00327E0C" w:rsidP="00D61BB2">
      <w:pPr>
        <w:rPr>
          <w:b/>
          <w:bCs/>
        </w:rPr>
      </w:pPr>
    </w:p>
    <w:p w14:paraId="06B659AD" w14:textId="37FF0F56" w:rsidR="00327E0C" w:rsidRPr="00E749BC" w:rsidRDefault="00327E0C" w:rsidP="00327E0C">
      <w:pPr>
        <w:rPr>
          <w:b/>
          <w:bCs/>
          <w:color w:val="0070C0"/>
        </w:rPr>
      </w:pPr>
      <w:r w:rsidRPr="00E749BC">
        <w:rPr>
          <w:b/>
          <w:bCs/>
          <w:color w:val="0070C0"/>
        </w:rPr>
        <w:t>Belirli Test</w:t>
      </w:r>
      <w:r w:rsidR="00E749BC" w:rsidRPr="00E749BC">
        <w:rPr>
          <w:b/>
          <w:bCs/>
          <w:color w:val="0070C0"/>
        </w:rPr>
        <w:t>i Çalıştırma</w:t>
      </w:r>
    </w:p>
    <w:p w14:paraId="546122D3" w14:textId="00F9137D" w:rsidR="00327E0C" w:rsidRDefault="00327E0C" w:rsidP="00327E0C">
      <w:r>
        <w:rPr>
          <w:rFonts w:ascii="Segoe UI Symbol" w:hAnsi="Segoe UI Symbol" w:cs="Segoe UI Symbol"/>
        </w:rPr>
        <w:t>➢</w:t>
      </w:r>
      <w:r>
        <w:t xml:space="preserve"> XML dosya </w:t>
      </w:r>
      <w:r>
        <w:t>oluştururken</w:t>
      </w:r>
      <w:r>
        <w:t xml:space="preserve"> </w:t>
      </w:r>
      <w:r>
        <w:t>hiyerarşi</w:t>
      </w:r>
      <w:r>
        <w:t xml:space="preserve"> (</w:t>
      </w:r>
      <w:r>
        <w:t>büyükten</w:t>
      </w:r>
      <w:r>
        <w:t xml:space="preserve"> </w:t>
      </w:r>
      <w:r>
        <w:t>küçüğe</w:t>
      </w:r>
      <w:r>
        <w:t xml:space="preserve"> </w:t>
      </w:r>
      <w:r>
        <w:t>sıralama</w:t>
      </w:r>
      <w:r>
        <w:t xml:space="preserve">) </w:t>
      </w:r>
      <w:r>
        <w:t>önemlidir</w:t>
      </w:r>
      <w:r>
        <w:t xml:space="preserve">. Her zaman </w:t>
      </w:r>
      <w:proofErr w:type="spellStart"/>
      <w:r>
        <w:t>suite</w:t>
      </w:r>
      <w:proofErr w:type="spellEnd"/>
      <w:r>
        <w:t xml:space="preserve"> ile </w:t>
      </w:r>
      <w:r>
        <w:t>başlayıp</w:t>
      </w:r>
      <w:r>
        <w:t xml:space="preserve"> hangi seviyede test </w:t>
      </w:r>
      <w:r>
        <w:t>çalıştırmak</w:t>
      </w:r>
      <w:r>
        <w:t xml:space="preserve"> istersek o seviyeye kadar </w:t>
      </w:r>
      <w:r>
        <w:t>sıralı</w:t>
      </w:r>
      <w:r>
        <w:t xml:space="preserve"> olarak kademeleri </w:t>
      </w:r>
      <w:r>
        <w:t>yazmalıyız.</w:t>
      </w:r>
    </w:p>
    <w:p w14:paraId="4B6CBBD9" w14:textId="2BCF7573" w:rsidR="00327E0C" w:rsidRPr="00D61BB2" w:rsidRDefault="00327E0C" w:rsidP="00327E0C">
      <w:pPr>
        <w:rPr>
          <w:b/>
          <w:bCs/>
        </w:rPr>
      </w:pPr>
      <w:r w:rsidRPr="00327E0C">
        <w:rPr>
          <w:b/>
          <w:bCs/>
        </w:rPr>
        <w:drawing>
          <wp:inline distT="0" distB="0" distL="0" distR="0" wp14:anchorId="50D993D8" wp14:editId="57EA80F8">
            <wp:extent cx="4488180" cy="1876493"/>
            <wp:effectExtent l="0" t="0" r="7620" b="952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0"/>
                    <a:stretch>
                      <a:fillRect/>
                    </a:stretch>
                  </pic:blipFill>
                  <pic:spPr>
                    <a:xfrm>
                      <a:off x="0" y="0"/>
                      <a:ext cx="4493966" cy="1878912"/>
                    </a:xfrm>
                    <a:prstGeom prst="rect">
                      <a:avLst/>
                    </a:prstGeom>
                  </pic:spPr>
                </pic:pic>
              </a:graphicData>
            </a:graphic>
          </wp:inline>
        </w:drawing>
      </w:r>
    </w:p>
    <w:p w14:paraId="2122CBAE" w14:textId="77777777" w:rsidR="00327E0C" w:rsidRDefault="00327E0C" w:rsidP="00327E0C"/>
    <w:p w14:paraId="6E6D4566" w14:textId="777345D1" w:rsidR="00327E0C" w:rsidRDefault="00327E0C" w:rsidP="00327E0C">
      <w:pPr>
        <w:rPr>
          <w:b/>
          <w:bCs/>
        </w:rPr>
      </w:pPr>
      <w:r w:rsidRPr="00E749BC">
        <w:rPr>
          <w:b/>
          <w:bCs/>
          <w:color w:val="0070C0"/>
        </w:rPr>
        <w:t xml:space="preserve">Belirli </w:t>
      </w:r>
      <w:r w:rsidRPr="00E749BC">
        <w:rPr>
          <w:b/>
          <w:bCs/>
          <w:color w:val="0070C0"/>
        </w:rPr>
        <w:t>İstenen</w:t>
      </w:r>
      <w:r w:rsidRPr="00E749BC">
        <w:rPr>
          <w:b/>
          <w:bCs/>
          <w:color w:val="0070C0"/>
        </w:rPr>
        <w:t xml:space="preserve"> </w:t>
      </w:r>
      <w:proofErr w:type="spellStart"/>
      <w:r w:rsidRPr="00E749BC">
        <w:rPr>
          <w:b/>
          <w:bCs/>
          <w:color w:val="0070C0"/>
        </w:rPr>
        <w:t>Package’l</w:t>
      </w:r>
      <w:r w:rsidR="00E749BC">
        <w:rPr>
          <w:b/>
          <w:bCs/>
          <w:color w:val="0070C0"/>
        </w:rPr>
        <w:t>eri</w:t>
      </w:r>
      <w:proofErr w:type="spellEnd"/>
      <w:r w:rsidRPr="00E749BC">
        <w:rPr>
          <w:b/>
          <w:bCs/>
          <w:color w:val="0070C0"/>
        </w:rPr>
        <w:t xml:space="preserve"> Çalıştırma </w:t>
      </w:r>
    </w:p>
    <w:p w14:paraId="46E063EA" w14:textId="217831B4" w:rsidR="0041495F" w:rsidRDefault="0041495F" w:rsidP="00327E0C">
      <w:pPr>
        <w:rPr>
          <w:b/>
          <w:bCs/>
        </w:rPr>
      </w:pPr>
      <w:r>
        <w:rPr>
          <w:rFonts w:ascii="Segoe UI Symbol" w:hAnsi="Segoe UI Symbol" w:cs="Segoe UI Symbol"/>
        </w:rPr>
        <w:t>➢</w:t>
      </w:r>
      <w:r>
        <w:rPr>
          <w:rFonts w:ascii="Segoe UI Symbol" w:hAnsi="Segoe UI Symbol" w:cs="Segoe UI Symbol"/>
        </w:rPr>
        <w:t>&lt;</w:t>
      </w:r>
      <w:proofErr w:type="spellStart"/>
      <w:r>
        <w:rPr>
          <w:rFonts w:ascii="Segoe UI Symbol" w:hAnsi="Segoe UI Symbol" w:cs="Segoe UI Symbol"/>
        </w:rPr>
        <w:t>tests</w:t>
      </w:r>
      <w:proofErr w:type="spellEnd"/>
      <w:r>
        <w:rPr>
          <w:rFonts w:ascii="Segoe UI Symbol" w:hAnsi="Segoe UI Symbol" w:cs="Segoe UI Symbol"/>
        </w:rPr>
        <w:t>&gt; altında &lt;</w:t>
      </w:r>
      <w:proofErr w:type="spellStart"/>
      <w:r>
        <w:rPr>
          <w:rFonts w:ascii="Segoe UI Symbol" w:hAnsi="Segoe UI Symbol" w:cs="Segoe UI Symbol"/>
        </w:rPr>
        <w:t>packages</w:t>
      </w:r>
      <w:proofErr w:type="spellEnd"/>
      <w:r>
        <w:rPr>
          <w:rFonts w:ascii="Segoe UI Symbol" w:hAnsi="Segoe UI Symbol" w:cs="Segoe UI Symbol"/>
        </w:rPr>
        <w:t xml:space="preserve">&gt; denilerek istenen </w:t>
      </w:r>
      <w:proofErr w:type="spellStart"/>
      <w:r>
        <w:rPr>
          <w:rFonts w:ascii="Segoe UI Symbol" w:hAnsi="Segoe UI Symbol" w:cs="Segoe UI Symbol"/>
        </w:rPr>
        <w:t>pagkage</w:t>
      </w:r>
      <w:proofErr w:type="spellEnd"/>
      <w:r>
        <w:rPr>
          <w:rFonts w:ascii="Segoe UI Symbol" w:hAnsi="Segoe UI Symbol" w:cs="Segoe UI Symbol"/>
        </w:rPr>
        <w:t xml:space="preserve"> seçilir.</w:t>
      </w:r>
    </w:p>
    <w:p w14:paraId="5F317ABB" w14:textId="424AC4B3" w:rsidR="0041495F" w:rsidRDefault="0041495F" w:rsidP="00327E0C">
      <w:pPr>
        <w:rPr>
          <w:b/>
          <w:bCs/>
        </w:rPr>
      </w:pPr>
      <w:r w:rsidRPr="0041495F">
        <w:rPr>
          <w:b/>
          <w:bCs/>
        </w:rPr>
        <w:drawing>
          <wp:inline distT="0" distB="0" distL="0" distR="0" wp14:anchorId="3C070AAC" wp14:editId="67348814">
            <wp:extent cx="4510405" cy="2080260"/>
            <wp:effectExtent l="0" t="0" r="4445"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1"/>
                    <a:stretch>
                      <a:fillRect/>
                    </a:stretch>
                  </pic:blipFill>
                  <pic:spPr>
                    <a:xfrm>
                      <a:off x="0" y="0"/>
                      <a:ext cx="4526294" cy="2087588"/>
                    </a:xfrm>
                    <a:prstGeom prst="rect">
                      <a:avLst/>
                    </a:prstGeom>
                  </pic:spPr>
                </pic:pic>
              </a:graphicData>
            </a:graphic>
          </wp:inline>
        </w:drawing>
      </w:r>
    </w:p>
    <w:p w14:paraId="05A3C7B1" w14:textId="77777777" w:rsidR="00327E0C" w:rsidRDefault="00327E0C" w:rsidP="00D61BB2">
      <w:pPr>
        <w:rPr>
          <w:b/>
          <w:bCs/>
        </w:rPr>
      </w:pPr>
    </w:p>
    <w:p w14:paraId="49CFF00D" w14:textId="4EB43B0B" w:rsidR="0041495F" w:rsidRPr="00E749BC" w:rsidRDefault="0041495F" w:rsidP="0041495F">
      <w:pPr>
        <w:rPr>
          <w:b/>
          <w:bCs/>
          <w:color w:val="0070C0"/>
        </w:rPr>
      </w:pPr>
      <w:r w:rsidRPr="00E749BC">
        <w:rPr>
          <w:b/>
          <w:bCs/>
          <w:color w:val="0070C0"/>
        </w:rPr>
        <w:t xml:space="preserve">Belirli İstenen </w:t>
      </w:r>
      <w:proofErr w:type="spellStart"/>
      <w:r w:rsidRPr="00E749BC">
        <w:rPr>
          <w:b/>
          <w:bCs/>
          <w:color w:val="0070C0"/>
        </w:rPr>
        <w:t>Method’lar</w:t>
      </w:r>
      <w:r w:rsidRPr="00E749BC">
        <w:rPr>
          <w:b/>
          <w:bCs/>
          <w:color w:val="0070C0"/>
        </w:rPr>
        <w:t>ı</w:t>
      </w:r>
      <w:proofErr w:type="spellEnd"/>
      <w:r w:rsidRPr="00E749BC">
        <w:rPr>
          <w:b/>
          <w:bCs/>
          <w:color w:val="0070C0"/>
        </w:rPr>
        <w:t xml:space="preserve"> </w:t>
      </w:r>
      <w:r w:rsidRPr="00E749BC">
        <w:rPr>
          <w:b/>
          <w:bCs/>
          <w:color w:val="0070C0"/>
        </w:rPr>
        <w:t>Çalıştırma</w:t>
      </w:r>
      <w:r w:rsidRPr="00E749BC">
        <w:rPr>
          <w:b/>
          <w:bCs/>
          <w:color w:val="0070C0"/>
        </w:rPr>
        <w:t xml:space="preserve"> </w:t>
      </w:r>
    </w:p>
    <w:p w14:paraId="08C4BC8E" w14:textId="77777777" w:rsidR="0041495F" w:rsidRDefault="0041495F" w:rsidP="0041495F">
      <w:r>
        <w:rPr>
          <w:rFonts w:ascii="Segoe UI Symbol" w:hAnsi="Segoe UI Symbol" w:cs="Segoe UI Symbol"/>
        </w:rPr>
        <w:t>➢</w:t>
      </w:r>
      <w:r>
        <w:t xml:space="preserve"> Eğer çalıştıracağımız </w:t>
      </w:r>
      <w:proofErr w:type="spellStart"/>
      <w:r>
        <w:t>class’lar</w:t>
      </w:r>
      <w:proofErr w:type="spellEnd"/>
      <w:r>
        <w:t xml:space="preserve"> farklı hiyerarşilere ait ise yine </w:t>
      </w:r>
      <w:proofErr w:type="spellStart"/>
      <w:r>
        <w:t>suite</w:t>
      </w:r>
      <w:proofErr w:type="spellEnd"/>
      <w:r>
        <w:t xml:space="preserve"> ile başlarız, sonra ayrışma kademesinden itibaren farklı hiyerarşi kümeleri oluştururuz.</w:t>
      </w:r>
    </w:p>
    <w:p w14:paraId="7E823D78" w14:textId="77777777" w:rsidR="0041495F" w:rsidRDefault="0041495F" w:rsidP="0041495F">
      <w:r w:rsidRPr="00327E0C">
        <w:drawing>
          <wp:inline distT="0" distB="0" distL="0" distR="0" wp14:anchorId="657D1309" wp14:editId="567808F0">
            <wp:extent cx="4525645" cy="2339340"/>
            <wp:effectExtent l="0" t="0" r="8255" b="381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stretch>
                      <a:fillRect/>
                    </a:stretch>
                  </pic:blipFill>
                  <pic:spPr>
                    <a:xfrm>
                      <a:off x="0" y="0"/>
                      <a:ext cx="4553169" cy="2353567"/>
                    </a:xfrm>
                    <a:prstGeom prst="rect">
                      <a:avLst/>
                    </a:prstGeom>
                  </pic:spPr>
                </pic:pic>
              </a:graphicData>
            </a:graphic>
          </wp:inline>
        </w:drawing>
      </w:r>
    </w:p>
    <w:p w14:paraId="587EAB32" w14:textId="004A1EB9" w:rsidR="0041495F" w:rsidRPr="00E749BC" w:rsidRDefault="0041495F" w:rsidP="0041495F">
      <w:pPr>
        <w:rPr>
          <w:b/>
          <w:bCs/>
          <w:color w:val="0070C0"/>
        </w:rPr>
      </w:pPr>
      <w:r w:rsidRPr="00E749BC">
        <w:rPr>
          <w:b/>
          <w:bCs/>
          <w:color w:val="0070C0"/>
        </w:rPr>
        <w:lastRenderedPageBreak/>
        <w:t xml:space="preserve">Belirli </w:t>
      </w:r>
      <w:r w:rsidRPr="00E749BC">
        <w:rPr>
          <w:b/>
          <w:bCs/>
          <w:color w:val="0070C0"/>
        </w:rPr>
        <w:t>İstenen</w:t>
      </w:r>
      <w:r w:rsidRPr="00E749BC">
        <w:rPr>
          <w:b/>
          <w:bCs/>
          <w:color w:val="0070C0"/>
        </w:rPr>
        <w:t xml:space="preserve"> Gruplar</w:t>
      </w:r>
      <w:r w:rsidRPr="00E749BC">
        <w:rPr>
          <w:b/>
          <w:bCs/>
          <w:color w:val="0070C0"/>
        </w:rPr>
        <w:t>ı</w:t>
      </w:r>
      <w:r w:rsidRPr="00E749BC">
        <w:rPr>
          <w:b/>
          <w:bCs/>
          <w:color w:val="0070C0"/>
        </w:rPr>
        <w:t xml:space="preserve"> </w:t>
      </w:r>
      <w:r w:rsidRPr="00E749BC">
        <w:rPr>
          <w:b/>
          <w:bCs/>
          <w:color w:val="0070C0"/>
        </w:rPr>
        <w:t>Çalıştırma</w:t>
      </w:r>
      <w:r w:rsidRPr="00E749BC">
        <w:rPr>
          <w:b/>
          <w:bCs/>
          <w:color w:val="0070C0"/>
        </w:rPr>
        <w:t xml:space="preserve"> </w:t>
      </w:r>
    </w:p>
    <w:p w14:paraId="1AF0B20F" w14:textId="61C6968D" w:rsidR="0041495F" w:rsidRDefault="0041495F" w:rsidP="0041495F">
      <w:r>
        <w:rPr>
          <w:rFonts w:ascii="Segoe UI Symbol" w:hAnsi="Segoe UI Symbol" w:cs="Segoe UI Symbol"/>
        </w:rPr>
        <w:t>➢</w:t>
      </w:r>
      <w:r>
        <w:t xml:space="preserve"> </w:t>
      </w:r>
      <w:r>
        <w:t>Grup</w:t>
      </w:r>
      <w:r>
        <w:t xml:space="preserve"> </w:t>
      </w:r>
      <w:r>
        <w:t>çalıştırmak</w:t>
      </w:r>
      <w:r>
        <w:t xml:space="preserve"> </w:t>
      </w:r>
      <w:r>
        <w:t>için</w:t>
      </w:r>
      <w:r>
        <w:t xml:space="preserve"> hem grup </w:t>
      </w:r>
      <w:r>
        <w:t>adını</w:t>
      </w:r>
      <w:r>
        <w:t xml:space="preserve"> </w:t>
      </w:r>
      <w:r>
        <w:t>tanımlamak</w:t>
      </w:r>
      <w:r>
        <w:t xml:space="preserve"> hem de nerede </w:t>
      </w:r>
      <w:r>
        <w:t>arayacağımızı</w:t>
      </w:r>
      <w:r>
        <w:t xml:space="preserve"> belirtmek </w:t>
      </w:r>
      <w:r>
        <w:t>zorundayız.</w:t>
      </w:r>
    </w:p>
    <w:p w14:paraId="1A8A9071" w14:textId="5B38D610" w:rsidR="0041495F" w:rsidRDefault="0041495F" w:rsidP="0041495F">
      <w:pPr>
        <w:rPr>
          <w:b/>
          <w:bCs/>
        </w:rPr>
      </w:pPr>
      <w:r w:rsidRPr="0041495F">
        <w:rPr>
          <w:b/>
          <w:bCs/>
        </w:rPr>
        <w:drawing>
          <wp:inline distT="0" distB="0" distL="0" distR="0" wp14:anchorId="1F2E25D2" wp14:editId="433611A4">
            <wp:extent cx="5288280" cy="3794644"/>
            <wp:effectExtent l="0" t="0" r="762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3"/>
                    <a:stretch>
                      <a:fillRect/>
                    </a:stretch>
                  </pic:blipFill>
                  <pic:spPr>
                    <a:xfrm>
                      <a:off x="0" y="0"/>
                      <a:ext cx="5292774" cy="3797868"/>
                    </a:xfrm>
                    <a:prstGeom prst="rect">
                      <a:avLst/>
                    </a:prstGeom>
                  </pic:spPr>
                </pic:pic>
              </a:graphicData>
            </a:graphic>
          </wp:inline>
        </w:drawing>
      </w:r>
    </w:p>
    <w:p w14:paraId="2E790A3E" w14:textId="77777777" w:rsidR="00E36F54" w:rsidRDefault="00E36F54" w:rsidP="0041495F">
      <w:pPr>
        <w:rPr>
          <w:b/>
          <w:bCs/>
        </w:rPr>
      </w:pPr>
    </w:p>
    <w:p w14:paraId="0F608A52" w14:textId="219178CA" w:rsidR="0041495F" w:rsidRDefault="0041495F" w:rsidP="0041495F">
      <w:r w:rsidRPr="0041495F">
        <w:t xml:space="preserve">XML </w:t>
      </w:r>
      <w:r w:rsidRPr="0041495F">
        <w:t>dosyasında</w:t>
      </w:r>
      <w:r w:rsidRPr="0041495F">
        <w:t xml:space="preserve"> belirli </w:t>
      </w:r>
      <w:proofErr w:type="spellStart"/>
      <w:r w:rsidRPr="0041495F">
        <w:t>methodlar</w:t>
      </w:r>
      <w:r>
        <w:t>ı</w:t>
      </w:r>
      <w:proofErr w:type="spellEnd"/>
      <w:r w:rsidRPr="0041495F">
        <w:t xml:space="preserve"> </w:t>
      </w:r>
      <w:r w:rsidRPr="0041495F">
        <w:t>gruplayıp</w:t>
      </w:r>
      <w:r w:rsidRPr="0041495F">
        <w:t xml:space="preserve"> </w:t>
      </w:r>
      <w:r w:rsidRPr="0041495F">
        <w:t>çalıştırmak</w:t>
      </w:r>
      <w:r w:rsidRPr="0041495F">
        <w:t xml:space="preserve"> istersek</w:t>
      </w:r>
      <w:r>
        <w:t xml:space="preserve"> </w:t>
      </w:r>
      <w:r w:rsidRPr="0041495F">
        <w:t xml:space="preserve">öncelikle </w:t>
      </w:r>
      <w:r w:rsidRPr="0041495F">
        <w:t>gruplandırmak</w:t>
      </w:r>
      <w:r w:rsidRPr="0041495F">
        <w:t xml:space="preserve"> </w:t>
      </w:r>
      <w:r w:rsidRPr="0041495F">
        <w:t>istediğimiz</w:t>
      </w:r>
      <w:r w:rsidRPr="0041495F">
        <w:t xml:space="preserve"> </w:t>
      </w:r>
      <w:proofErr w:type="spellStart"/>
      <w:r w:rsidRPr="0041495F">
        <w:t>methodlar</w:t>
      </w:r>
      <w:r>
        <w:t>ı</w:t>
      </w:r>
      <w:proofErr w:type="spellEnd"/>
      <w:r>
        <w:t xml:space="preserve"> </w:t>
      </w:r>
      <w:r w:rsidRPr="0041495F">
        <w:t xml:space="preserve">belirtmemiz </w:t>
      </w:r>
      <w:r w:rsidR="00E36F54" w:rsidRPr="0041495F">
        <w:t>gerekir,</w:t>
      </w:r>
      <w:r>
        <w:t xml:space="preserve"> </w:t>
      </w:r>
      <w:r w:rsidRPr="0041495F">
        <w:t xml:space="preserve">@Test notasyonundan sonra parantez </w:t>
      </w:r>
      <w:r w:rsidRPr="0041495F">
        <w:t>açıp</w:t>
      </w:r>
      <w:r w:rsidRPr="0041495F">
        <w:t xml:space="preserve"> grup ismi belirtmemiz gerekiyor.</w:t>
      </w:r>
      <w:r>
        <w:t xml:space="preserve">  </w:t>
      </w:r>
      <w:r w:rsidRPr="0041495F">
        <w:t xml:space="preserve">.xml </w:t>
      </w:r>
      <w:r w:rsidRPr="0041495F">
        <w:t>dosyasında</w:t>
      </w:r>
      <w:r>
        <w:t xml:space="preserve"> </w:t>
      </w:r>
      <w:r w:rsidRPr="0041495F">
        <w:t xml:space="preserve">test </w:t>
      </w:r>
      <w:proofErr w:type="spellStart"/>
      <w:r w:rsidRPr="0041495F">
        <w:t>tag'</w:t>
      </w:r>
      <w:r>
        <w:t>ı</w:t>
      </w:r>
      <w:r w:rsidRPr="0041495F">
        <w:t>ndan</w:t>
      </w:r>
      <w:proofErr w:type="spellEnd"/>
      <w:r w:rsidRPr="0041495F">
        <w:t xml:space="preserve"> sonra </w:t>
      </w:r>
      <w:proofErr w:type="spellStart"/>
      <w:r w:rsidRPr="0041495F">
        <w:t>groups</w:t>
      </w:r>
      <w:proofErr w:type="spellEnd"/>
      <w:r w:rsidRPr="0041495F">
        <w:t xml:space="preserve"> </w:t>
      </w:r>
      <w:proofErr w:type="spellStart"/>
      <w:r w:rsidRPr="0041495F">
        <w:t>tag'</w:t>
      </w:r>
      <w:r>
        <w:t>ı</w:t>
      </w:r>
      <w:proofErr w:type="spellEnd"/>
      <w:r w:rsidRPr="0041495F">
        <w:t xml:space="preserve"> </w:t>
      </w:r>
      <w:r w:rsidRPr="0041495F">
        <w:t>altında</w:t>
      </w:r>
      <w:r w:rsidRPr="0041495F">
        <w:t xml:space="preserve"> </w:t>
      </w:r>
      <w:proofErr w:type="spellStart"/>
      <w:r w:rsidRPr="0041495F">
        <w:t>run</w:t>
      </w:r>
      <w:proofErr w:type="spellEnd"/>
      <w:r w:rsidRPr="0041495F">
        <w:t xml:space="preserve"> </w:t>
      </w:r>
      <w:proofErr w:type="spellStart"/>
      <w:r w:rsidRPr="0041495F">
        <w:t>tag'</w:t>
      </w:r>
      <w:r>
        <w:t>ı</w:t>
      </w:r>
      <w:proofErr w:type="spellEnd"/>
      <w:r w:rsidRPr="0041495F">
        <w:t xml:space="preserve"> </w:t>
      </w:r>
      <w:r>
        <w:t xml:space="preserve">içine </w:t>
      </w:r>
      <w:r w:rsidRPr="0041495F">
        <w:t>gruplandırdığımız</w:t>
      </w:r>
      <w:r w:rsidRPr="0041495F">
        <w:t xml:space="preserve"> </w:t>
      </w:r>
      <w:proofErr w:type="spellStart"/>
      <w:r w:rsidRPr="0041495F">
        <w:t>methodlar</w:t>
      </w:r>
      <w:r>
        <w:t>ı</w:t>
      </w:r>
      <w:r w:rsidRPr="0041495F">
        <w:t>n</w:t>
      </w:r>
      <w:proofErr w:type="spellEnd"/>
      <w:r w:rsidRPr="0041495F">
        <w:t xml:space="preserve"> grup ismi belirtmemiz gerekiyor</w:t>
      </w:r>
      <w:r>
        <w:t xml:space="preserve"> </w:t>
      </w:r>
      <w:r w:rsidRPr="0041495F">
        <w:t xml:space="preserve">ve son olarak </w:t>
      </w:r>
      <w:r w:rsidRPr="0041495F">
        <w:t>grupladığımız</w:t>
      </w:r>
      <w:r w:rsidRPr="0041495F">
        <w:t xml:space="preserve"> </w:t>
      </w:r>
      <w:proofErr w:type="spellStart"/>
      <w:r w:rsidRPr="0041495F">
        <w:t>methodlara</w:t>
      </w:r>
      <w:proofErr w:type="spellEnd"/>
      <w:r w:rsidRPr="0041495F">
        <w:t xml:space="preserve"> hangi </w:t>
      </w:r>
      <w:proofErr w:type="spellStart"/>
      <w:r w:rsidRPr="0041495F">
        <w:t>package</w:t>
      </w:r>
      <w:proofErr w:type="spellEnd"/>
      <w:r w:rsidRPr="0041495F">
        <w:t xml:space="preserve"> </w:t>
      </w:r>
      <w:r w:rsidRPr="0041495F">
        <w:t>altında</w:t>
      </w:r>
      <w:r w:rsidRPr="0041495F">
        <w:t xml:space="preserve"> </w:t>
      </w:r>
      <w:r w:rsidRPr="0041495F">
        <w:t>olduğunu</w:t>
      </w:r>
      <w:r w:rsidRPr="0041495F">
        <w:t xml:space="preserve"> belirtmemiz gerekir.</w:t>
      </w:r>
    </w:p>
    <w:p w14:paraId="06E67DA1" w14:textId="1B0C8954" w:rsidR="00E36F54" w:rsidRDefault="00E36F54" w:rsidP="0041495F"/>
    <w:p w14:paraId="4AFD2CD0" w14:textId="77777777" w:rsidR="00E36F54" w:rsidRDefault="00E36F54" w:rsidP="0041495F"/>
    <w:p w14:paraId="3C40C57A" w14:textId="4EFC2058" w:rsidR="0041495F" w:rsidRPr="00E749BC" w:rsidRDefault="0041495F" w:rsidP="0041495F">
      <w:pPr>
        <w:rPr>
          <w:b/>
          <w:bCs/>
          <w:color w:val="0070C0"/>
        </w:rPr>
      </w:pPr>
      <w:r w:rsidRPr="00E749BC">
        <w:rPr>
          <w:b/>
          <w:bCs/>
          <w:color w:val="0070C0"/>
        </w:rPr>
        <w:t>Tüm</w:t>
      </w:r>
      <w:r w:rsidRPr="00E749BC">
        <w:rPr>
          <w:b/>
          <w:bCs/>
          <w:color w:val="0070C0"/>
        </w:rPr>
        <w:t xml:space="preserve"> Testleri </w:t>
      </w:r>
      <w:r w:rsidRPr="00E749BC">
        <w:rPr>
          <w:b/>
          <w:bCs/>
          <w:color w:val="0070C0"/>
        </w:rPr>
        <w:t>Çalıştırma</w:t>
      </w:r>
    </w:p>
    <w:p w14:paraId="3971C276" w14:textId="7F7C6154" w:rsidR="00E749BC" w:rsidRPr="0041495F" w:rsidRDefault="00E749BC" w:rsidP="0041495F">
      <w:r>
        <w:rPr>
          <w:rFonts w:ascii="Segoe UI Symbol" w:hAnsi="Segoe UI Symbol" w:cs="Segoe UI Symbol"/>
        </w:rPr>
        <w:t>➢</w:t>
      </w:r>
      <w:r w:rsidRPr="00E749BC">
        <w:t xml:space="preserve">Bu kısımda tüm projedeki </w:t>
      </w:r>
      <w:proofErr w:type="spellStart"/>
      <w:r w:rsidRPr="00E749BC">
        <w:t>package'lerin</w:t>
      </w:r>
      <w:proofErr w:type="spellEnd"/>
      <w:r w:rsidRPr="00E749BC">
        <w:t xml:space="preserve"> içindeki tüm testler çalışır.</w:t>
      </w:r>
    </w:p>
    <w:p w14:paraId="5FC898C4" w14:textId="2BBA4FDA" w:rsidR="00D61BB2" w:rsidRDefault="00E36F54" w:rsidP="002008C7">
      <w:r w:rsidRPr="00E36F54">
        <w:drawing>
          <wp:inline distT="0" distB="0" distL="0" distR="0" wp14:anchorId="32E5B200" wp14:editId="4122D367">
            <wp:extent cx="5097780" cy="2072640"/>
            <wp:effectExtent l="0" t="0" r="7620" b="381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4"/>
                    <a:stretch>
                      <a:fillRect/>
                    </a:stretch>
                  </pic:blipFill>
                  <pic:spPr>
                    <a:xfrm>
                      <a:off x="0" y="0"/>
                      <a:ext cx="5098230" cy="2072823"/>
                    </a:xfrm>
                    <a:prstGeom prst="rect">
                      <a:avLst/>
                    </a:prstGeom>
                  </pic:spPr>
                </pic:pic>
              </a:graphicData>
            </a:graphic>
          </wp:inline>
        </w:drawing>
      </w:r>
    </w:p>
    <w:p w14:paraId="25963B7C" w14:textId="0C4F940D" w:rsidR="00E36F54" w:rsidRDefault="00E36F54" w:rsidP="002008C7"/>
    <w:p w14:paraId="63EF7789" w14:textId="74C9A12D" w:rsidR="00E36F54" w:rsidRDefault="00E36F54" w:rsidP="002008C7"/>
    <w:p w14:paraId="4E3D26F6" w14:textId="77777777" w:rsidR="00E36F54" w:rsidRDefault="00E36F54" w:rsidP="00E36F54">
      <w:pPr>
        <w:ind w:firstLine="708"/>
      </w:pPr>
    </w:p>
    <w:p w14:paraId="641C005C" w14:textId="3E999743" w:rsidR="00E36F54" w:rsidRPr="00E36F54" w:rsidRDefault="00E36F54" w:rsidP="00E36F54">
      <w:pPr>
        <w:rPr>
          <w:b/>
          <w:bCs/>
          <w:color w:val="0070C0"/>
        </w:rPr>
      </w:pPr>
      <w:r w:rsidRPr="00E36F54">
        <w:rPr>
          <w:b/>
          <w:bCs/>
          <w:color w:val="0070C0"/>
        </w:rPr>
        <w:lastRenderedPageBreak/>
        <w:t xml:space="preserve">Testleri </w:t>
      </w:r>
      <w:r w:rsidRPr="00E36F54">
        <w:rPr>
          <w:b/>
          <w:bCs/>
          <w:color w:val="0070C0"/>
        </w:rPr>
        <w:t xml:space="preserve">Paralel Olarak </w:t>
      </w:r>
      <w:r w:rsidRPr="00E36F54">
        <w:rPr>
          <w:b/>
          <w:bCs/>
          <w:color w:val="0070C0"/>
        </w:rPr>
        <w:t>Çalıştırma</w:t>
      </w:r>
    </w:p>
    <w:p w14:paraId="59526634" w14:textId="40565CFB" w:rsidR="00E36F54" w:rsidRDefault="00E36F54" w:rsidP="00D61BB2">
      <w:r w:rsidRPr="00E36F54">
        <w:t>1. Xml dosyası oluşturulur.</w:t>
      </w:r>
      <w:r w:rsidRPr="00E36F54">
        <w:br/>
        <w:t>2. Koşulacak paralel ortamlar ayrı ayrı aşağıdaki şekilde test olarak eklenir.</w:t>
      </w:r>
      <w:r w:rsidRPr="00E36F54">
        <w:br/>
        <w:t>3. Gerekli parametreler gönderilir.</w:t>
      </w:r>
      <w:r w:rsidRPr="00E36F54">
        <w:br/>
        <w:t xml:space="preserve">4. </w:t>
      </w:r>
      <w:proofErr w:type="spellStart"/>
      <w:r w:rsidRPr="00E36F54">
        <w:t>Thread-count</w:t>
      </w:r>
      <w:proofErr w:type="spellEnd"/>
      <w:r w:rsidRPr="00E36F54">
        <w:t xml:space="preserve"> test kadar arttırılır.</w:t>
      </w:r>
    </w:p>
    <w:p w14:paraId="28A73D12" w14:textId="2104C51B" w:rsidR="00E36F54" w:rsidRDefault="00E36F54" w:rsidP="00D61BB2">
      <w:r w:rsidRPr="00D61BB2">
        <w:drawing>
          <wp:inline distT="0" distB="0" distL="0" distR="0" wp14:anchorId="0176262E" wp14:editId="2CA36297">
            <wp:extent cx="5836920" cy="1649128"/>
            <wp:effectExtent l="0" t="0" r="0" b="825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5"/>
                    <a:stretch>
                      <a:fillRect/>
                    </a:stretch>
                  </pic:blipFill>
                  <pic:spPr>
                    <a:xfrm>
                      <a:off x="0" y="0"/>
                      <a:ext cx="5859877" cy="1655614"/>
                    </a:xfrm>
                    <a:prstGeom prst="rect">
                      <a:avLst/>
                    </a:prstGeom>
                  </pic:spPr>
                </pic:pic>
              </a:graphicData>
            </a:graphic>
          </wp:inline>
        </w:drawing>
      </w:r>
    </w:p>
    <w:p w14:paraId="5C127708" w14:textId="77777777" w:rsidR="00E36F54" w:rsidRDefault="00E36F54" w:rsidP="00E36F54">
      <w:r w:rsidRPr="00D61BB2">
        <w:t xml:space="preserve">Burada 2 ayrı browser da </w:t>
      </w:r>
      <w:r>
        <w:t>çalıştık.</w:t>
      </w:r>
      <w:r w:rsidRPr="00D61BB2">
        <w:br/>
        <w:t xml:space="preserve">1.class'i bir browser 2. </w:t>
      </w:r>
      <w:proofErr w:type="spellStart"/>
      <w:r w:rsidRPr="00D61BB2">
        <w:t>class'i</w:t>
      </w:r>
      <w:proofErr w:type="spellEnd"/>
      <w:r w:rsidRPr="00D61BB2">
        <w:t xml:space="preserve"> 2.browser gibi sırayla çalıştırıyor</w:t>
      </w:r>
      <w:r>
        <w:t>. P</w:t>
      </w:r>
      <w:r w:rsidRPr="00D61BB2">
        <w:t xml:space="preserve">aralel çalıştırmanın seviyesini burada </w:t>
      </w:r>
      <w:proofErr w:type="spellStart"/>
      <w:r w:rsidRPr="00D61BB2">
        <w:t>classes</w:t>
      </w:r>
      <w:proofErr w:type="spellEnd"/>
      <w:r w:rsidRPr="00D61BB2">
        <w:t xml:space="preserve"> olarak belirledik fakat</w:t>
      </w:r>
      <w:r>
        <w:t xml:space="preserve"> </w:t>
      </w:r>
      <w:r w:rsidRPr="00D61BB2">
        <w:t xml:space="preserve">büyük projelerde birbirine bağlı çalışan </w:t>
      </w:r>
      <w:proofErr w:type="spellStart"/>
      <w:r w:rsidRPr="00D61BB2">
        <w:t>class'lar</w:t>
      </w:r>
      <w:proofErr w:type="spellEnd"/>
      <w:r w:rsidRPr="00D61BB2">
        <w:t xml:space="preserve"> varsa bunu dikkate almak lazım</w:t>
      </w:r>
      <w:r>
        <w:t xml:space="preserve"> </w:t>
      </w:r>
      <w:r w:rsidRPr="00D61BB2">
        <w:t xml:space="preserve">o zaman </w:t>
      </w:r>
      <w:proofErr w:type="spellStart"/>
      <w:r w:rsidRPr="00D61BB2">
        <w:t>class</w:t>
      </w:r>
      <w:proofErr w:type="spellEnd"/>
      <w:r w:rsidRPr="00D61BB2">
        <w:t xml:space="preserve"> seviyesinde farklı </w:t>
      </w:r>
      <w:proofErr w:type="spellStart"/>
      <w:r w:rsidRPr="00D61BB2">
        <w:t>browser'larda</w:t>
      </w:r>
      <w:proofErr w:type="spellEnd"/>
      <w:r w:rsidRPr="00D61BB2">
        <w:t xml:space="preserve"> çalışmak sorun olabilir</w:t>
      </w:r>
      <w:r>
        <w:t>.</w:t>
      </w:r>
    </w:p>
    <w:p w14:paraId="4F0A6005" w14:textId="77777777" w:rsidR="00E36F54" w:rsidRDefault="00E36F54" w:rsidP="00D61BB2"/>
    <w:p w14:paraId="2E5A4BC3" w14:textId="77777777" w:rsidR="00E749BC" w:rsidRPr="00E36F54" w:rsidRDefault="00E749BC" w:rsidP="00E749BC">
      <w:pPr>
        <w:rPr>
          <w:b/>
          <w:bCs/>
          <w:color w:val="0070C0"/>
        </w:rPr>
      </w:pPr>
      <w:proofErr w:type="spellStart"/>
      <w:r w:rsidRPr="00E36F54">
        <w:rPr>
          <w:b/>
          <w:bCs/>
          <w:color w:val="0070C0"/>
        </w:rPr>
        <w:t>TestNG'de</w:t>
      </w:r>
      <w:proofErr w:type="spellEnd"/>
      <w:r w:rsidRPr="00E36F54">
        <w:rPr>
          <w:b/>
          <w:bCs/>
          <w:color w:val="0070C0"/>
        </w:rPr>
        <w:t xml:space="preserve"> Veri Sağlayıcı</w:t>
      </w:r>
    </w:p>
    <w:p w14:paraId="224ED987" w14:textId="45FBDA12" w:rsidR="00E36F54" w:rsidRDefault="00E749BC" w:rsidP="00E749BC">
      <w:proofErr w:type="spellStart"/>
      <w:r>
        <w:t>TestNG'deki</w:t>
      </w:r>
      <w:proofErr w:type="spellEnd"/>
      <w:r>
        <w:t xml:space="preserve"> Veri Sağlayıcı, bir kullanıcının karmaşık parametreleri iletmesi gerektiğinde kullanılan bir yöntemdir. Karmaşık parametrelerin Java'dan oluşturulması gerekir, örneğin karmaşık nesneler, özellik dosyalarındaki nesneler veya bir </w:t>
      </w:r>
      <w:proofErr w:type="spellStart"/>
      <w:r>
        <w:t>veritabanından</w:t>
      </w:r>
      <w:proofErr w:type="spellEnd"/>
      <w:r>
        <w:t xml:space="preserve"> veri sağlayıcı yöntemi ile aktarılabilir. Yöntem, @DataProvider tarafından açıklanır ve bir nesne dizisi döndürür.</w:t>
      </w:r>
    </w:p>
    <w:p w14:paraId="6E6E863D" w14:textId="77777777" w:rsidR="00E749BC" w:rsidRPr="00E36F54" w:rsidRDefault="00E749BC" w:rsidP="00E749BC">
      <w:pPr>
        <w:rPr>
          <w:b/>
          <w:bCs/>
          <w:color w:val="0070C0"/>
        </w:rPr>
      </w:pPr>
      <w:proofErr w:type="spellStart"/>
      <w:r w:rsidRPr="00E36F54">
        <w:rPr>
          <w:b/>
          <w:bCs/>
          <w:color w:val="0070C0"/>
        </w:rPr>
        <w:t>Dataprovider</w:t>
      </w:r>
      <w:proofErr w:type="spellEnd"/>
      <w:r w:rsidRPr="00E36F54">
        <w:rPr>
          <w:b/>
          <w:bCs/>
          <w:color w:val="0070C0"/>
        </w:rPr>
        <w:t xml:space="preserve"> kullanan parametreler</w:t>
      </w:r>
    </w:p>
    <w:p w14:paraId="3FA0C33F" w14:textId="6CFFD51E" w:rsidR="00E749BC" w:rsidRDefault="00E749BC" w:rsidP="00E749BC">
      <w:r>
        <w:t>@Parameters ek açıklaması kolaydır, ancak birden fazla veri kümesiyle test etmek için Veri Sağlayıcı kullanmamız gerekir.</w:t>
      </w:r>
      <w:r w:rsidR="000F0AF7">
        <w:t xml:space="preserve"> </w:t>
      </w:r>
      <w:r>
        <w:t>Binlerce web formunu test çerçevemizi kullanarak doldurmak için, bize tek bir yürütme akışında çok büyük bir veri kümesi verebilecek farklı bir metodolojiye ihtiyacımız var.</w:t>
      </w:r>
      <w:r w:rsidR="000F0AF7">
        <w:t xml:space="preserve"> </w:t>
      </w:r>
      <w:r w:rsidRPr="00E749BC">
        <w:t xml:space="preserve">Bu veri odaklı konsept, </w:t>
      </w:r>
      <w:proofErr w:type="spellStart"/>
      <w:r w:rsidRPr="00E749BC">
        <w:t>TestNG'de</w:t>
      </w:r>
      <w:proofErr w:type="spellEnd"/>
      <w:r w:rsidRPr="00E749BC">
        <w:t xml:space="preserve"> @DataProvider ek açıklamasıyla elde edilir</w:t>
      </w:r>
      <w:r>
        <w:t>.</w:t>
      </w:r>
    </w:p>
    <w:p w14:paraId="2D9FD59D" w14:textId="374AF6B8" w:rsidR="000F0AF7" w:rsidRDefault="000F0AF7" w:rsidP="00E749BC">
      <w:r>
        <w:t xml:space="preserve">@DataProvider bir </w:t>
      </w:r>
      <w:proofErr w:type="spellStart"/>
      <w:r>
        <w:t>TestNG</w:t>
      </w:r>
      <w:proofErr w:type="spellEnd"/>
      <w:r>
        <w:t xml:space="preserve"> </w:t>
      </w:r>
      <w:proofErr w:type="spellStart"/>
      <w:r>
        <w:t>annotation’</w:t>
      </w:r>
      <w:r>
        <w:t>ı</w:t>
      </w:r>
      <w:r>
        <w:t>d</w:t>
      </w:r>
      <w:r>
        <w:t>ı</w:t>
      </w:r>
      <w:r>
        <w:t>r</w:t>
      </w:r>
      <w:proofErr w:type="spellEnd"/>
      <w:r>
        <w:t xml:space="preserve">. </w:t>
      </w:r>
      <w:r>
        <w:t>Dolayısıyla</w:t>
      </w:r>
      <w:r>
        <w:t xml:space="preserve"> sadece </w:t>
      </w:r>
      <w:proofErr w:type="spellStart"/>
      <w:r>
        <w:t>TestNG</w:t>
      </w:r>
      <w:proofErr w:type="spellEnd"/>
      <w:r>
        <w:t xml:space="preserve"> ile </w:t>
      </w:r>
      <w:r>
        <w:t>kullanılır</w:t>
      </w:r>
      <w:r>
        <w:t xml:space="preserve">. Veri sağlamak için kullanılır. DDT (Data </w:t>
      </w:r>
      <w:proofErr w:type="spellStart"/>
      <w:r>
        <w:t>Driven</w:t>
      </w:r>
      <w:proofErr w:type="spellEnd"/>
      <w:r>
        <w:t xml:space="preserve"> Test) </w:t>
      </w:r>
      <w:r>
        <w:t>yapılır</w:t>
      </w:r>
      <w:r>
        <w:t>.</w:t>
      </w:r>
    </w:p>
    <w:p w14:paraId="7F52E510" w14:textId="65A43069" w:rsidR="00E36F54" w:rsidRDefault="00E36F54" w:rsidP="00E749BC">
      <w:r w:rsidRPr="00E36F54">
        <w:drawing>
          <wp:inline distT="0" distB="0" distL="0" distR="0" wp14:anchorId="1016BA77" wp14:editId="60E8FFA4">
            <wp:extent cx="6187440" cy="1723923"/>
            <wp:effectExtent l="0" t="0" r="3810" b="0"/>
            <wp:docPr id="12" name="Resim 12" descr="metin, ekran görüntüsü, ekran, televizy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ekran görüntüsü, ekran, televizyon içeren bir resim&#10;&#10;Açıklama otomatik olarak oluşturuldu"/>
                    <pic:cNvPicPr/>
                  </pic:nvPicPr>
                  <pic:blipFill>
                    <a:blip r:embed="rId16"/>
                    <a:stretch>
                      <a:fillRect/>
                    </a:stretch>
                  </pic:blipFill>
                  <pic:spPr>
                    <a:xfrm>
                      <a:off x="0" y="0"/>
                      <a:ext cx="6202020" cy="1727985"/>
                    </a:xfrm>
                    <a:prstGeom prst="rect">
                      <a:avLst/>
                    </a:prstGeom>
                  </pic:spPr>
                </pic:pic>
              </a:graphicData>
            </a:graphic>
          </wp:inline>
        </w:drawing>
      </w:r>
    </w:p>
    <w:p w14:paraId="2D83BB9E" w14:textId="2831423B" w:rsidR="00E36F54" w:rsidRPr="00E36F54" w:rsidRDefault="00E36F54" w:rsidP="00E36F54">
      <w:r w:rsidRPr="00E36F54">
        <w:t>Yalnızca bir "ad" niteliği </w:t>
      </w:r>
      <w:r w:rsidRPr="00E36F54">
        <w:t>vardır.</w:t>
      </w:r>
      <w:r w:rsidRPr="00E36F54">
        <w:t xml:space="preserve"> Name özniteliğini belirtmezseniz, </w:t>
      </w:r>
      <w:proofErr w:type="spellStart"/>
      <w:r w:rsidRPr="00E36F54">
        <w:t>DataProvider'ın</w:t>
      </w:r>
      <w:proofErr w:type="spellEnd"/>
      <w:r w:rsidRPr="00E36F54">
        <w:t xml:space="preserve"> adı, karşılık gelen yöntem adıyla aynı olacaktır.</w:t>
      </w:r>
    </w:p>
    <w:p w14:paraId="31C16442" w14:textId="3AC31079" w:rsidR="00E36F54" w:rsidRPr="00E36F54" w:rsidRDefault="00E36F54" w:rsidP="00E36F54">
      <w:r w:rsidRPr="00E36F54">
        <w:t xml:space="preserve">Veri </w:t>
      </w:r>
      <w:r w:rsidRPr="00E36F54">
        <w:t>sağlayıcı,</w:t>
      </w:r>
      <w:r w:rsidRPr="00E36F54">
        <w:t xml:space="preserve"> test yöntemine iki boyutlu bir JAVA nesnesi döndürür ve test yöntemi, M * N türü nesne dizisinde M kez çağırır. Örneğin, </w:t>
      </w:r>
      <w:proofErr w:type="spellStart"/>
      <w:r w:rsidRPr="00E36F54">
        <w:t>DataProvider</w:t>
      </w:r>
      <w:proofErr w:type="spellEnd"/>
      <w:r w:rsidRPr="00E36F54">
        <w:t xml:space="preserve"> 2 * 3 nesneden oluşan bir dizi döndürürse, karşılık gelen test olayı, her seferinde 3 parametre ile 2 kez çağrılır.</w:t>
      </w:r>
    </w:p>
    <w:p w14:paraId="3CDAA361" w14:textId="163985A2" w:rsidR="000F0AF7" w:rsidRPr="000F0AF7" w:rsidRDefault="000F0AF7" w:rsidP="000F0AF7">
      <w:r w:rsidRPr="000F0AF7">
        <w:rPr>
          <w:b/>
          <w:bCs/>
        </w:rPr>
        <w:lastRenderedPageBreak/>
        <w:t>Özet</w:t>
      </w:r>
      <w:r w:rsidRPr="000F0AF7">
        <w:t>:</w:t>
      </w:r>
    </w:p>
    <w:p w14:paraId="2ABA822D" w14:textId="76396136" w:rsidR="000F0AF7" w:rsidRPr="000F0AF7" w:rsidRDefault="000F0AF7" w:rsidP="000F0AF7">
      <w:pPr>
        <w:numPr>
          <w:ilvl w:val="0"/>
          <w:numId w:val="6"/>
        </w:numPr>
      </w:pPr>
      <w:r w:rsidRPr="000F0AF7">
        <w:rPr>
          <w:b/>
          <w:bCs/>
        </w:rPr>
        <w:t>Veriye Dayalı Test</w:t>
      </w:r>
      <w:r w:rsidRPr="000F0AF7">
        <w:t> oluşturmak için </w:t>
      </w:r>
      <w:proofErr w:type="spellStart"/>
      <w:r w:rsidRPr="000F0AF7">
        <w:rPr>
          <w:b/>
          <w:bCs/>
        </w:rPr>
        <w:t>parametrelendirme</w:t>
      </w:r>
      <w:proofErr w:type="spellEnd"/>
      <w:r w:rsidRPr="000F0AF7">
        <w:t> </w:t>
      </w:r>
      <w:r w:rsidRPr="000F0AF7">
        <w:t>gereklidir.</w:t>
      </w:r>
    </w:p>
    <w:p w14:paraId="4695ED4F" w14:textId="24F77EE8" w:rsidR="000F0AF7" w:rsidRPr="000F0AF7" w:rsidRDefault="000F0AF7" w:rsidP="000F0AF7">
      <w:pPr>
        <w:numPr>
          <w:ilvl w:val="0"/>
          <w:numId w:val="6"/>
        </w:numPr>
      </w:pPr>
      <w:proofErr w:type="spellStart"/>
      <w:r w:rsidRPr="000F0AF7">
        <w:t>TestNG</w:t>
      </w:r>
      <w:proofErr w:type="spellEnd"/>
      <w:r w:rsidRPr="000F0AF7">
        <w:t xml:space="preserve"> destek parametre, iki çeşit kullanılarak </w:t>
      </w:r>
      <w:r w:rsidRPr="000F0AF7">
        <w:rPr>
          <w:b/>
          <w:bCs/>
        </w:rPr>
        <w:t>parametre + TestNG.xml @</w:t>
      </w:r>
      <w:r w:rsidRPr="000F0AF7">
        <w:t> kullanılarak </w:t>
      </w:r>
      <w:r w:rsidRPr="000F0AF7">
        <w:rPr>
          <w:b/>
          <w:bCs/>
        </w:rPr>
        <w:t>@DataProvider</w:t>
      </w:r>
      <w:r>
        <w:t>’ı</w:t>
      </w:r>
      <w:r w:rsidRPr="000F0AF7">
        <w:t>n </w:t>
      </w:r>
      <w:r w:rsidRPr="000F0AF7">
        <w:rPr>
          <w:b/>
          <w:bCs/>
        </w:rPr>
        <w:t>Parametre + TestNG.xml @</w:t>
      </w:r>
      <w:r w:rsidRPr="000F0AF7">
        <w:t> parametreleri paketi düzeyinde ve test seviyesinde yerleştirilebilir. Eğer</w:t>
      </w:r>
      <w:r>
        <w:t xml:space="preserve"> a</w:t>
      </w:r>
      <w:r w:rsidRPr="000F0AF7">
        <w:t>ynı parametre adı her iki yerde de bildirilir; test seviyesi parametresi, uygun seviye parametresine göre tercih edilir.</w:t>
      </w:r>
    </w:p>
    <w:p w14:paraId="00BDC652" w14:textId="1E913494" w:rsidR="000F0AF7" w:rsidRPr="000F0AF7" w:rsidRDefault="000F0AF7" w:rsidP="000F0AF7">
      <w:pPr>
        <w:numPr>
          <w:ilvl w:val="0"/>
          <w:numId w:val="6"/>
        </w:numPr>
      </w:pPr>
      <w:r w:rsidRPr="000F0AF7">
        <w:t>@ Parametre + TestNG.xml kullanarak bir seferde yalnızca bir değer ayarlanabilir, ancak @DataProvider </w:t>
      </w:r>
      <w:r w:rsidRPr="000F0AF7">
        <w:rPr>
          <w:b/>
          <w:bCs/>
        </w:rPr>
        <w:t>bir 2d Object dizisi</w:t>
      </w:r>
      <w:r w:rsidRPr="000F0AF7">
        <w:t> </w:t>
      </w:r>
      <w:r w:rsidRPr="000F0AF7">
        <w:t>döndürür.</w:t>
      </w:r>
    </w:p>
    <w:p w14:paraId="0B6DEA5F" w14:textId="2499012C" w:rsidR="000F0AF7" w:rsidRPr="000F0AF7" w:rsidRDefault="000F0AF7" w:rsidP="000F0AF7">
      <w:pPr>
        <w:numPr>
          <w:ilvl w:val="0"/>
          <w:numId w:val="6"/>
        </w:numPr>
      </w:pPr>
      <w:proofErr w:type="spellStart"/>
      <w:r w:rsidRPr="000F0AF7">
        <w:t>DataProvider</w:t>
      </w:r>
      <w:proofErr w:type="spellEnd"/>
      <w:r w:rsidRPr="000F0AF7">
        <w:t xml:space="preserve"> farklı sınıfta mevcutsa, test yönteminin bulunduğu sınıf, </w:t>
      </w:r>
      <w:proofErr w:type="spellStart"/>
      <w:r w:rsidRPr="000F0AF7">
        <w:rPr>
          <w:b/>
          <w:bCs/>
        </w:rPr>
        <w:t>DataProvider</w:t>
      </w:r>
      <w:proofErr w:type="spellEnd"/>
      <w:r w:rsidRPr="000F0AF7">
        <w:rPr>
          <w:b/>
          <w:bCs/>
        </w:rPr>
        <w:t> statik yöntem</w:t>
      </w:r>
      <w:r w:rsidRPr="000F0AF7">
        <w:t> </w:t>
      </w:r>
      <w:r w:rsidRPr="000F0AF7">
        <w:t>olmalıdır.</w:t>
      </w:r>
    </w:p>
    <w:p w14:paraId="12C4E2EE" w14:textId="45CC42DA" w:rsidR="000F0AF7" w:rsidRPr="000F0AF7" w:rsidRDefault="000F0AF7" w:rsidP="000F0AF7">
      <w:pPr>
        <w:numPr>
          <w:ilvl w:val="0"/>
          <w:numId w:val="6"/>
        </w:numPr>
      </w:pPr>
      <w:proofErr w:type="spellStart"/>
      <w:r w:rsidRPr="000F0AF7">
        <w:rPr>
          <w:b/>
          <w:bCs/>
        </w:rPr>
        <w:t>DataProvider</w:t>
      </w:r>
      <w:proofErr w:type="spellEnd"/>
      <w:r w:rsidRPr="000F0AF7">
        <w:t> tarafından desteklenen iki parametre vardır: </w:t>
      </w:r>
      <w:proofErr w:type="spellStart"/>
      <w:r w:rsidRPr="000F0AF7">
        <w:rPr>
          <w:b/>
          <w:bCs/>
        </w:rPr>
        <w:t>Method</w:t>
      </w:r>
      <w:proofErr w:type="spellEnd"/>
      <w:r w:rsidRPr="000F0AF7">
        <w:t> ve </w:t>
      </w:r>
      <w:proofErr w:type="spellStart"/>
      <w:r w:rsidRPr="000F0AF7">
        <w:rPr>
          <w:b/>
          <w:bCs/>
        </w:rPr>
        <w:t>ITestContext</w:t>
      </w:r>
      <w:proofErr w:type="spellEnd"/>
      <w:r w:rsidRPr="000F0AF7">
        <w:rPr>
          <w:b/>
          <w:bCs/>
        </w:rPr>
        <w:t>.</w:t>
      </w:r>
    </w:p>
    <w:p w14:paraId="482D845B" w14:textId="4E3FBAB2" w:rsidR="000F0AF7" w:rsidRDefault="000F0AF7" w:rsidP="000F0AF7">
      <w:pPr>
        <w:rPr>
          <w:b/>
          <w:bCs/>
        </w:rPr>
      </w:pPr>
    </w:p>
    <w:p w14:paraId="7DEA0B2A" w14:textId="16BB358F" w:rsidR="000F0AF7" w:rsidRDefault="000F0AF7" w:rsidP="000F0AF7">
      <w:pPr>
        <w:rPr>
          <w:b/>
          <w:bCs/>
        </w:rPr>
      </w:pPr>
    </w:p>
    <w:p w14:paraId="2702669F" w14:textId="2227BA08" w:rsidR="000F0AF7" w:rsidRDefault="000F0AF7" w:rsidP="000F0AF7">
      <w:pPr>
        <w:rPr>
          <w:b/>
          <w:bCs/>
        </w:rPr>
      </w:pPr>
    </w:p>
    <w:p w14:paraId="69187755" w14:textId="6AA6DB15" w:rsidR="000F0AF7" w:rsidRDefault="000F0AF7" w:rsidP="000F0AF7">
      <w:pPr>
        <w:rPr>
          <w:b/>
          <w:bCs/>
        </w:rPr>
      </w:pPr>
    </w:p>
    <w:p w14:paraId="1E2FA15A" w14:textId="77777777" w:rsidR="000F0AF7" w:rsidRDefault="000F0AF7" w:rsidP="000F0AF7">
      <w:pPr>
        <w:rPr>
          <w:b/>
          <w:bCs/>
        </w:rPr>
      </w:pPr>
    </w:p>
    <w:p w14:paraId="22954E2E" w14:textId="54E4FD2C" w:rsidR="000F0AF7" w:rsidRDefault="000F0AF7" w:rsidP="000F0AF7">
      <w:pPr>
        <w:ind w:left="720"/>
        <w:rPr>
          <w:b/>
          <w:bCs/>
        </w:rPr>
      </w:pPr>
    </w:p>
    <w:p w14:paraId="6FD15F3E" w14:textId="77777777" w:rsidR="000F0AF7" w:rsidRPr="000F0AF7" w:rsidRDefault="000F0AF7" w:rsidP="000F0AF7">
      <w:pPr>
        <w:ind w:left="720"/>
      </w:pPr>
    </w:p>
    <w:p w14:paraId="66E21352" w14:textId="77777777" w:rsidR="00E36F54" w:rsidRDefault="00E36F54" w:rsidP="00E749BC"/>
    <w:p w14:paraId="5E680A19" w14:textId="77777777" w:rsidR="00E749BC" w:rsidRPr="00D61BB2" w:rsidRDefault="00E749BC" w:rsidP="00E749BC"/>
    <w:p w14:paraId="27DD02DF" w14:textId="77777777" w:rsidR="00D61BB2" w:rsidRDefault="00D61BB2" w:rsidP="002008C7"/>
    <w:p w14:paraId="691AF3AA" w14:textId="77777777" w:rsidR="002008C7" w:rsidRPr="002008C7" w:rsidRDefault="002008C7" w:rsidP="002008C7"/>
    <w:p w14:paraId="243E1762" w14:textId="77777777" w:rsidR="002008C7" w:rsidRDefault="002008C7" w:rsidP="002008C7"/>
    <w:p w14:paraId="1F3774BD" w14:textId="244DC2AD" w:rsidR="00666E5E" w:rsidRDefault="00666E5E" w:rsidP="00666E5E"/>
    <w:p w14:paraId="56323D8A" w14:textId="606FB70A" w:rsidR="000F0AF7" w:rsidRDefault="000F0AF7" w:rsidP="00666E5E"/>
    <w:p w14:paraId="38CDE7A7" w14:textId="4E3CD685" w:rsidR="000F0AF7" w:rsidRDefault="000F0AF7" w:rsidP="00666E5E"/>
    <w:p w14:paraId="0EFE98E4" w14:textId="583C1DDF" w:rsidR="000F0AF7" w:rsidRDefault="000F0AF7" w:rsidP="00666E5E"/>
    <w:p w14:paraId="198473F8" w14:textId="77777777" w:rsidR="000F0AF7" w:rsidRDefault="000F0AF7" w:rsidP="00666E5E">
      <w:pPr>
        <w:rPr>
          <w:b/>
          <w:bCs/>
          <w:color w:val="C00000"/>
        </w:rPr>
      </w:pPr>
    </w:p>
    <w:p w14:paraId="020D258D" w14:textId="77777777" w:rsidR="000F0AF7" w:rsidRDefault="000F0AF7" w:rsidP="00666E5E">
      <w:pPr>
        <w:rPr>
          <w:b/>
          <w:bCs/>
          <w:color w:val="C00000"/>
        </w:rPr>
      </w:pPr>
    </w:p>
    <w:p w14:paraId="67AC5447" w14:textId="77777777" w:rsidR="000F0AF7" w:rsidRDefault="000F0AF7" w:rsidP="00666E5E">
      <w:pPr>
        <w:rPr>
          <w:b/>
          <w:bCs/>
          <w:color w:val="C00000"/>
        </w:rPr>
      </w:pPr>
    </w:p>
    <w:p w14:paraId="0FD25111" w14:textId="4D664686" w:rsidR="000F0AF7" w:rsidRPr="000F0AF7" w:rsidRDefault="000F0AF7" w:rsidP="00666E5E">
      <w:pPr>
        <w:rPr>
          <w:b/>
          <w:bCs/>
          <w:color w:val="C00000"/>
        </w:rPr>
      </w:pPr>
      <w:r w:rsidRPr="000F0AF7">
        <w:rPr>
          <w:b/>
          <w:bCs/>
          <w:color w:val="C00000"/>
        </w:rPr>
        <w:t>Kaynak:</w:t>
      </w:r>
    </w:p>
    <w:p w14:paraId="357BA277" w14:textId="7E230E35" w:rsidR="000F0AF7" w:rsidRDefault="000F0AF7" w:rsidP="000F0AF7">
      <w:pPr>
        <w:pStyle w:val="ListeParagraf"/>
        <w:numPr>
          <w:ilvl w:val="0"/>
          <w:numId w:val="5"/>
        </w:numPr>
      </w:pPr>
      <w:hyperlink r:id="rId17" w:history="1">
        <w:r w:rsidRPr="001A31C6">
          <w:rPr>
            <w:rStyle w:val="Kpr"/>
          </w:rPr>
          <w:t>https://keytorc.com/blog/testng-nedir-nasil-kullanilir/</w:t>
        </w:r>
      </w:hyperlink>
    </w:p>
    <w:p w14:paraId="077D3F6D" w14:textId="7AD4B9D6" w:rsidR="000F0AF7" w:rsidRDefault="000F0AF7" w:rsidP="000F0AF7">
      <w:pPr>
        <w:pStyle w:val="ListeParagraf"/>
        <w:numPr>
          <w:ilvl w:val="0"/>
          <w:numId w:val="5"/>
        </w:numPr>
      </w:pPr>
      <w:hyperlink r:id="rId18" w:history="1">
        <w:r w:rsidRPr="001A31C6">
          <w:rPr>
            <w:rStyle w:val="Kpr"/>
          </w:rPr>
          <w:t>https://tr.csstricks.net/8222949-dataprovider-and-testng-xml-parameterization-in-seleniumexample</w:t>
        </w:r>
      </w:hyperlink>
    </w:p>
    <w:p w14:paraId="2FCD673E" w14:textId="4C645066" w:rsidR="000F0AF7" w:rsidRDefault="000F0AF7" w:rsidP="000F0AF7">
      <w:pPr>
        <w:pStyle w:val="ListeParagraf"/>
        <w:numPr>
          <w:ilvl w:val="0"/>
          <w:numId w:val="5"/>
        </w:numPr>
      </w:pPr>
      <w:hyperlink r:id="rId19" w:history="1">
        <w:r w:rsidRPr="001A31C6">
          <w:rPr>
            <w:rStyle w:val="Kpr"/>
          </w:rPr>
          <w:t>https://techproeducation.com/</w:t>
        </w:r>
      </w:hyperlink>
    </w:p>
    <w:p w14:paraId="40BFF0D7" w14:textId="592A1137" w:rsidR="000F0AF7" w:rsidRDefault="000F0AF7" w:rsidP="00666E5E"/>
    <w:p w14:paraId="3DE35AA0" w14:textId="56187853" w:rsidR="000F0AF7" w:rsidRDefault="000F0AF7" w:rsidP="000F0AF7">
      <w:pPr>
        <w:jc w:val="center"/>
      </w:pPr>
    </w:p>
    <w:p w14:paraId="03CCFDF2" w14:textId="53769FE4" w:rsidR="000F0AF7" w:rsidRPr="000F0AF7" w:rsidRDefault="000F0AF7" w:rsidP="00666E5E">
      <w:pPr>
        <w:rPr>
          <w:rFonts w:ascii="Baguet Script" w:hAnsi="Baguet Script"/>
          <w:sz w:val="28"/>
          <w:szCs w:val="28"/>
        </w:rPr>
      </w:pPr>
      <w:r w:rsidRPr="000F0AF7">
        <w:rPr>
          <w:rFonts w:ascii="Baguet Script" w:hAnsi="Baguet Script"/>
          <w:sz w:val="28"/>
          <w:szCs w:val="28"/>
        </w:rPr>
        <w:t xml:space="preserve">                                                                                                                                       Zeliha Öznük</w:t>
      </w:r>
    </w:p>
    <w:sectPr w:rsidR="000F0AF7" w:rsidRPr="000F0AF7" w:rsidSect="00666E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guet Script">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3D28"/>
    <w:multiLevelType w:val="hybridMultilevel"/>
    <w:tmpl w:val="444A2D4C"/>
    <w:lvl w:ilvl="0" w:tplc="041F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A8287B"/>
    <w:multiLevelType w:val="multilevel"/>
    <w:tmpl w:val="4D2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B6FA8"/>
    <w:multiLevelType w:val="hybridMultilevel"/>
    <w:tmpl w:val="53CE9068"/>
    <w:lvl w:ilvl="0" w:tplc="DBC822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C847C19"/>
    <w:multiLevelType w:val="hybridMultilevel"/>
    <w:tmpl w:val="53CE9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B6762"/>
    <w:multiLevelType w:val="hybridMultilevel"/>
    <w:tmpl w:val="FC38BC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8E658A4"/>
    <w:multiLevelType w:val="hybridMultilevel"/>
    <w:tmpl w:val="845AE1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46027542">
    <w:abstractNumId w:val="2"/>
  </w:num>
  <w:num w:numId="2" w16cid:durableId="669022608">
    <w:abstractNumId w:val="3"/>
  </w:num>
  <w:num w:numId="3" w16cid:durableId="1629968402">
    <w:abstractNumId w:val="5"/>
  </w:num>
  <w:num w:numId="4" w16cid:durableId="1531185883">
    <w:abstractNumId w:val="0"/>
  </w:num>
  <w:num w:numId="5" w16cid:durableId="1269200462">
    <w:abstractNumId w:val="4"/>
  </w:num>
  <w:num w:numId="6" w16cid:durableId="14574091">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E"/>
    <w:rsid w:val="000F0AF7"/>
    <w:rsid w:val="002008C7"/>
    <w:rsid w:val="00327E0C"/>
    <w:rsid w:val="0041495F"/>
    <w:rsid w:val="005648A6"/>
    <w:rsid w:val="005D3EDD"/>
    <w:rsid w:val="00666E5E"/>
    <w:rsid w:val="00891007"/>
    <w:rsid w:val="00D61BB2"/>
    <w:rsid w:val="00E36F54"/>
    <w:rsid w:val="00E749BC"/>
    <w:rsid w:val="00F807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23D9"/>
  <w15:chartTrackingRefBased/>
  <w15:docId w15:val="{9A6901D5-4A81-4736-BC6D-9C6DDC77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6E5E"/>
    <w:pPr>
      <w:ind w:left="720"/>
      <w:contextualSpacing/>
    </w:pPr>
  </w:style>
  <w:style w:type="character" w:styleId="Kpr">
    <w:name w:val="Hyperlink"/>
    <w:basedOn w:val="VarsaylanParagrafYazTipi"/>
    <w:uiPriority w:val="99"/>
    <w:unhideWhenUsed/>
    <w:rsid w:val="000F0AF7"/>
    <w:rPr>
      <w:color w:val="0563C1" w:themeColor="hyperlink"/>
      <w:u w:val="single"/>
    </w:rPr>
  </w:style>
  <w:style w:type="character" w:styleId="zmlenmeyenBahsetme">
    <w:name w:val="Unresolved Mention"/>
    <w:basedOn w:val="VarsaylanParagrafYazTipi"/>
    <w:uiPriority w:val="99"/>
    <w:semiHidden/>
    <w:unhideWhenUsed/>
    <w:rsid w:val="000F0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797">
      <w:bodyDiv w:val="1"/>
      <w:marLeft w:val="0"/>
      <w:marRight w:val="0"/>
      <w:marTop w:val="0"/>
      <w:marBottom w:val="0"/>
      <w:divBdr>
        <w:top w:val="none" w:sz="0" w:space="0" w:color="auto"/>
        <w:left w:val="none" w:sz="0" w:space="0" w:color="auto"/>
        <w:bottom w:val="none" w:sz="0" w:space="0" w:color="auto"/>
        <w:right w:val="none" w:sz="0" w:space="0" w:color="auto"/>
      </w:divBdr>
    </w:div>
    <w:div w:id="52117465">
      <w:bodyDiv w:val="1"/>
      <w:marLeft w:val="0"/>
      <w:marRight w:val="0"/>
      <w:marTop w:val="0"/>
      <w:marBottom w:val="0"/>
      <w:divBdr>
        <w:top w:val="none" w:sz="0" w:space="0" w:color="auto"/>
        <w:left w:val="none" w:sz="0" w:space="0" w:color="auto"/>
        <w:bottom w:val="none" w:sz="0" w:space="0" w:color="auto"/>
        <w:right w:val="none" w:sz="0" w:space="0" w:color="auto"/>
      </w:divBdr>
    </w:div>
    <w:div w:id="66273808">
      <w:bodyDiv w:val="1"/>
      <w:marLeft w:val="0"/>
      <w:marRight w:val="0"/>
      <w:marTop w:val="0"/>
      <w:marBottom w:val="0"/>
      <w:divBdr>
        <w:top w:val="none" w:sz="0" w:space="0" w:color="auto"/>
        <w:left w:val="none" w:sz="0" w:space="0" w:color="auto"/>
        <w:bottom w:val="none" w:sz="0" w:space="0" w:color="auto"/>
        <w:right w:val="none" w:sz="0" w:space="0" w:color="auto"/>
      </w:divBdr>
    </w:div>
    <w:div w:id="86000312">
      <w:bodyDiv w:val="1"/>
      <w:marLeft w:val="0"/>
      <w:marRight w:val="0"/>
      <w:marTop w:val="0"/>
      <w:marBottom w:val="0"/>
      <w:divBdr>
        <w:top w:val="none" w:sz="0" w:space="0" w:color="auto"/>
        <w:left w:val="none" w:sz="0" w:space="0" w:color="auto"/>
        <w:bottom w:val="none" w:sz="0" w:space="0" w:color="auto"/>
        <w:right w:val="none" w:sz="0" w:space="0" w:color="auto"/>
      </w:divBdr>
    </w:div>
    <w:div w:id="172645306">
      <w:bodyDiv w:val="1"/>
      <w:marLeft w:val="0"/>
      <w:marRight w:val="0"/>
      <w:marTop w:val="0"/>
      <w:marBottom w:val="0"/>
      <w:divBdr>
        <w:top w:val="none" w:sz="0" w:space="0" w:color="auto"/>
        <w:left w:val="none" w:sz="0" w:space="0" w:color="auto"/>
        <w:bottom w:val="none" w:sz="0" w:space="0" w:color="auto"/>
        <w:right w:val="none" w:sz="0" w:space="0" w:color="auto"/>
      </w:divBdr>
    </w:div>
    <w:div w:id="177351812">
      <w:bodyDiv w:val="1"/>
      <w:marLeft w:val="0"/>
      <w:marRight w:val="0"/>
      <w:marTop w:val="0"/>
      <w:marBottom w:val="0"/>
      <w:divBdr>
        <w:top w:val="none" w:sz="0" w:space="0" w:color="auto"/>
        <w:left w:val="none" w:sz="0" w:space="0" w:color="auto"/>
        <w:bottom w:val="none" w:sz="0" w:space="0" w:color="auto"/>
        <w:right w:val="none" w:sz="0" w:space="0" w:color="auto"/>
      </w:divBdr>
    </w:div>
    <w:div w:id="279841553">
      <w:bodyDiv w:val="1"/>
      <w:marLeft w:val="0"/>
      <w:marRight w:val="0"/>
      <w:marTop w:val="0"/>
      <w:marBottom w:val="0"/>
      <w:divBdr>
        <w:top w:val="none" w:sz="0" w:space="0" w:color="auto"/>
        <w:left w:val="none" w:sz="0" w:space="0" w:color="auto"/>
        <w:bottom w:val="none" w:sz="0" w:space="0" w:color="auto"/>
        <w:right w:val="none" w:sz="0" w:space="0" w:color="auto"/>
      </w:divBdr>
    </w:div>
    <w:div w:id="292637152">
      <w:bodyDiv w:val="1"/>
      <w:marLeft w:val="0"/>
      <w:marRight w:val="0"/>
      <w:marTop w:val="0"/>
      <w:marBottom w:val="0"/>
      <w:divBdr>
        <w:top w:val="none" w:sz="0" w:space="0" w:color="auto"/>
        <w:left w:val="none" w:sz="0" w:space="0" w:color="auto"/>
        <w:bottom w:val="none" w:sz="0" w:space="0" w:color="auto"/>
        <w:right w:val="none" w:sz="0" w:space="0" w:color="auto"/>
      </w:divBdr>
    </w:div>
    <w:div w:id="322665922">
      <w:bodyDiv w:val="1"/>
      <w:marLeft w:val="0"/>
      <w:marRight w:val="0"/>
      <w:marTop w:val="0"/>
      <w:marBottom w:val="0"/>
      <w:divBdr>
        <w:top w:val="none" w:sz="0" w:space="0" w:color="auto"/>
        <w:left w:val="none" w:sz="0" w:space="0" w:color="auto"/>
        <w:bottom w:val="none" w:sz="0" w:space="0" w:color="auto"/>
        <w:right w:val="none" w:sz="0" w:space="0" w:color="auto"/>
      </w:divBdr>
    </w:div>
    <w:div w:id="413016146">
      <w:bodyDiv w:val="1"/>
      <w:marLeft w:val="0"/>
      <w:marRight w:val="0"/>
      <w:marTop w:val="0"/>
      <w:marBottom w:val="0"/>
      <w:divBdr>
        <w:top w:val="none" w:sz="0" w:space="0" w:color="auto"/>
        <w:left w:val="none" w:sz="0" w:space="0" w:color="auto"/>
        <w:bottom w:val="none" w:sz="0" w:space="0" w:color="auto"/>
        <w:right w:val="none" w:sz="0" w:space="0" w:color="auto"/>
      </w:divBdr>
    </w:div>
    <w:div w:id="482234312">
      <w:bodyDiv w:val="1"/>
      <w:marLeft w:val="0"/>
      <w:marRight w:val="0"/>
      <w:marTop w:val="0"/>
      <w:marBottom w:val="0"/>
      <w:divBdr>
        <w:top w:val="none" w:sz="0" w:space="0" w:color="auto"/>
        <w:left w:val="none" w:sz="0" w:space="0" w:color="auto"/>
        <w:bottom w:val="none" w:sz="0" w:space="0" w:color="auto"/>
        <w:right w:val="none" w:sz="0" w:space="0" w:color="auto"/>
      </w:divBdr>
    </w:div>
    <w:div w:id="503475435">
      <w:bodyDiv w:val="1"/>
      <w:marLeft w:val="0"/>
      <w:marRight w:val="0"/>
      <w:marTop w:val="0"/>
      <w:marBottom w:val="0"/>
      <w:divBdr>
        <w:top w:val="none" w:sz="0" w:space="0" w:color="auto"/>
        <w:left w:val="none" w:sz="0" w:space="0" w:color="auto"/>
        <w:bottom w:val="none" w:sz="0" w:space="0" w:color="auto"/>
        <w:right w:val="none" w:sz="0" w:space="0" w:color="auto"/>
      </w:divBdr>
    </w:div>
    <w:div w:id="580218063">
      <w:bodyDiv w:val="1"/>
      <w:marLeft w:val="0"/>
      <w:marRight w:val="0"/>
      <w:marTop w:val="0"/>
      <w:marBottom w:val="0"/>
      <w:divBdr>
        <w:top w:val="none" w:sz="0" w:space="0" w:color="auto"/>
        <w:left w:val="none" w:sz="0" w:space="0" w:color="auto"/>
        <w:bottom w:val="none" w:sz="0" w:space="0" w:color="auto"/>
        <w:right w:val="none" w:sz="0" w:space="0" w:color="auto"/>
      </w:divBdr>
    </w:div>
    <w:div w:id="615063384">
      <w:bodyDiv w:val="1"/>
      <w:marLeft w:val="0"/>
      <w:marRight w:val="0"/>
      <w:marTop w:val="0"/>
      <w:marBottom w:val="0"/>
      <w:divBdr>
        <w:top w:val="none" w:sz="0" w:space="0" w:color="auto"/>
        <w:left w:val="none" w:sz="0" w:space="0" w:color="auto"/>
        <w:bottom w:val="none" w:sz="0" w:space="0" w:color="auto"/>
        <w:right w:val="none" w:sz="0" w:space="0" w:color="auto"/>
      </w:divBdr>
    </w:div>
    <w:div w:id="620259304">
      <w:bodyDiv w:val="1"/>
      <w:marLeft w:val="0"/>
      <w:marRight w:val="0"/>
      <w:marTop w:val="0"/>
      <w:marBottom w:val="0"/>
      <w:divBdr>
        <w:top w:val="none" w:sz="0" w:space="0" w:color="auto"/>
        <w:left w:val="none" w:sz="0" w:space="0" w:color="auto"/>
        <w:bottom w:val="none" w:sz="0" w:space="0" w:color="auto"/>
        <w:right w:val="none" w:sz="0" w:space="0" w:color="auto"/>
      </w:divBdr>
    </w:div>
    <w:div w:id="625892702">
      <w:bodyDiv w:val="1"/>
      <w:marLeft w:val="0"/>
      <w:marRight w:val="0"/>
      <w:marTop w:val="0"/>
      <w:marBottom w:val="0"/>
      <w:divBdr>
        <w:top w:val="none" w:sz="0" w:space="0" w:color="auto"/>
        <w:left w:val="none" w:sz="0" w:space="0" w:color="auto"/>
        <w:bottom w:val="none" w:sz="0" w:space="0" w:color="auto"/>
        <w:right w:val="none" w:sz="0" w:space="0" w:color="auto"/>
      </w:divBdr>
    </w:div>
    <w:div w:id="658847182">
      <w:bodyDiv w:val="1"/>
      <w:marLeft w:val="0"/>
      <w:marRight w:val="0"/>
      <w:marTop w:val="0"/>
      <w:marBottom w:val="0"/>
      <w:divBdr>
        <w:top w:val="none" w:sz="0" w:space="0" w:color="auto"/>
        <w:left w:val="none" w:sz="0" w:space="0" w:color="auto"/>
        <w:bottom w:val="none" w:sz="0" w:space="0" w:color="auto"/>
        <w:right w:val="none" w:sz="0" w:space="0" w:color="auto"/>
      </w:divBdr>
    </w:div>
    <w:div w:id="683626375">
      <w:bodyDiv w:val="1"/>
      <w:marLeft w:val="0"/>
      <w:marRight w:val="0"/>
      <w:marTop w:val="0"/>
      <w:marBottom w:val="0"/>
      <w:divBdr>
        <w:top w:val="none" w:sz="0" w:space="0" w:color="auto"/>
        <w:left w:val="none" w:sz="0" w:space="0" w:color="auto"/>
        <w:bottom w:val="none" w:sz="0" w:space="0" w:color="auto"/>
        <w:right w:val="none" w:sz="0" w:space="0" w:color="auto"/>
      </w:divBdr>
    </w:div>
    <w:div w:id="693459919">
      <w:bodyDiv w:val="1"/>
      <w:marLeft w:val="0"/>
      <w:marRight w:val="0"/>
      <w:marTop w:val="0"/>
      <w:marBottom w:val="0"/>
      <w:divBdr>
        <w:top w:val="none" w:sz="0" w:space="0" w:color="auto"/>
        <w:left w:val="none" w:sz="0" w:space="0" w:color="auto"/>
        <w:bottom w:val="none" w:sz="0" w:space="0" w:color="auto"/>
        <w:right w:val="none" w:sz="0" w:space="0" w:color="auto"/>
      </w:divBdr>
    </w:div>
    <w:div w:id="771625736">
      <w:bodyDiv w:val="1"/>
      <w:marLeft w:val="0"/>
      <w:marRight w:val="0"/>
      <w:marTop w:val="0"/>
      <w:marBottom w:val="0"/>
      <w:divBdr>
        <w:top w:val="none" w:sz="0" w:space="0" w:color="auto"/>
        <w:left w:val="none" w:sz="0" w:space="0" w:color="auto"/>
        <w:bottom w:val="none" w:sz="0" w:space="0" w:color="auto"/>
        <w:right w:val="none" w:sz="0" w:space="0" w:color="auto"/>
      </w:divBdr>
    </w:div>
    <w:div w:id="904413256">
      <w:bodyDiv w:val="1"/>
      <w:marLeft w:val="0"/>
      <w:marRight w:val="0"/>
      <w:marTop w:val="0"/>
      <w:marBottom w:val="0"/>
      <w:divBdr>
        <w:top w:val="none" w:sz="0" w:space="0" w:color="auto"/>
        <w:left w:val="none" w:sz="0" w:space="0" w:color="auto"/>
        <w:bottom w:val="none" w:sz="0" w:space="0" w:color="auto"/>
        <w:right w:val="none" w:sz="0" w:space="0" w:color="auto"/>
      </w:divBdr>
    </w:div>
    <w:div w:id="927229890">
      <w:bodyDiv w:val="1"/>
      <w:marLeft w:val="0"/>
      <w:marRight w:val="0"/>
      <w:marTop w:val="0"/>
      <w:marBottom w:val="0"/>
      <w:divBdr>
        <w:top w:val="none" w:sz="0" w:space="0" w:color="auto"/>
        <w:left w:val="none" w:sz="0" w:space="0" w:color="auto"/>
        <w:bottom w:val="none" w:sz="0" w:space="0" w:color="auto"/>
        <w:right w:val="none" w:sz="0" w:space="0" w:color="auto"/>
      </w:divBdr>
    </w:div>
    <w:div w:id="1003582108">
      <w:bodyDiv w:val="1"/>
      <w:marLeft w:val="0"/>
      <w:marRight w:val="0"/>
      <w:marTop w:val="0"/>
      <w:marBottom w:val="0"/>
      <w:divBdr>
        <w:top w:val="none" w:sz="0" w:space="0" w:color="auto"/>
        <w:left w:val="none" w:sz="0" w:space="0" w:color="auto"/>
        <w:bottom w:val="none" w:sz="0" w:space="0" w:color="auto"/>
        <w:right w:val="none" w:sz="0" w:space="0" w:color="auto"/>
      </w:divBdr>
    </w:div>
    <w:div w:id="1018846580">
      <w:bodyDiv w:val="1"/>
      <w:marLeft w:val="0"/>
      <w:marRight w:val="0"/>
      <w:marTop w:val="0"/>
      <w:marBottom w:val="0"/>
      <w:divBdr>
        <w:top w:val="none" w:sz="0" w:space="0" w:color="auto"/>
        <w:left w:val="none" w:sz="0" w:space="0" w:color="auto"/>
        <w:bottom w:val="none" w:sz="0" w:space="0" w:color="auto"/>
        <w:right w:val="none" w:sz="0" w:space="0" w:color="auto"/>
      </w:divBdr>
    </w:div>
    <w:div w:id="1202400101">
      <w:bodyDiv w:val="1"/>
      <w:marLeft w:val="0"/>
      <w:marRight w:val="0"/>
      <w:marTop w:val="0"/>
      <w:marBottom w:val="0"/>
      <w:divBdr>
        <w:top w:val="none" w:sz="0" w:space="0" w:color="auto"/>
        <w:left w:val="none" w:sz="0" w:space="0" w:color="auto"/>
        <w:bottom w:val="none" w:sz="0" w:space="0" w:color="auto"/>
        <w:right w:val="none" w:sz="0" w:space="0" w:color="auto"/>
      </w:divBdr>
    </w:div>
    <w:div w:id="1259098181">
      <w:bodyDiv w:val="1"/>
      <w:marLeft w:val="0"/>
      <w:marRight w:val="0"/>
      <w:marTop w:val="0"/>
      <w:marBottom w:val="0"/>
      <w:divBdr>
        <w:top w:val="none" w:sz="0" w:space="0" w:color="auto"/>
        <w:left w:val="none" w:sz="0" w:space="0" w:color="auto"/>
        <w:bottom w:val="none" w:sz="0" w:space="0" w:color="auto"/>
        <w:right w:val="none" w:sz="0" w:space="0" w:color="auto"/>
      </w:divBdr>
    </w:div>
    <w:div w:id="1303920421">
      <w:bodyDiv w:val="1"/>
      <w:marLeft w:val="0"/>
      <w:marRight w:val="0"/>
      <w:marTop w:val="0"/>
      <w:marBottom w:val="0"/>
      <w:divBdr>
        <w:top w:val="none" w:sz="0" w:space="0" w:color="auto"/>
        <w:left w:val="none" w:sz="0" w:space="0" w:color="auto"/>
        <w:bottom w:val="none" w:sz="0" w:space="0" w:color="auto"/>
        <w:right w:val="none" w:sz="0" w:space="0" w:color="auto"/>
      </w:divBdr>
    </w:div>
    <w:div w:id="1329559349">
      <w:bodyDiv w:val="1"/>
      <w:marLeft w:val="0"/>
      <w:marRight w:val="0"/>
      <w:marTop w:val="0"/>
      <w:marBottom w:val="0"/>
      <w:divBdr>
        <w:top w:val="none" w:sz="0" w:space="0" w:color="auto"/>
        <w:left w:val="none" w:sz="0" w:space="0" w:color="auto"/>
        <w:bottom w:val="none" w:sz="0" w:space="0" w:color="auto"/>
        <w:right w:val="none" w:sz="0" w:space="0" w:color="auto"/>
      </w:divBdr>
    </w:div>
    <w:div w:id="1334797985">
      <w:bodyDiv w:val="1"/>
      <w:marLeft w:val="0"/>
      <w:marRight w:val="0"/>
      <w:marTop w:val="0"/>
      <w:marBottom w:val="0"/>
      <w:divBdr>
        <w:top w:val="none" w:sz="0" w:space="0" w:color="auto"/>
        <w:left w:val="none" w:sz="0" w:space="0" w:color="auto"/>
        <w:bottom w:val="none" w:sz="0" w:space="0" w:color="auto"/>
        <w:right w:val="none" w:sz="0" w:space="0" w:color="auto"/>
      </w:divBdr>
    </w:div>
    <w:div w:id="1335107673">
      <w:bodyDiv w:val="1"/>
      <w:marLeft w:val="0"/>
      <w:marRight w:val="0"/>
      <w:marTop w:val="0"/>
      <w:marBottom w:val="0"/>
      <w:divBdr>
        <w:top w:val="none" w:sz="0" w:space="0" w:color="auto"/>
        <w:left w:val="none" w:sz="0" w:space="0" w:color="auto"/>
        <w:bottom w:val="none" w:sz="0" w:space="0" w:color="auto"/>
        <w:right w:val="none" w:sz="0" w:space="0" w:color="auto"/>
      </w:divBdr>
    </w:div>
    <w:div w:id="1376276460">
      <w:bodyDiv w:val="1"/>
      <w:marLeft w:val="0"/>
      <w:marRight w:val="0"/>
      <w:marTop w:val="0"/>
      <w:marBottom w:val="0"/>
      <w:divBdr>
        <w:top w:val="none" w:sz="0" w:space="0" w:color="auto"/>
        <w:left w:val="none" w:sz="0" w:space="0" w:color="auto"/>
        <w:bottom w:val="none" w:sz="0" w:space="0" w:color="auto"/>
        <w:right w:val="none" w:sz="0" w:space="0" w:color="auto"/>
      </w:divBdr>
    </w:div>
    <w:div w:id="1385637313">
      <w:bodyDiv w:val="1"/>
      <w:marLeft w:val="0"/>
      <w:marRight w:val="0"/>
      <w:marTop w:val="0"/>
      <w:marBottom w:val="0"/>
      <w:divBdr>
        <w:top w:val="none" w:sz="0" w:space="0" w:color="auto"/>
        <w:left w:val="none" w:sz="0" w:space="0" w:color="auto"/>
        <w:bottom w:val="none" w:sz="0" w:space="0" w:color="auto"/>
        <w:right w:val="none" w:sz="0" w:space="0" w:color="auto"/>
      </w:divBdr>
    </w:div>
    <w:div w:id="1524397716">
      <w:bodyDiv w:val="1"/>
      <w:marLeft w:val="0"/>
      <w:marRight w:val="0"/>
      <w:marTop w:val="0"/>
      <w:marBottom w:val="0"/>
      <w:divBdr>
        <w:top w:val="none" w:sz="0" w:space="0" w:color="auto"/>
        <w:left w:val="none" w:sz="0" w:space="0" w:color="auto"/>
        <w:bottom w:val="none" w:sz="0" w:space="0" w:color="auto"/>
        <w:right w:val="none" w:sz="0" w:space="0" w:color="auto"/>
      </w:divBdr>
    </w:div>
    <w:div w:id="1741177441">
      <w:bodyDiv w:val="1"/>
      <w:marLeft w:val="0"/>
      <w:marRight w:val="0"/>
      <w:marTop w:val="0"/>
      <w:marBottom w:val="0"/>
      <w:divBdr>
        <w:top w:val="none" w:sz="0" w:space="0" w:color="auto"/>
        <w:left w:val="none" w:sz="0" w:space="0" w:color="auto"/>
        <w:bottom w:val="none" w:sz="0" w:space="0" w:color="auto"/>
        <w:right w:val="none" w:sz="0" w:space="0" w:color="auto"/>
      </w:divBdr>
    </w:div>
    <w:div w:id="1745298374">
      <w:bodyDiv w:val="1"/>
      <w:marLeft w:val="0"/>
      <w:marRight w:val="0"/>
      <w:marTop w:val="0"/>
      <w:marBottom w:val="0"/>
      <w:divBdr>
        <w:top w:val="none" w:sz="0" w:space="0" w:color="auto"/>
        <w:left w:val="none" w:sz="0" w:space="0" w:color="auto"/>
        <w:bottom w:val="none" w:sz="0" w:space="0" w:color="auto"/>
        <w:right w:val="none" w:sz="0" w:space="0" w:color="auto"/>
      </w:divBdr>
    </w:div>
    <w:div w:id="1798909693">
      <w:bodyDiv w:val="1"/>
      <w:marLeft w:val="0"/>
      <w:marRight w:val="0"/>
      <w:marTop w:val="0"/>
      <w:marBottom w:val="0"/>
      <w:divBdr>
        <w:top w:val="none" w:sz="0" w:space="0" w:color="auto"/>
        <w:left w:val="none" w:sz="0" w:space="0" w:color="auto"/>
        <w:bottom w:val="none" w:sz="0" w:space="0" w:color="auto"/>
        <w:right w:val="none" w:sz="0" w:space="0" w:color="auto"/>
      </w:divBdr>
    </w:div>
    <w:div w:id="1940138681">
      <w:bodyDiv w:val="1"/>
      <w:marLeft w:val="0"/>
      <w:marRight w:val="0"/>
      <w:marTop w:val="0"/>
      <w:marBottom w:val="0"/>
      <w:divBdr>
        <w:top w:val="none" w:sz="0" w:space="0" w:color="auto"/>
        <w:left w:val="none" w:sz="0" w:space="0" w:color="auto"/>
        <w:bottom w:val="none" w:sz="0" w:space="0" w:color="auto"/>
        <w:right w:val="none" w:sz="0" w:space="0" w:color="auto"/>
      </w:divBdr>
    </w:div>
    <w:div w:id="1957760048">
      <w:bodyDiv w:val="1"/>
      <w:marLeft w:val="0"/>
      <w:marRight w:val="0"/>
      <w:marTop w:val="0"/>
      <w:marBottom w:val="0"/>
      <w:divBdr>
        <w:top w:val="none" w:sz="0" w:space="0" w:color="auto"/>
        <w:left w:val="none" w:sz="0" w:space="0" w:color="auto"/>
        <w:bottom w:val="none" w:sz="0" w:space="0" w:color="auto"/>
        <w:right w:val="none" w:sz="0" w:space="0" w:color="auto"/>
      </w:divBdr>
    </w:div>
    <w:div w:id="1969848175">
      <w:bodyDiv w:val="1"/>
      <w:marLeft w:val="0"/>
      <w:marRight w:val="0"/>
      <w:marTop w:val="0"/>
      <w:marBottom w:val="0"/>
      <w:divBdr>
        <w:top w:val="none" w:sz="0" w:space="0" w:color="auto"/>
        <w:left w:val="none" w:sz="0" w:space="0" w:color="auto"/>
        <w:bottom w:val="none" w:sz="0" w:space="0" w:color="auto"/>
        <w:right w:val="none" w:sz="0" w:space="0" w:color="auto"/>
      </w:divBdr>
    </w:div>
    <w:div w:id="1996949658">
      <w:bodyDiv w:val="1"/>
      <w:marLeft w:val="0"/>
      <w:marRight w:val="0"/>
      <w:marTop w:val="0"/>
      <w:marBottom w:val="0"/>
      <w:divBdr>
        <w:top w:val="none" w:sz="0" w:space="0" w:color="auto"/>
        <w:left w:val="none" w:sz="0" w:space="0" w:color="auto"/>
        <w:bottom w:val="none" w:sz="0" w:space="0" w:color="auto"/>
        <w:right w:val="none" w:sz="0" w:space="0" w:color="auto"/>
      </w:divBdr>
    </w:div>
    <w:div w:id="207450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r.csstricks.net/8222949-dataprovider-and-testng-xml-parameterization-in-selenium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keytorc.com/blog/testng-nedir-nasil-kullanili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echproeducation.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1390</Words>
  <Characters>7925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 ÖZNÜK</dc:creator>
  <cp:keywords/>
  <dc:description/>
  <cp:lastModifiedBy>Zeliha ÖZNÜK</cp:lastModifiedBy>
  <cp:revision>1</cp:revision>
  <dcterms:created xsi:type="dcterms:W3CDTF">2022-10-06T23:24:00Z</dcterms:created>
  <dcterms:modified xsi:type="dcterms:W3CDTF">2022-10-07T00:51:00Z</dcterms:modified>
</cp:coreProperties>
</file>