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E5C" w:rsidRDefault="00E8594B">
      <w:pPr>
        <w:pStyle w:val="Balk1"/>
      </w:pPr>
      <w:r>
        <w:t>Network ID ve Host ID Kavramı</w:t>
      </w:r>
    </w:p>
    <w:p w:rsidR="00B93E5C" w:rsidRDefault="00E8594B">
      <w:pPr>
        <w:pStyle w:val="Balk2"/>
      </w:pPr>
      <w:r>
        <w:t>Giriş</w:t>
      </w:r>
    </w:p>
    <w:p w:rsidR="00B93E5C" w:rsidRDefault="00E8594B">
      <w:r>
        <w:t>IP adresleri tıpkı bir okul adresi gibi iki bölümden oluşur: Bina numarası (Network ID) ve sınıf numarası (Host ID). Bu sistem sayesinde milyarlarca cihaz düzenli şekilde iletişim kurabilir.</w:t>
      </w:r>
    </w:p>
    <w:p w:rsidR="00B93E5C" w:rsidRDefault="00E8594B">
      <w:pPr>
        <w:pStyle w:val="Balk2"/>
      </w:pPr>
      <w:r>
        <w:t>Neden Önemlidir?</w:t>
      </w:r>
    </w:p>
    <w:p w:rsidR="00B93E5C" w:rsidRDefault="00E8594B">
      <w:pPr>
        <w:pStyle w:val="ListeMaddemi"/>
      </w:pPr>
      <w:r>
        <w:t>🏢</w:t>
      </w:r>
      <w:r>
        <w:t xml:space="preserve"> Ağları </w:t>
      </w:r>
      <w:r>
        <w:t>mantıksal olarak gruplamayı sağlar</w:t>
      </w:r>
    </w:p>
    <w:p w:rsidR="00B93E5C" w:rsidRDefault="00E8594B">
      <w:pPr>
        <w:pStyle w:val="ListeMaddemi"/>
      </w:pPr>
      <w:r>
        <w:t>📡</w:t>
      </w:r>
      <w:r>
        <w:t xml:space="preserve"> Veri trafiğini düzenler</w:t>
      </w:r>
    </w:p>
    <w:p w:rsidR="00B93E5C" w:rsidRDefault="00E8594B">
      <w:pPr>
        <w:pStyle w:val="ListeMaddemi"/>
      </w:pPr>
      <w:r>
        <w:t>🔍</w:t>
      </w:r>
      <w:r>
        <w:t xml:space="preserve"> Ağ sorunlarını çözmeye yardımcı olur</w:t>
      </w:r>
    </w:p>
    <w:p w:rsidR="00E8594B" w:rsidRDefault="00E8594B" w:rsidP="00E8594B">
      <w:pPr>
        <w:pStyle w:val="ListeMaddemi"/>
        <w:numPr>
          <w:ilvl w:val="0"/>
          <w:numId w:val="0"/>
        </w:num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6858000" cy="68522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viz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3E5C" w:rsidRDefault="00E8594B">
      <w:pPr>
        <w:pStyle w:val="Balk2"/>
      </w:pPr>
      <w:r>
        <w:lastRenderedPageBreak/>
        <w:t>Temel Bilgiler</w:t>
      </w:r>
    </w:p>
    <w:p w:rsidR="00B93E5C" w:rsidRDefault="00E8594B">
      <w:r>
        <w:rPr>
          <w:b/>
        </w:rPr>
        <w:t>Network ID:</w:t>
      </w:r>
      <w:r>
        <w:br/>
        <w:t>- Ağın kimlik numarasıdır</w:t>
      </w:r>
      <w:r>
        <w:br/>
        <w:t>- Aynı ağdaki tüm cihazlarda aynı olmalıdır</w:t>
      </w:r>
      <w:r>
        <w:br/>
        <w:t xml:space="preserve">- Örnek: </w:t>
      </w:r>
      <w:r>
        <w:rPr>
          <w:rFonts w:ascii="Courier New" w:hAnsi="Courier New"/>
        </w:rPr>
        <w:t>192.168.1.0</w:t>
      </w:r>
      <w:r>
        <w:t xml:space="preserve"> (son octet 0 olur)</w:t>
      </w:r>
    </w:p>
    <w:p w:rsidR="00B93E5C" w:rsidRDefault="00E8594B">
      <w:pPr>
        <w:pStyle w:val="AralkYok"/>
      </w:pPr>
      <w:r>
        <w:rPr>
          <w:rFonts w:ascii="Courier New" w:hAnsi="Courier New"/>
          <w:sz w:val="15"/>
        </w:rPr>
        <w:t>192.168.1.0</w:t>
      </w:r>
    </w:p>
    <w:p w:rsidR="00B93E5C" w:rsidRDefault="00E8594B">
      <w:r>
        <w:rPr>
          <w:b/>
        </w:rPr>
        <w:t xml:space="preserve">Host </w:t>
      </w:r>
      <w:r>
        <w:rPr>
          <w:b/>
        </w:rPr>
        <w:t>ID:</w:t>
      </w:r>
      <w:r>
        <w:br/>
        <w:t>- Cihazın ağ içindeki kimliği</w:t>
      </w:r>
      <w:r>
        <w:br/>
        <w:t>- Aynı ağda benzersiz olmalıdır</w:t>
      </w:r>
      <w:r>
        <w:br/>
        <w:t>- 1-254 arası değer alır (</w:t>
      </w:r>
      <w:r>
        <w:rPr>
          <w:rFonts w:ascii="Courier New" w:hAnsi="Courier New"/>
        </w:rPr>
        <w:t>0</w:t>
      </w:r>
      <w:r>
        <w:t xml:space="preserve"> ve </w:t>
      </w:r>
      <w:r>
        <w:rPr>
          <w:rFonts w:ascii="Courier New" w:hAnsi="Courier New"/>
        </w:rPr>
        <w:t>255</w:t>
      </w:r>
      <w:r>
        <w:t xml:space="preserve"> özel anlamlar taşır)</w:t>
      </w:r>
    </w:p>
    <w:p w:rsidR="00B93E5C" w:rsidRDefault="00E8594B">
      <w:pPr>
        <w:pStyle w:val="AralkYok"/>
      </w:pPr>
      <w:r>
        <w:rPr>
          <w:rFonts w:ascii="Courier New" w:hAnsi="Courier New"/>
          <w:sz w:val="15"/>
        </w:rPr>
        <w:t>0</w:t>
      </w:r>
    </w:p>
    <w:p w:rsidR="00B93E5C" w:rsidRDefault="00E8594B">
      <w:pPr>
        <w:pStyle w:val="AralkYok"/>
      </w:pPr>
      <w:r>
        <w:rPr>
          <w:rFonts w:ascii="Courier New" w:hAnsi="Courier New"/>
          <w:sz w:val="15"/>
        </w:rPr>
        <w:t>255</w:t>
      </w:r>
    </w:p>
    <w:p w:rsidR="00B93E5C" w:rsidRDefault="00E8594B">
      <w:r>
        <w:rPr>
          <w:b/>
        </w:rPr>
        <w:t>Örnek Tablo:</w:t>
      </w:r>
      <w:r>
        <w:br/>
        <w:t>| IP Adresi | Network ID | Host ID |</w:t>
      </w:r>
      <w:r>
        <w:br/>
        <w:t>|-----------|------------|---------|</w:t>
      </w:r>
      <w:r>
        <w:br/>
        <w:t>| 192.168.1.10 | 192.168.1 | 10 |</w:t>
      </w:r>
      <w:r>
        <w:br/>
        <w:t>| 10.0.</w:t>
      </w:r>
      <w:r>
        <w:t>0.5 | 10.0.0 | 5 |</w:t>
      </w:r>
      <w:r>
        <w:br/>
        <w:t>| 172.16.25.100 | 172.16 | 25.100 |</w:t>
      </w:r>
    </w:p>
    <w:p w:rsidR="00B93E5C" w:rsidRDefault="00E8594B">
      <w:pPr>
        <w:pStyle w:val="Balk2"/>
      </w:pPr>
      <w:r>
        <w:t>Örnek Uygulama</w:t>
      </w:r>
    </w:p>
    <w:p w:rsidR="00B93E5C" w:rsidRDefault="00E8594B">
      <w:r>
        <w:rPr>
          <w:b/>
        </w:rPr>
        <w:t>Aynı Ağda mı Kontrolü:</w:t>
      </w:r>
      <w:r>
        <w:br/>
        <w:t xml:space="preserve">1. İki IP alalım: </w:t>
      </w:r>
      <w:r>
        <w:rPr>
          <w:rFonts w:ascii="Courier New" w:hAnsi="Courier New"/>
        </w:rPr>
        <w:t>192.168.1.10</w:t>
      </w:r>
      <w:r>
        <w:t xml:space="preserve"> ve </w:t>
      </w:r>
      <w:r>
        <w:rPr>
          <w:rFonts w:ascii="Courier New" w:hAnsi="Courier New"/>
        </w:rPr>
        <w:t>192.168.2.20</w:t>
      </w:r>
      <w:r>
        <w:br/>
        <w:t xml:space="preserve">2. Subnet mask </w:t>
      </w:r>
      <w:r>
        <w:rPr>
          <w:rFonts w:ascii="Courier New" w:hAnsi="Courier New"/>
        </w:rPr>
        <w:t>255.255.255.0</w:t>
      </w:r>
      <w:r>
        <w:t xml:space="preserve"> ise:</w:t>
      </w:r>
      <w:r>
        <w:br/>
        <w:t xml:space="preserve">   - İlk üç octet aynı olmalı</w:t>
      </w:r>
      <w:r>
        <w:br/>
        <w:t xml:space="preserve">   - Bizim örnekte </w:t>
      </w:r>
      <w:r>
        <w:rPr>
          <w:rFonts w:ascii="Courier New" w:hAnsi="Courier New"/>
        </w:rPr>
        <w:t>192.168.1</w:t>
      </w:r>
      <w:r>
        <w:t xml:space="preserve"> ≠ </w:t>
      </w:r>
      <w:r>
        <w:rPr>
          <w:rFonts w:ascii="Courier New" w:hAnsi="Courier New"/>
        </w:rPr>
        <w:t>192.168.2</w:t>
      </w:r>
      <w:r>
        <w:t xml:space="preserve"> → Farklı ağ</w:t>
      </w:r>
      <w:r>
        <w:t>lar</w:t>
      </w:r>
    </w:p>
    <w:p w:rsidR="00B93E5C" w:rsidRDefault="00E8594B">
      <w:pPr>
        <w:pStyle w:val="AralkYok"/>
      </w:pPr>
      <w:r>
        <w:rPr>
          <w:rFonts w:ascii="Courier New" w:hAnsi="Courier New"/>
          <w:sz w:val="15"/>
        </w:rPr>
        <w:t>192.168.1.10</w:t>
      </w:r>
    </w:p>
    <w:p w:rsidR="00B93E5C" w:rsidRDefault="00E8594B">
      <w:pPr>
        <w:pStyle w:val="AralkYok"/>
      </w:pPr>
      <w:r>
        <w:rPr>
          <w:rFonts w:ascii="Courier New" w:hAnsi="Courier New"/>
          <w:sz w:val="15"/>
        </w:rPr>
        <w:t>192.168.2.20</w:t>
      </w:r>
    </w:p>
    <w:p w:rsidR="00B93E5C" w:rsidRDefault="00E8594B">
      <w:pPr>
        <w:pStyle w:val="AralkYok"/>
      </w:pPr>
      <w:r>
        <w:rPr>
          <w:rFonts w:ascii="Courier New" w:hAnsi="Courier New"/>
          <w:sz w:val="15"/>
        </w:rPr>
        <w:t>255.255.255.0</w:t>
      </w:r>
    </w:p>
    <w:p w:rsidR="00B93E5C" w:rsidRDefault="00E8594B">
      <w:pPr>
        <w:pStyle w:val="AralkYok"/>
      </w:pPr>
      <w:r>
        <w:rPr>
          <w:rFonts w:ascii="Courier New" w:hAnsi="Courier New"/>
          <w:sz w:val="15"/>
        </w:rPr>
        <w:t>192.168.1</w:t>
      </w:r>
    </w:p>
    <w:p w:rsidR="00B93E5C" w:rsidRDefault="00E8594B">
      <w:pPr>
        <w:pStyle w:val="AralkYok"/>
      </w:pPr>
      <w:r>
        <w:rPr>
          <w:rFonts w:ascii="Courier New" w:hAnsi="Courier New"/>
          <w:sz w:val="15"/>
        </w:rPr>
        <w:t>192.168.2</w:t>
      </w:r>
    </w:p>
    <w:p w:rsidR="00B93E5C" w:rsidRDefault="00E8594B">
      <w:pPr>
        <w:pStyle w:val="Balk2"/>
      </w:pPr>
      <w:r>
        <w:t>Kapanış</w:t>
      </w:r>
    </w:p>
    <w:p w:rsidR="00B93E5C" w:rsidRDefault="00E8594B">
      <w:r>
        <w:t>Network ve Host ID'leri sayesinde internet devasa bir şehir gibi düzenli çalışır. Bu kavramları anlamak, ağ yönetiminin ilk adımıdır!</w:t>
      </w:r>
      <w:r>
        <w:br/>
        <w:t xml:space="preserve">sibertim.com </w:t>
      </w:r>
    </w:p>
    <w:sectPr w:rsidR="00B93E5C" w:rsidSect="00E859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70025E6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3E5C"/>
    <w:rsid w:val="00CB0664"/>
    <w:rsid w:val="00E859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6BFFE4"/>
  <w14:defaultImageDpi w14:val="300"/>
  <w15:docId w15:val="{E27848FB-BEED-4505-BD4B-E9413259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E84C22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E84C22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FFBD47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FFBD47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ırmızı Turuncu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BDBC9A-8F81-4FB3-A090-9F706AC8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2</cp:revision>
  <dcterms:created xsi:type="dcterms:W3CDTF">2013-12-23T23:15:00Z</dcterms:created>
  <dcterms:modified xsi:type="dcterms:W3CDTF">2025-07-24T11:32:00Z</dcterms:modified>
  <cp:category/>
</cp:coreProperties>
</file>