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A0ECC" w14:textId="77777777" w:rsidR="00DD6FC3" w:rsidRDefault="00000000">
      <w:pPr>
        <w:pStyle w:val="KonuBal"/>
      </w:pPr>
      <w:r>
        <w:t>Caldera - MITRE ATT&amp;CK Simülasyon Aracı Eğitim Materyali</w:t>
      </w:r>
    </w:p>
    <w:p w14:paraId="40C67882" w14:textId="77777777" w:rsidR="00DD6FC3" w:rsidRDefault="00000000">
      <w:pPr>
        <w:pStyle w:val="Balk1"/>
      </w:pPr>
      <w:r>
        <w:t>🔍 Caldera Nedir?</w:t>
      </w:r>
    </w:p>
    <w:p w14:paraId="1909E93F" w14:textId="77777777" w:rsidR="00DD6FC3" w:rsidRDefault="00000000">
      <w:r>
        <w:br/>
        <w:t>CALDERA, MITRE tarafından geliştirilen, siber güvenlik testleri ve Red Team simülasyonları yapmak için kullanılan açık kaynaklı bir saldırı simülasyon sistemidir.</w:t>
      </w:r>
      <w:r>
        <w:br/>
        <w:t>Özellikle MITRE ATT&amp;CK matrisi üzerinden tehdit aktörlerinin taktik ve tekniklerini test etmek için kullanılır.</w:t>
      </w:r>
      <w:r>
        <w:br/>
      </w:r>
    </w:p>
    <w:p w14:paraId="2C45DD72" w14:textId="77777777" w:rsidR="00DD6FC3" w:rsidRDefault="00000000">
      <w:pPr>
        <w:pStyle w:val="Balk1"/>
      </w:pPr>
      <w:r>
        <w:t>🔧 Özellikleri</w:t>
      </w:r>
    </w:p>
    <w:p w14:paraId="0F4D23CD" w14:textId="77777777" w:rsidR="00DD6FC3" w:rsidRDefault="00000000">
      <w:r>
        <w:br/>
        <w:t>- MITRE ATT&amp;CK teknikleriyle entegre çalışır.</w:t>
      </w:r>
      <w:r>
        <w:br/>
        <w:t>- Otonom ajanlar üzerinden saldırı simülasyonu yapar.</w:t>
      </w:r>
      <w:r>
        <w:br/>
        <w:t>- Web tabanlı arayüze sahiptir.</w:t>
      </w:r>
      <w:r>
        <w:br/>
        <w:t>- Linux, Windows, MacOS ajan desteği sunar.</w:t>
      </w:r>
      <w:r>
        <w:br/>
        <w:t>- Geliştirilebilir plugin mimarisi vardır.</w:t>
      </w:r>
      <w:r>
        <w:br/>
      </w:r>
    </w:p>
    <w:p w14:paraId="1D632A98" w14:textId="77777777" w:rsidR="00DD6FC3" w:rsidRDefault="00000000">
      <w:pPr>
        <w:pStyle w:val="Balk1"/>
      </w:pPr>
      <w:r>
        <w:t>📌 Kullanım Alanları</w:t>
      </w:r>
    </w:p>
    <w:p w14:paraId="0065C8C3" w14:textId="77777777" w:rsidR="00DD6FC3" w:rsidRDefault="00000000">
      <w:r>
        <w:br/>
        <w:t>- Red Team - Blue Team eğitimleri</w:t>
      </w:r>
      <w:r>
        <w:br/>
        <w:t>- Güvenlik açığı testleri</w:t>
      </w:r>
      <w:r>
        <w:br/>
        <w:t>- Tehdit simülasyonu ve tespit mekanizmalarının kontrolü</w:t>
      </w:r>
      <w:r>
        <w:br/>
        <w:t>- SOC ekipleri için olay senaryoları oluşturma</w:t>
      </w:r>
      <w:r>
        <w:br/>
      </w:r>
    </w:p>
    <w:p w14:paraId="57B9042E" w14:textId="77777777" w:rsidR="00517E2C" w:rsidRDefault="00517E2C"/>
    <w:p w14:paraId="545835C8" w14:textId="77777777" w:rsidR="00517E2C" w:rsidRDefault="00517E2C"/>
    <w:p w14:paraId="38B57B61" w14:textId="77777777" w:rsidR="00517E2C" w:rsidRDefault="00517E2C"/>
    <w:p w14:paraId="48FEFD99" w14:textId="77777777" w:rsidR="00517E2C" w:rsidRDefault="00517E2C"/>
    <w:p w14:paraId="195C3FA7" w14:textId="77777777" w:rsidR="00517E2C" w:rsidRDefault="00517E2C"/>
    <w:p w14:paraId="5BD39583" w14:textId="77777777" w:rsidR="00DD6FC3" w:rsidRDefault="00000000">
      <w:pPr>
        <w:pStyle w:val="Balk1"/>
      </w:pPr>
      <w:r>
        <w:lastRenderedPageBreak/>
        <w:t xml:space="preserve">💻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Adımları</w:t>
      </w:r>
      <w:proofErr w:type="spellEnd"/>
      <w:r>
        <w:t xml:space="preserve"> (Linux - Kali Örneği)</w:t>
      </w:r>
    </w:p>
    <w:p w14:paraId="5BFF9AEE" w14:textId="77777777" w:rsidR="00E604B4" w:rsidRDefault="00E604B4"/>
    <w:p w14:paraId="5F1BB707" w14:textId="647E4A91" w:rsidR="00DD6FC3" w:rsidRDefault="00000000">
      <w:r>
        <w:t>1. S</w:t>
      </w:r>
      <w:proofErr w:type="spellStart"/>
      <w:r>
        <w:t>istem</w:t>
      </w:r>
      <w:proofErr w:type="spellEnd"/>
      <w:r>
        <w:t xml:space="preserve"> </w:t>
      </w:r>
      <w:proofErr w:type="spellStart"/>
      <w:r>
        <w:t>güncellemesi</w:t>
      </w:r>
      <w:proofErr w:type="spellEnd"/>
      <w:r>
        <w:t>:</w:t>
      </w:r>
    </w:p>
    <w:p w14:paraId="24B0BA02" w14:textId="77777777" w:rsidR="00E604B4" w:rsidRDefault="00000000" w:rsidP="00E604B4">
      <w:pPr>
        <w:pStyle w:val="ListeMaddemi"/>
        <w:numPr>
          <w:ilvl w:val="0"/>
          <w:numId w:val="0"/>
        </w:numPr>
        <w:ind w:left="360" w:hanging="360"/>
      </w:pPr>
      <w:r>
        <w:t xml:space="preserve">   </w:t>
      </w:r>
      <w:r w:rsidR="00E604B4" w:rsidRPr="00E604B4">
        <w:drawing>
          <wp:inline distT="0" distB="0" distL="0" distR="0" wp14:anchorId="3A4C824A" wp14:editId="242F12D2">
            <wp:extent cx="3895725" cy="1628775"/>
            <wp:effectExtent l="0" t="0" r="9525" b="9525"/>
            <wp:docPr id="14305208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2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4005" w14:textId="77777777" w:rsidR="00E604B4" w:rsidRDefault="00E604B4" w:rsidP="00E604B4">
      <w:pPr>
        <w:pStyle w:val="ListeMaddemi"/>
        <w:numPr>
          <w:ilvl w:val="0"/>
          <w:numId w:val="0"/>
        </w:numPr>
        <w:ind w:left="360" w:hanging="360"/>
      </w:pPr>
    </w:p>
    <w:p w14:paraId="2EDE5399" w14:textId="2ADCA888" w:rsidR="00DD6FC3" w:rsidRDefault="00000000" w:rsidP="00E604B4">
      <w:pPr>
        <w:pStyle w:val="ListeMaddemi"/>
        <w:numPr>
          <w:ilvl w:val="0"/>
          <w:numId w:val="0"/>
        </w:numPr>
        <w:ind w:left="360" w:hanging="360"/>
      </w:pPr>
      <w:r>
        <w:t>2. Gerekli bağımlılıkların kurulması:</w:t>
      </w:r>
    </w:p>
    <w:p w14:paraId="6ECE1BAE" w14:textId="77777777" w:rsidR="00E604B4" w:rsidRDefault="00000000" w:rsidP="00E604B4">
      <w:pPr>
        <w:pStyle w:val="ListeMaddemi"/>
        <w:numPr>
          <w:ilvl w:val="0"/>
          <w:numId w:val="0"/>
        </w:numPr>
        <w:ind w:left="360"/>
      </w:pPr>
      <w:r>
        <w:t xml:space="preserve">   </w:t>
      </w:r>
      <w:r w:rsidR="00E604B4" w:rsidRPr="00E604B4">
        <w:drawing>
          <wp:inline distT="0" distB="0" distL="0" distR="0" wp14:anchorId="396E529E" wp14:editId="422A1701">
            <wp:extent cx="5343525" cy="1545590"/>
            <wp:effectExtent l="0" t="0" r="9525" b="0"/>
            <wp:docPr id="11562564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56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A969" w14:textId="77777777" w:rsidR="00E604B4" w:rsidRDefault="00E604B4" w:rsidP="00E604B4">
      <w:pPr>
        <w:pStyle w:val="ListeMaddemi"/>
        <w:numPr>
          <w:ilvl w:val="0"/>
          <w:numId w:val="0"/>
        </w:numPr>
      </w:pPr>
    </w:p>
    <w:p w14:paraId="20D6156E" w14:textId="62B65A1B" w:rsidR="00DD6FC3" w:rsidRDefault="00000000" w:rsidP="00E604B4">
      <w:pPr>
        <w:pStyle w:val="ListeMaddemi"/>
        <w:numPr>
          <w:ilvl w:val="0"/>
          <w:numId w:val="0"/>
        </w:numPr>
        <w:ind w:left="360" w:hanging="360"/>
      </w:pPr>
      <w:r>
        <w:t xml:space="preserve">3. Caldera </w:t>
      </w:r>
      <w:proofErr w:type="spellStart"/>
      <w:r>
        <w:t>deposunu</w:t>
      </w:r>
      <w:proofErr w:type="spellEnd"/>
      <w:r>
        <w:t xml:space="preserve"> </w:t>
      </w:r>
      <w:proofErr w:type="spellStart"/>
      <w:r>
        <w:t>klonlayın</w:t>
      </w:r>
      <w:proofErr w:type="spellEnd"/>
      <w:r>
        <w:t>:</w:t>
      </w:r>
    </w:p>
    <w:p w14:paraId="4BD629B3" w14:textId="77777777" w:rsidR="00E604B4" w:rsidRDefault="00E604B4" w:rsidP="00E604B4">
      <w:pPr>
        <w:pStyle w:val="ListeMaddemi"/>
        <w:numPr>
          <w:ilvl w:val="0"/>
          <w:numId w:val="0"/>
        </w:numPr>
        <w:ind w:left="360"/>
      </w:pPr>
    </w:p>
    <w:p w14:paraId="1D92E068" w14:textId="77777777" w:rsidR="00E604B4" w:rsidRDefault="00E604B4" w:rsidP="00E604B4">
      <w:pPr>
        <w:pStyle w:val="ListeMaddemi"/>
        <w:numPr>
          <w:ilvl w:val="0"/>
          <w:numId w:val="0"/>
        </w:numPr>
        <w:ind w:left="360"/>
      </w:pPr>
    </w:p>
    <w:p w14:paraId="5000DD79" w14:textId="374C83D3" w:rsidR="00DD6FC3" w:rsidRDefault="00000000" w:rsidP="00E604B4">
      <w:pPr>
        <w:pStyle w:val="ListeMaddemi"/>
        <w:numPr>
          <w:ilvl w:val="0"/>
          <w:numId w:val="0"/>
        </w:numPr>
      </w:pPr>
      <w:r>
        <w:t xml:space="preserve">  </w:t>
      </w:r>
      <w:r w:rsidR="00E604B4" w:rsidRPr="00E604B4">
        <w:drawing>
          <wp:inline distT="0" distB="0" distL="0" distR="0" wp14:anchorId="0D6A0022" wp14:editId="37AD40FC">
            <wp:extent cx="5486400" cy="1439545"/>
            <wp:effectExtent l="0" t="0" r="0" b="8255"/>
            <wp:docPr id="12907481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48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F3C4" w14:textId="77777777" w:rsidR="00E604B4" w:rsidRDefault="00E604B4"/>
    <w:p w14:paraId="6B9CC0D5" w14:textId="77777777" w:rsidR="00E604B4" w:rsidRDefault="00E604B4"/>
    <w:p w14:paraId="19F329DE" w14:textId="77777777" w:rsidR="00E604B4" w:rsidRDefault="00E604B4"/>
    <w:p w14:paraId="4929AD48" w14:textId="77777777" w:rsidR="00E604B4" w:rsidRDefault="00E604B4"/>
    <w:p w14:paraId="3D36A247" w14:textId="77777777" w:rsidR="00E604B4" w:rsidRDefault="00E604B4"/>
    <w:p w14:paraId="4C3D53DB" w14:textId="5EE974E7" w:rsidR="00DD6FC3" w:rsidRDefault="00000000">
      <w:r>
        <w:t>4. Klasöre geçin ve modülleri yükleyin:</w:t>
      </w:r>
    </w:p>
    <w:p w14:paraId="67C6DDC9" w14:textId="42ED6802" w:rsidR="00DD6FC3" w:rsidRDefault="00000000" w:rsidP="00E604B4">
      <w:pPr>
        <w:pStyle w:val="ListeMaddemi"/>
        <w:numPr>
          <w:ilvl w:val="0"/>
          <w:numId w:val="0"/>
        </w:numPr>
        <w:ind w:left="360"/>
      </w:pPr>
      <w:r>
        <w:t xml:space="preserve">   </w:t>
      </w:r>
      <w:r w:rsidR="00E604B4" w:rsidRPr="00E604B4">
        <w:drawing>
          <wp:inline distT="0" distB="0" distL="0" distR="0" wp14:anchorId="28BBFD1A" wp14:editId="4EE9A942">
            <wp:extent cx="4029075" cy="1800225"/>
            <wp:effectExtent l="0" t="0" r="9525" b="9525"/>
            <wp:docPr id="13848712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71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5111" w14:textId="77777777" w:rsidR="00DD6FC3" w:rsidRDefault="00000000">
      <w:r>
        <w:t>5. Aracı başlatın:</w:t>
      </w:r>
    </w:p>
    <w:p w14:paraId="0C2DEC58" w14:textId="2465DEDD" w:rsidR="00DD6FC3" w:rsidRDefault="00000000" w:rsidP="00E604B4">
      <w:pPr>
        <w:pStyle w:val="ListeMaddemi"/>
        <w:numPr>
          <w:ilvl w:val="0"/>
          <w:numId w:val="0"/>
        </w:numPr>
        <w:ind w:left="360"/>
      </w:pPr>
      <w:r>
        <w:t xml:space="preserve">   </w:t>
      </w:r>
      <w:r w:rsidR="00E604B4" w:rsidRPr="00E604B4">
        <w:drawing>
          <wp:inline distT="0" distB="0" distL="0" distR="0" wp14:anchorId="73239907" wp14:editId="37B28C18">
            <wp:extent cx="4191000" cy="1685925"/>
            <wp:effectExtent l="0" t="0" r="0" b="9525"/>
            <wp:docPr id="15322662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6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A669" w14:textId="77777777" w:rsidR="00DD6FC3" w:rsidRDefault="00000000">
      <w:pPr>
        <w:pStyle w:val="Balk1"/>
      </w:pPr>
      <w:r>
        <w:t>🌐 Web Arayüz ve Giriş</w:t>
      </w:r>
    </w:p>
    <w:p w14:paraId="578CFE0F" w14:textId="77777777" w:rsidR="00DD6FC3" w:rsidRDefault="00000000">
      <w:r>
        <w:br/>
        <w:t>- Caldera arayüzüne web tarayıcınızdan erişin: http://localhost:8888</w:t>
      </w:r>
      <w:r>
        <w:br/>
        <w:t>- Varsayılan kullanıcı adı: red</w:t>
      </w:r>
      <w:r>
        <w:br/>
        <w:t>- Varsayılan şifre: admin</w:t>
      </w:r>
      <w:r>
        <w:br/>
      </w:r>
    </w:p>
    <w:p w14:paraId="56FB5F36" w14:textId="77777777" w:rsidR="00DD6FC3" w:rsidRDefault="00000000">
      <w:pPr>
        <w:pStyle w:val="Balk1"/>
      </w:pPr>
      <w:r>
        <w:t>🛰️ Ajan (Agent) Ekleme ve Simülasyon Başlatma</w:t>
      </w:r>
    </w:p>
    <w:p w14:paraId="04808BB0" w14:textId="77777777" w:rsidR="00DD6FC3" w:rsidRDefault="00000000">
      <w:r>
        <w:br/>
        <w:t>1. Bir hedef sisteme "Sandcat" ajanı gönderilir.</w:t>
      </w:r>
      <w:r>
        <w:br/>
        <w:t>2. Ajan başarılı şekilde bağlandığında web arayüzde görünür.</w:t>
      </w:r>
      <w:r>
        <w:br/>
        <w:t>3. "Operation" menüsünden yeni görev oluşturulur.</w:t>
      </w:r>
      <w:r>
        <w:br/>
        <w:t>4. Taktik ve teknikler seçilerek simülasyon başlatılır.</w:t>
      </w:r>
      <w:r>
        <w:br/>
      </w:r>
    </w:p>
    <w:p w14:paraId="527B9615" w14:textId="77777777" w:rsidR="00DD6FC3" w:rsidRDefault="00000000">
      <w:pPr>
        <w:pStyle w:val="Balk1"/>
      </w:pPr>
      <w:r>
        <w:lastRenderedPageBreak/>
        <w:t>🖥️ Örnek Terminal Komutları ve Çıktılar</w:t>
      </w:r>
    </w:p>
    <w:p w14:paraId="116FE187" w14:textId="77777777" w:rsidR="00BC46B4" w:rsidRDefault="00000000">
      <w:r>
        <w:br/>
        <w:t xml:space="preserve"># Ajan </w:t>
      </w:r>
      <w:proofErr w:type="spellStart"/>
      <w:r>
        <w:t>çalıştırma</w:t>
      </w:r>
      <w:proofErr w:type="spellEnd"/>
      <w:r>
        <w:t xml:space="preserve"> </w:t>
      </w:r>
      <w:proofErr w:type="spellStart"/>
      <w:r>
        <w:t>örneği</w:t>
      </w:r>
      <w:proofErr w:type="spellEnd"/>
      <w:r>
        <w:t xml:space="preserve"> (Windows </w:t>
      </w:r>
      <w:proofErr w:type="spellStart"/>
      <w:r>
        <w:t>hedefte</w:t>
      </w:r>
      <w:proofErr w:type="spellEnd"/>
      <w:r>
        <w:t>)</w:t>
      </w:r>
      <w:r>
        <w:br/>
      </w:r>
      <w:r w:rsidR="00BC46B4" w:rsidRPr="00BC46B4">
        <w:drawing>
          <wp:inline distT="0" distB="0" distL="0" distR="0" wp14:anchorId="61C702DE" wp14:editId="62DE404E">
            <wp:extent cx="5486400" cy="1834515"/>
            <wp:effectExtent l="0" t="0" r="0" b="0"/>
            <wp:docPr id="14797810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1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8F32" w14:textId="77777777" w:rsidR="00BC46B4" w:rsidRPr="00BC46B4" w:rsidRDefault="00BC46B4" w:rsidP="00BC46B4">
      <w:pPr>
        <w:rPr>
          <w:lang w:val="tr-TR"/>
        </w:rPr>
      </w:pPr>
      <w:r w:rsidRPr="00BC46B4">
        <w:rPr>
          <w:lang w:val="tr-TR"/>
        </w:rPr>
        <w:t>Bu komut hedef sisteme "</w:t>
      </w:r>
      <w:proofErr w:type="spellStart"/>
      <w:r w:rsidRPr="00BC46B4">
        <w:rPr>
          <w:lang w:val="tr-TR"/>
        </w:rPr>
        <w:t>sandcat</w:t>
      </w:r>
      <w:proofErr w:type="spellEnd"/>
      <w:r w:rsidRPr="00BC46B4">
        <w:rPr>
          <w:lang w:val="tr-TR"/>
        </w:rPr>
        <w:t>" isimli ajanı indirip çalıştırır.</w:t>
      </w:r>
      <w:r w:rsidRPr="00BC46B4">
        <w:rPr>
          <w:lang w:val="tr-TR"/>
        </w:rPr>
        <w:br/>
        <w:t xml:space="preserve">&lt;CALDERA_IP&gt; yerine </w:t>
      </w:r>
      <w:proofErr w:type="spellStart"/>
      <w:r w:rsidRPr="00BC46B4">
        <w:rPr>
          <w:lang w:val="tr-TR"/>
        </w:rPr>
        <w:t>Caldera</w:t>
      </w:r>
      <w:proofErr w:type="spellEnd"/>
      <w:r w:rsidRPr="00BC46B4">
        <w:rPr>
          <w:lang w:val="tr-TR"/>
        </w:rPr>
        <w:t xml:space="preserve"> kurulu sistemin IP adresi yazılır.</w:t>
      </w:r>
    </w:p>
    <w:p w14:paraId="082922B2" w14:textId="77777777" w:rsidR="00BC46B4" w:rsidRPr="00BC46B4" w:rsidRDefault="00BC46B4" w:rsidP="00BC46B4">
      <w:pPr>
        <w:rPr>
          <w:lang w:val="tr-TR"/>
        </w:rPr>
      </w:pPr>
      <w:r w:rsidRPr="00BC46B4">
        <w:rPr>
          <w:rFonts w:ascii="Segoe UI Emoji" w:hAnsi="Segoe UI Emoji" w:cs="Segoe UI Emoji"/>
          <w:lang w:val="tr-TR"/>
        </w:rPr>
        <w:t>🟥</w:t>
      </w:r>
      <w:r w:rsidRPr="00BC46B4">
        <w:rPr>
          <w:lang w:val="tr-TR"/>
        </w:rPr>
        <w:t xml:space="preserve"> </w:t>
      </w:r>
      <w:r w:rsidRPr="00BC46B4">
        <w:rPr>
          <w:b/>
          <w:bCs/>
          <w:lang w:val="tr-TR"/>
        </w:rPr>
        <w:t>Not:</w:t>
      </w:r>
      <w:r w:rsidRPr="00BC46B4">
        <w:rPr>
          <w:lang w:val="tr-TR"/>
        </w:rPr>
        <w:t xml:space="preserve"> Bu komut hedef sistemde çalıştırılır (örneğin Windows VM).</w:t>
      </w:r>
    </w:p>
    <w:p w14:paraId="00ADD285" w14:textId="2A301862" w:rsidR="00BC46B4" w:rsidRDefault="00BC46B4">
      <w:r w:rsidRPr="00BC46B4">
        <w:drawing>
          <wp:inline distT="0" distB="0" distL="0" distR="0" wp14:anchorId="122427BE" wp14:editId="10156A16">
            <wp:extent cx="3962400" cy="1590675"/>
            <wp:effectExtent l="0" t="0" r="0" b="9525"/>
            <wp:docPr id="12009096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09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2E94" w14:textId="467A9973" w:rsidR="00BC46B4" w:rsidRDefault="00BC46B4">
      <w:proofErr w:type="spellStart"/>
      <w:r w:rsidRPr="00BC46B4">
        <w:t>Caldera'yı</w:t>
      </w:r>
      <w:proofErr w:type="spellEnd"/>
      <w:r w:rsidRPr="00BC46B4">
        <w:t xml:space="preserve"> </w:t>
      </w:r>
      <w:proofErr w:type="spellStart"/>
      <w:r w:rsidRPr="00BC46B4">
        <w:t>başlatır</w:t>
      </w:r>
      <w:proofErr w:type="spellEnd"/>
      <w:r w:rsidRPr="00BC46B4">
        <w:t xml:space="preserve">, web </w:t>
      </w:r>
      <w:proofErr w:type="spellStart"/>
      <w:r w:rsidRPr="00BC46B4">
        <w:t>arayüzü</w:t>
      </w:r>
      <w:proofErr w:type="spellEnd"/>
      <w:r w:rsidRPr="00BC46B4">
        <w:t xml:space="preserve"> </w:t>
      </w:r>
      <w:proofErr w:type="spellStart"/>
      <w:r w:rsidRPr="00BC46B4">
        <w:t>dinlemeye</w:t>
      </w:r>
      <w:proofErr w:type="spellEnd"/>
      <w:r w:rsidRPr="00BC46B4">
        <w:t xml:space="preserve"> </w:t>
      </w:r>
      <w:proofErr w:type="spellStart"/>
      <w:r w:rsidRPr="00BC46B4">
        <w:t>başlar</w:t>
      </w:r>
      <w:proofErr w:type="spellEnd"/>
      <w:r w:rsidRPr="00BC46B4">
        <w:t xml:space="preserve">. --insecure </w:t>
      </w:r>
      <w:proofErr w:type="spellStart"/>
      <w:r w:rsidRPr="00BC46B4">
        <w:t>parametresi</w:t>
      </w:r>
      <w:proofErr w:type="spellEnd"/>
      <w:r w:rsidRPr="00BC46B4">
        <w:t xml:space="preserve"> </w:t>
      </w:r>
      <w:proofErr w:type="spellStart"/>
      <w:r w:rsidRPr="00BC46B4">
        <w:t>şifreleme</w:t>
      </w:r>
      <w:proofErr w:type="spellEnd"/>
      <w:r w:rsidRPr="00BC46B4">
        <w:t xml:space="preserve"> </w:t>
      </w:r>
      <w:proofErr w:type="spellStart"/>
      <w:r w:rsidRPr="00BC46B4">
        <w:t>olmadan</w:t>
      </w:r>
      <w:proofErr w:type="spellEnd"/>
      <w:r w:rsidRPr="00BC46B4">
        <w:t xml:space="preserve"> </w:t>
      </w:r>
      <w:proofErr w:type="spellStart"/>
      <w:r w:rsidRPr="00BC46B4">
        <w:t>çalıştırır</w:t>
      </w:r>
      <w:proofErr w:type="spellEnd"/>
      <w:r>
        <w:t>.</w:t>
      </w:r>
    </w:p>
    <w:p w14:paraId="62ECE859" w14:textId="77777777" w:rsidR="00BC46B4" w:rsidRDefault="00000000" w:rsidP="00BC46B4">
      <w:r>
        <w:br/>
        <w:t xml:space="preserve"># Caldera </w:t>
      </w:r>
      <w:proofErr w:type="spellStart"/>
      <w:r>
        <w:t>başlatıldığında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terminal </w:t>
      </w:r>
      <w:proofErr w:type="spellStart"/>
      <w:r>
        <w:t>çıktısı</w:t>
      </w:r>
      <w:proofErr w:type="spellEnd"/>
      <w:r>
        <w:t>:</w:t>
      </w:r>
      <w:r w:rsidR="00BC46B4" w:rsidRPr="00BC46B4">
        <w:t xml:space="preserve"> </w:t>
      </w:r>
    </w:p>
    <w:p w14:paraId="04C1074A" w14:textId="778275C4" w:rsidR="00BC46B4" w:rsidRDefault="00BC46B4" w:rsidP="00BC46B4">
      <w:pPr>
        <w:rPr>
          <w:rFonts w:ascii="Segoe UI Emoji" w:hAnsi="Segoe UI Emoji" w:cs="Segoe UI Emoji"/>
        </w:rPr>
      </w:pPr>
      <w:r w:rsidRPr="00BC46B4">
        <w:drawing>
          <wp:inline distT="0" distB="0" distL="0" distR="0" wp14:anchorId="466A5820" wp14:editId="60737912">
            <wp:extent cx="5486400" cy="1495425"/>
            <wp:effectExtent l="0" t="0" r="0" b="9525"/>
            <wp:docPr id="10674082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08210" name=""/>
                    <pic:cNvPicPr/>
                  </pic:nvPicPr>
                  <pic:blipFill rotWithShape="1">
                    <a:blip r:embed="rId13"/>
                    <a:srcRect t="10645" b="13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br/>
      </w:r>
      <w:r w:rsidRPr="00BC46B4">
        <w:rPr>
          <w:rFonts w:ascii="Segoe UI Emoji" w:hAnsi="Segoe UI Emoji" w:cs="Segoe UI Emoji"/>
        </w:rPr>
        <w:t xml:space="preserve">Bu </w:t>
      </w:r>
      <w:proofErr w:type="spellStart"/>
      <w:r w:rsidRPr="00BC46B4">
        <w:rPr>
          <w:rFonts w:ascii="Segoe UI Emoji" w:hAnsi="Segoe UI Emoji" w:cs="Segoe UI Emoji"/>
        </w:rPr>
        <w:t>çıktı</w:t>
      </w:r>
      <w:proofErr w:type="spellEnd"/>
      <w:r w:rsidRPr="00BC46B4">
        <w:rPr>
          <w:rFonts w:ascii="Segoe UI Emoji" w:hAnsi="Segoe UI Emoji" w:cs="Segoe UI Emoji"/>
        </w:rPr>
        <w:t xml:space="preserve">, Caldera </w:t>
      </w:r>
      <w:proofErr w:type="spellStart"/>
      <w:r w:rsidRPr="00BC46B4">
        <w:rPr>
          <w:rFonts w:ascii="Segoe UI Emoji" w:hAnsi="Segoe UI Emoji" w:cs="Segoe UI Emoji"/>
        </w:rPr>
        <w:t>sunucusunun</w:t>
      </w:r>
      <w:proofErr w:type="spellEnd"/>
      <w:r w:rsidRPr="00BC46B4">
        <w:rPr>
          <w:rFonts w:ascii="Segoe UI Emoji" w:hAnsi="Segoe UI Emoji" w:cs="Segoe UI Emoji"/>
        </w:rPr>
        <w:t xml:space="preserve"> </w:t>
      </w:r>
      <w:proofErr w:type="spellStart"/>
      <w:r w:rsidRPr="00BC46B4">
        <w:rPr>
          <w:rFonts w:ascii="Segoe UI Emoji" w:hAnsi="Segoe UI Emoji" w:cs="Segoe UI Emoji"/>
        </w:rPr>
        <w:t>ba</w:t>
      </w:r>
      <w:r w:rsidRPr="00BC46B4">
        <w:rPr>
          <w:rFonts w:ascii="Calibri" w:hAnsi="Calibri" w:cs="Calibri"/>
        </w:rPr>
        <w:t>ş</w:t>
      </w:r>
      <w:r w:rsidRPr="00BC46B4">
        <w:rPr>
          <w:rFonts w:ascii="Segoe UI Emoji" w:hAnsi="Segoe UI Emoji" w:cs="Segoe UI Emoji"/>
        </w:rPr>
        <w:t>arıyla</w:t>
      </w:r>
      <w:proofErr w:type="spellEnd"/>
      <w:r w:rsidRPr="00BC46B4">
        <w:rPr>
          <w:rFonts w:ascii="Segoe UI Emoji" w:hAnsi="Segoe UI Emoji" w:cs="Segoe UI Emoji"/>
        </w:rPr>
        <w:t xml:space="preserve"> </w:t>
      </w:r>
      <w:proofErr w:type="spellStart"/>
      <w:r w:rsidRPr="00BC46B4">
        <w:rPr>
          <w:rFonts w:ascii="Segoe UI Emoji" w:hAnsi="Segoe UI Emoji" w:cs="Segoe UI Emoji"/>
        </w:rPr>
        <w:t>ba</w:t>
      </w:r>
      <w:r w:rsidRPr="00BC46B4">
        <w:rPr>
          <w:rFonts w:ascii="Calibri" w:hAnsi="Calibri" w:cs="Calibri"/>
        </w:rPr>
        <w:t>ş</w:t>
      </w:r>
      <w:r w:rsidRPr="00BC46B4">
        <w:rPr>
          <w:rFonts w:ascii="Segoe UI Emoji" w:hAnsi="Segoe UI Emoji" w:cs="Segoe UI Emoji"/>
        </w:rPr>
        <w:t>latıldı</w:t>
      </w:r>
      <w:r w:rsidRPr="00BC46B4">
        <w:rPr>
          <w:rFonts w:ascii="Calibri" w:hAnsi="Calibri" w:cs="Calibri"/>
        </w:rPr>
        <w:t>ğ</w:t>
      </w:r>
      <w:r w:rsidRPr="00BC46B4">
        <w:rPr>
          <w:rFonts w:ascii="Segoe UI Emoji" w:hAnsi="Segoe UI Emoji" w:cs="Segoe UI Emoji"/>
        </w:rPr>
        <w:t>ını</w:t>
      </w:r>
      <w:proofErr w:type="spellEnd"/>
      <w:r w:rsidRPr="00BC46B4">
        <w:rPr>
          <w:rFonts w:ascii="Segoe UI Emoji" w:hAnsi="Segoe UI Emoji" w:cs="Segoe UI Emoji"/>
        </w:rPr>
        <w:t xml:space="preserve"> </w:t>
      </w:r>
      <w:proofErr w:type="spellStart"/>
      <w:r w:rsidRPr="00BC46B4">
        <w:rPr>
          <w:rFonts w:ascii="Segoe UI Emoji" w:hAnsi="Segoe UI Emoji" w:cs="Segoe UI Emoji"/>
        </w:rPr>
        <w:t>ve</w:t>
      </w:r>
      <w:proofErr w:type="spellEnd"/>
      <w:r w:rsidRPr="00BC46B4">
        <w:rPr>
          <w:rFonts w:ascii="Segoe UI Emoji" w:hAnsi="Segoe UI Emoji" w:cs="Segoe UI Emoji"/>
        </w:rPr>
        <w:t xml:space="preserve"> web </w:t>
      </w:r>
      <w:proofErr w:type="spellStart"/>
      <w:r w:rsidRPr="00BC46B4">
        <w:rPr>
          <w:rFonts w:ascii="Segoe UI Emoji" w:hAnsi="Segoe UI Emoji" w:cs="Segoe UI Emoji"/>
        </w:rPr>
        <w:t>arayüzünün</w:t>
      </w:r>
      <w:proofErr w:type="spellEnd"/>
      <w:r w:rsidRPr="00BC46B4">
        <w:rPr>
          <w:rFonts w:ascii="Segoe UI Emoji" w:hAnsi="Segoe UI Emoji" w:cs="Segoe UI Emoji"/>
        </w:rPr>
        <w:t xml:space="preserve"> </w:t>
      </w:r>
      <w:proofErr w:type="spellStart"/>
      <w:r w:rsidRPr="00BC46B4">
        <w:rPr>
          <w:rFonts w:ascii="Segoe UI Emoji" w:hAnsi="Segoe UI Emoji" w:cs="Segoe UI Emoji"/>
        </w:rPr>
        <w:t>hazır</w:t>
      </w:r>
      <w:proofErr w:type="spellEnd"/>
      <w:r w:rsidRPr="00BC46B4">
        <w:rPr>
          <w:rFonts w:ascii="Segoe UI Emoji" w:hAnsi="Segoe UI Emoji" w:cs="Segoe UI Emoji"/>
        </w:rPr>
        <w:t xml:space="preserve"> </w:t>
      </w:r>
      <w:proofErr w:type="spellStart"/>
      <w:r w:rsidRPr="00BC46B4">
        <w:rPr>
          <w:rFonts w:ascii="Segoe UI Emoji" w:hAnsi="Segoe UI Emoji" w:cs="Segoe UI Emoji"/>
        </w:rPr>
        <w:t>oldu</w:t>
      </w:r>
      <w:r w:rsidRPr="00BC46B4">
        <w:rPr>
          <w:rFonts w:ascii="Calibri" w:hAnsi="Calibri" w:cs="Calibri"/>
        </w:rPr>
        <w:t>ğ</w:t>
      </w:r>
      <w:r w:rsidRPr="00BC46B4">
        <w:rPr>
          <w:rFonts w:ascii="Segoe UI Emoji" w:hAnsi="Segoe UI Emoji" w:cs="Segoe UI Emoji"/>
        </w:rPr>
        <w:t>unu</w:t>
      </w:r>
      <w:proofErr w:type="spellEnd"/>
      <w:r w:rsidRPr="00BC46B4">
        <w:rPr>
          <w:rFonts w:ascii="Segoe UI Emoji" w:hAnsi="Segoe UI Emoji" w:cs="Segoe UI Emoji"/>
        </w:rPr>
        <w:t xml:space="preserve"> </w:t>
      </w:r>
      <w:proofErr w:type="spellStart"/>
      <w:r w:rsidRPr="00BC46B4">
        <w:rPr>
          <w:rFonts w:ascii="Segoe UI Emoji" w:hAnsi="Segoe UI Emoji" w:cs="Segoe UI Emoji"/>
        </w:rPr>
        <w:t>gösterir</w:t>
      </w:r>
      <w:proofErr w:type="spellEnd"/>
      <w:r w:rsidRPr="00BC46B4">
        <w:rPr>
          <w:rFonts w:ascii="Segoe UI Emoji" w:hAnsi="Segoe UI Emoji" w:cs="Segoe UI Emoji"/>
        </w:rPr>
        <w:t>.</w:t>
      </w:r>
    </w:p>
    <w:p w14:paraId="6F2456BB" w14:textId="77777777" w:rsidR="00BC46B4" w:rsidRDefault="00BC46B4" w:rsidP="00BC46B4">
      <w:pPr>
        <w:rPr>
          <w:rFonts w:ascii="Segoe UI Emoji" w:hAnsi="Segoe UI Emoji" w:cs="Segoe UI Emoji"/>
        </w:rPr>
      </w:pPr>
    </w:p>
    <w:p w14:paraId="3E8308BE" w14:textId="7C4145EC" w:rsidR="00DD6FC3" w:rsidRDefault="00000000" w:rsidP="00BC46B4"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İçin</w:t>
      </w:r>
      <w:proofErr w:type="spellEnd"/>
      <w:r>
        <w:t xml:space="preserve"> </w:t>
      </w:r>
      <w:proofErr w:type="spellStart"/>
      <w:r>
        <w:t>Notlar</w:t>
      </w:r>
      <w:proofErr w:type="spellEnd"/>
    </w:p>
    <w:p w14:paraId="43F3419B" w14:textId="77777777" w:rsidR="00DD6FC3" w:rsidRDefault="00000000">
      <w:r>
        <w:br/>
        <w:t>- Caldera, gerçek saldırı vektörlerini taklit eder.</w:t>
      </w:r>
      <w:r>
        <w:br/>
        <w:t>- Hedef sistemde anti-virüs devre dışı değilse ajanlar engellenebilir.</w:t>
      </w:r>
      <w:r>
        <w:br/>
        <w:t>- Eğitim amaçlı ağ ortamlarında kullanılması önerilir.</w:t>
      </w:r>
      <w:r>
        <w:br/>
      </w:r>
    </w:p>
    <w:sectPr w:rsidR="00DD6FC3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992151">
    <w:abstractNumId w:val="8"/>
  </w:num>
  <w:num w:numId="2" w16cid:durableId="2057123889">
    <w:abstractNumId w:val="6"/>
  </w:num>
  <w:num w:numId="3" w16cid:durableId="746533861">
    <w:abstractNumId w:val="5"/>
  </w:num>
  <w:num w:numId="4" w16cid:durableId="455878041">
    <w:abstractNumId w:val="4"/>
  </w:num>
  <w:num w:numId="5" w16cid:durableId="1717506577">
    <w:abstractNumId w:val="7"/>
  </w:num>
  <w:num w:numId="6" w16cid:durableId="445269856">
    <w:abstractNumId w:val="3"/>
  </w:num>
  <w:num w:numId="7" w16cid:durableId="1935625860">
    <w:abstractNumId w:val="2"/>
  </w:num>
  <w:num w:numId="8" w16cid:durableId="621308429">
    <w:abstractNumId w:val="1"/>
  </w:num>
  <w:num w:numId="9" w16cid:durableId="1084763946">
    <w:abstractNumId w:val="0"/>
  </w:num>
  <w:num w:numId="10" w16cid:durableId="706219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E2C"/>
    <w:rsid w:val="005F0425"/>
    <w:rsid w:val="00AA1D8D"/>
    <w:rsid w:val="00B47730"/>
    <w:rsid w:val="00BC46B4"/>
    <w:rsid w:val="00CB0664"/>
    <w:rsid w:val="00DD6FC3"/>
    <w:rsid w:val="00E604B4"/>
    <w:rsid w:val="00F161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41FF55"/>
  <w14:defaultImageDpi w14:val="300"/>
  <w15:docId w15:val="{C54DE3D9-B532-4FE9-8802-4004822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2025-07-23T20:18:00Z</dcterms:modified>
  <cp:category/>
</cp:coreProperties>
</file>