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635E" w14:textId="77777777" w:rsidR="00DA02DA" w:rsidRDefault="00000000">
      <w:pPr>
        <w:pStyle w:val="KonuBal"/>
      </w:pPr>
      <w:r>
        <w:t>Posh C2 Eğitim Materyali</w:t>
      </w:r>
    </w:p>
    <w:p w14:paraId="7371CBB6" w14:textId="77777777" w:rsidR="00DA02DA" w:rsidRDefault="00000000">
      <w:pPr>
        <w:pStyle w:val="Balk1"/>
      </w:pPr>
      <w:r>
        <w:t>1. Posh C2 Nedir?</w:t>
      </w:r>
    </w:p>
    <w:p w14:paraId="6FA0F8A7" w14:textId="77777777" w:rsidR="00DA02DA" w:rsidRDefault="00000000">
      <w:r>
        <w:t>Posh C2, açık kaynaklı ve modüler bir Command-and-Control (C2) framework’üdür. Python3 tabanlı sunucu bileşeni ve PowerShell implant’ları içerir. Windows'e odaklansa da Linux/macOS için Python dropper da sunar.</w:t>
      </w:r>
    </w:p>
    <w:p w14:paraId="0D702278" w14:textId="77777777" w:rsidR="00DA02DA" w:rsidRDefault="00000000">
      <w:pPr>
        <w:pStyle w:val="Balk1"/>
      </w:pPr>
      <w:r>
        <w:t>2. Temel Özellikleri</w:t>
      </w:r>
    </w:p>
    <w:p w14:paraId="21E71C8E" w14:textId="77777777" w:rsidR="00DA02DA" w:rsidRDefault="00000000">
      <w:pPr>
        <w:pStyle w:val="ListeMaddemi"/>
      </w:pPr>
      <w:r>
        <w:t>Modüler implantlar: PowerShell, C#, Python3 implantlarla bellek içi çalışma.</w:t>
      </w:r>
    </w:p>
    <w:p w14:paraId="3A3F2796" w14:textId="77777777" w:rsidR="00DA02DA" w:rsidRDefault="00000000">
      <w:pPr>
        <w:pStyle w:val="ListeMaddemi"/>
      </w:pPr>
      <w:r>
        <w:t>Beacon yapılandırması: süre, jitter, kill-date gibi ayarlar.</w:t>
      </w:r>
    </w:p>
    <w:p w14:paraId="23DE8195" w14:textId="77777777" w:rsidR="00DA02DA" w:rsidRDefault="00000000">
      <w:pPr>
        <w:pStyle w:val="ListeMaddemi"/>
      </w:pPr>
      <w:r>
        <w:t>Şifreli iletişim: HTTPS, SMB, domain-fronting desteği.</w:t>
      </w:r>
    </w:p>
    <w:p w14:paraId="2A1DEDAC" w14:textId="77777777" w:rsidR="00DA02DA" w:rsidRDefault="00000000">
      <w:pPr>
        <w:pStyle w:val="ListeMaddemi"/>
      </w:pPr>
      <w:r>
        <w:t>GUI ve CLI desteği: autocomplete ve menüler.</w:t>
      </w:r>
    </w:p>
    <w:p w14:paraId="5933B055" w14:textId="77777777" w:rsidR="00DA02DA" w:rsidRDefault="00000000">
      <w:pPr>
        <w:pStyle w:val="ListeMaddemi"/>
      </w:pPr>
      <w:r>
        <w:t>Servis/Docker modu: kolay kurulum ve dağıtım.</w:t>
      </w:r>
    </w:p>
    <w:p w14:paraId="2F008658" w14:textId="77777777" w:rsidR="00DA02DA" w:rsidRDefault="00000000">
      <w:pPr>
        <w:pStyle w:val="ListeMaddemi"/>
      </w:pPr>
      <w:r>
        <w:t>SharpSocks ve SOCKS proxy: pivot imkânı.</w:t>
      </w:r>
    </w:p>
    <w:p w14:paraId="422EB32A" w14:textId="77777777" w:rsidR="00DA02DA" w:rsidRDefault="00000000">
      <w:pPr>
        <w:pStyle w:val="ListeMaddemi"/>
      </w:pPr>
      <w:r>
        <w:t>Loglama: tüm işlemler zamanlı kaydedilir.</w:t>
      </w:r>
    </w:p>
    <w:p w14:paraId="149C19E4" w14:textId="77777777" w:rsidR="00DA02DA" w:rsidRDefault="00000000">
      <w:pPr>
        <w:pStyle w:val="Balk1"/>
      </w:pPr>
      <w:r>
        <w:t>3. Nerelerde Kullanılır?</w:t>
      </w:r>
    </w:p>
    <w:p w14:paraId="439A0C2E" w14:textId="77777777" w:rsidR="00DA02DA" w:rsidRDefault="00000000">
      <w:pPr>
        <w:pStyle w:val="ListeMaddemi"/>
      </w:pPr>
      <w:r>
        <w:t>Red Team eğitimleri</w:t>
      </w:r>
    </w:p>
    <w:p w14:paraId="07D21E13" w14:textId="77777777" w:rsidR="00DA02DA" w:rsidRDefault="00000000">
      <w:pPr>
        <w:pStyle w:val="ListeMaddemi"/>
      </w:pPr>
      <w:r>
        <w:t>Post-exploitation işlemleri</w:t>
      </w:r>
    </w:p>
    <w:p w14:paraId="22D87ED1" w14:textId="77777777" w:rsidR="00DA02DA" w:rsidRDefault="00000000">
      <w:pPr>
        <w:pStyle w:val="ListeMaddemi"/>
      </w:pPr>
      <w:r>
        <w:t>Proxy/daisy-chaining</w:t>
      </w:r>
    </w:p>
    <w:p w14:paraId="6685EF71" w14:textId="77777777" w:rsidR="00DA02DA" w:rsidRDefault="00000000">
      <w:pPr>
        <w:pStyle w:val="ListeMaddemi"/>
      </w:pPr>
      <w:r>
        <w:t>SOC testleri ve tehdit avcılığı</w:t>
      </w:r>
    </w:p>
    <w:p w14:paraId="3B3FA1E2" w14:textId="77777777" w:rsidR="00DA02DA" w:rsidRDefault="00000000">
      <w:pPr>
        <w:pStyle w:val="Balk1"/>
      </w:pPr>
      <w:r>
        <w:lastRenderedPageBreak/>
        <w:t>4. Kurulum Adımları</w:t>
      </w:r>
    </w:p>
    <w:p w14:paraId="13324128" w14:textId="77777777" w:rsidR="00DA02DA" w:rsidRDefault="00000000">
      <w:pPr>
        <w:pStyle w:val="Balk2"/>
      </w:pPr>
      <w:r>
        <w:t>Standart Kurulum</w:t>
      </w:r>
    </w:p>
    <w:p w14:paraId="02BB9062" w14:textId="41386D2B" w:rsidR="00C04973" w:rsidRDefault="00C04973">
      <w:pPr>
        <w:pStyle w:val="Balk2"/>
      </w:pPr>
      <w:r w:rsidRPr="00C04973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2CC0F240" wp14:editId="011A3CBF">
            <wp:extent cx="4343400" cy="2505075"/>
            <wp:effectExtent l="0" t="0" r="0" b="9525"/>
            <wp:docPr id="660023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7746" w14:textId="41F22D2B" w:rsidR="00DA02DA" w:rsidRDefault="00000000">
      <w:pPr>
        <w:pStyle w:val="Balk2"/>
      </w:pPr>
      <w:r>
        <w:t>Geliştirici Branch</w:t>
      </w:r>
    </w:p>
    <w:p w14:paraId="5C969D76" w14:textId="11223D85" w:rsidR="00C04973" w:rsidRDefault="00C04973">
      <w:pPr>
        <w:pStyle w:val="Balk2"/>
      </w:pPr>
      <w:r w:rsidRPr="00C04973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699EC206" wp14:editId="0A864E8D">
            <wp:extent cx="4257675" cy="2171700"/>
            <wp:effectExtent l="0" t="0" r="9525" b="0"/>
            <wp:docPr id="443232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177E" w14:textId="77777777" w:rsidR="00084417" w:rsidRDefault="00084417">
      <w:pPr>
        <w:pStyle w:val="Balk2"/>
      </w:pPr>
    </w:p>
    <w:p w14:paraId="16D09F6F" w14:textId="77777777" w:rsidR="00084417" w:rsidRDefault="00084417">
      <w:pPr>
        <w:pStyle w:val="Balk2"/>
      </w:pPr>
    </w:p>
    <w:p w14:paraId="60BDD557" w14:textId="77777777" w:rsidR="00084417" w:rsidRDefault="00084417">
      <w:pPr>
        <w:pStyle w:val="Balk2"/>
      </w:pPr>
    </w:p>
    <w:p w14:paraId="538CE3AD" w14:textId="77777777" w:rsidR="00084417" w:rsidRDefault="00084417">
      <w:pPr>
        <w:pStyle w:val="Balk2"/>
      </w:pPr>
    </w:p>
    <w:p w14:paraId="36FB3666" w14:textId="77777777" w:rsidR="00084417" w:rsidRDefault="00084417">
      <w:pPr>
        <w:pStyle w:val="Balk2"/>
      </w:pPr>
    </w:p>
    <w:p w14:paraId="0D0AA8D1" w14:textId="77777777" w:rsidR="00084417" w:rsidRDefault="00084417">
      <w:pPr>
        <w:pStyle w:val="Balk2"/>
      </w:pPr>
    </w:p>
    <w:p w14:paraId="66A79F99" w14:textId="5E62BD72" w:rsidR="00DA02DA" w:rsidRDefault="00000000">
      <w:pPr>
        <w:pStyle w:val="Balk2"/>
      </w:pPr>
      <w:r>
        <w:lastRenderedPageBreak/>
        <w:t>Docker Kurulumu</w:t>
      </w:r>
    </w:p>
    <w:p w14:paraId="0C8832E3" w14:textId="21492291" w:rsidR="00C04973" w:rsidRDefault="00084417">
      <w:pPr>
        <w:pStyle w:val="Balk1"/>
      </w:pPr>
      <w:r w:rsidRPr="00084417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0DBFC65B" wp14:editId="112954F2">
            <wp:extent cx="4324350" cy="2028825"/>
            <wp:effectExtent l="0" t="0" r="0" b="9525"/>
            <wp:docPr id="5138509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5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1CB3" w14:textId="7DED1D41" w:rsidR="00DA02DA" w:rsidRDefault="00000000">
      <w:pPr>
        <w:pStyle w:val="Balk1"/>
      </w:pPr>
      <w:r>
        <w:t>5. İlk Çalıştırma ve Kullanım</w:t>
      </w:r>
    </w:p>
    <w:p w14:paraId="027CBCF3" w14:textId="77777777" w:rsidR="00084417" w:rsidRDefault="00000000" w:rsidP="00084417">
      <w:pPr>
        <w:pStyle w:val="GlAlnt"/>
      </w:pPr>
      <w:r>
        <w:t>Projeyi oluştur:</w:t>
      </w:r>
      <w:r>
        <w:br/>
      </w:r>
      <w:r w:rsidR="00084417" w:rsidRPr="00084417">
        <w:drawing>
          <wp:inline distT="0" distB="0" distL="0" distR="0" wp14:anchorId="3D6866A2" wp14:editId="69362446">
            <wp:extent cx="4152900" cy="1724025"/>
            <wp:effectExtent l="0" t="0" r="0" b="9525"/>
            <wp:docPr id="18613332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3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970" w14:textId="6F9A0347" w:rsidR="00DA02DA" w:rsidRDefault="00000000" w:rsidP="00084417">
      <w:pPr>
        <w:pStyle w:val="GlAlnt"/>
      </w:pPr>
      <w:r>
        <w:t>Konfigürasyonu düzenle:</w:t>
      </w:r>
      <w:r>
        <w:br/>
      </w:r>
      <w:r w:rsidR="00084417" w:rsidRPr="00084417">
        <w:drawing>
          <wp:inline distT="0" distB="0" distL="0" distR="0" wp14:anchorId="546FDBC0" wp14:editId="624E442B">
            <wp:extent cx="4400550" cy="1628775"/>
            <wp:effectExtent l="0" t="0" r="0" b="9525"/>
            <wp:docPr id="19270911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91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2694" w14:textId="38A600BD" w:rsidR="00DA02DA" w:rsidRDefault="00000000">
      <w:pPr>
        <w:pStyle w:val="GlAlnt"/>
      </w:pPr>
      <w:r>
        <w:lastRenderedPageBreak/>
        <w:t>C2 sunucusunu başlat:</w:t>
      </w:r>
      <w:r>
        <w:br/>
      </w:r>
      <w:r w:rsidR="00084417" w:rsidRPr="00084417">
        <w:drawing>
          <wp:inline distT="0" distB="0" distL="0" distR="0" wp14:anchorId="53772F1F" wp14:editId="1E5797A6">
            <wp:extent cx="4143375" cy="1600200"/>
            <wp:effectExtent l="0" t="0" r="9525" b="0"/>
            <wp:docPr id="20276015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1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9E2" w14:textId="1FAF53EB" w:rsidR="00084417" w:rsidRPr="00084417" w:rsidRDefault="00000000" w:rsidP="00084417">
      <w:pPr>
        <w:pStyle w:val="GlAlnt"/>
      </w:pPr>
      <w:r>
        <w:t>Implant handler aç:</w:t>
      </w:r>
      <w:r>
        <w:br/>
      </w:r>
      <w:r w:rsidR="00084417" w:rsidRPr="00084417">
        <w:drawing>
          <wp:inline distT="0" distB="0" distL="0" distR="0" wp14:anchorId="70E01CAB" wp14:editId="60B8B445">
            <wp:extent cx="4200525" cy="1562100"/>
            <wp:effectExtent l="0" t="0" r="9525" b="0"/>
            <wp:docPr id="6911293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9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3414" w14:textId="77777777" w:rsidR="00DA02DA" w:rsidRDefault="00000000">
      <w:pPr>
        <w:pStyle w:val="Balk1"/>
      </w:pPr>
      <w:r>
        <w:t>6. Kullanım Örnekleri</w:t>
      </w:r>
    </w:p>
    <w:p w14:paraId="7AE6C1F1" w14:textId="77777777" w:rsidR="00A67807" w:rsidRDefault="00A67807">
      <w:pPr>
        <w:pStyle w:val="Balk2"/>
      </w:pPr>
      <w:r w:rsidRPr="00A67807">
        <w:t>1. Beacon Süresi Ayarlama</w:t>
      </w:r>
      <w:r>
        <w:t xml:space="preserve"> </w:t>
      </w:r>
    </w:p>
    <w:p w14:paraId="6633B276" w14:textId="1EA3F64D" w:rsidR="00DA02DA" w:rsidRDefault="00A67807">
      <w:pPr>
        <w:pStyle w:val="Balk2"/>
      </w:pPr>
      <w:r>
        <w:t>K</w:t>
      </w:r>
      <w:r w:rsidR="00406A0C">
        <w:t>odu:</w:t>
      </w:r>
    </w:p>
    <w:p w14:paraId="09632CB4" w14:textId="77777777" w:rsidR="00406A0C" w:rsidRDefault="00406A0C">
      <w:pPr>
        <w:pStyle w:val="Balk2"/>
      </w:pPr>
      <w:r w:rsidRPr="00406A0C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2A377EA9" wp14:editId="2E02CFCB">
            <wp:extent cx="4295775" cy="1685925"/>
            <wp:effectExtent l="0" t="0" r="9525" b="9525"/>
            <wp:docPr id="17101652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65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2FF5" w14:textId="77777777" w:rsidR="00406A0C" w:rsidRDefault="00406A0C" w:rsidP="00406A0C"/>
    <w:p w14:paraId="25C3A9C3" w14:textId="77777777" w:rsidR="00406A0C" w:rsidRDefault="00406A0C" w:rsidP="00406A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81BAFEB" w14:textId="77777777" w:rsidR="00406A0C" w:rsidRDefault="00406A0C" w:rsidP="00406A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EC6A8DB" w14:textId="77777777" w:rsidR="00406A0C" w:rsidRDefault="00406A0C" w:rsidP="00406A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E2E20B1" w14:textId="77777777" w:rsidR="00406A0C" w:rsidRDefault="00406A0C" w:rsidP="00406A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BAF3023" w14:textId="0648B400" w:rsidR="00406A0C" w:rsidRPr="00406A0C" w:rsidRDefault="00406A0C" w:rsidP="00406A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06A0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Çıktı:</w:t>
      </w:r>
    </w:p>
    <w:p w14:paraId="7833B50A" w14:textId="028CBE73" w:rsidR="00406A0C" w:rsidRPr="00406A0C" w:rsidRDefault="00406A0C" w:rsidP="00406A0C">
      <w:r w:rsidRPr="00406A0C">
        <w:drawing>
          <wp:inline distT="0" distB="0" distL="0" distR="0" wp14:anchorId="6C72E4D7" wp14:editId="0EC20C9D">
            <wp:extent cx="4029075" cy="1600200"/>
            <wp:effectExtent l="0" t="0" r="9525" b="0"/>
            <wp:docPr id="293593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9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D000" w14:textId="77777777" w:rsidR="00A67807" w:rsidRDefault="00A67807">
      <w:pPr>
        <w:pStyle w:val="Balk2"/>
      </w:pPr>
      <w:r w:rsidRPr="00A67807">
        <w:t>2. Modülleri Listeleme</w:t>
      </w:r>
    </w:p>
    <w:p w14:paraId="3A273999" w14:textId="1130CC44" w:rsidR="00DA02DA" w:rsidRDefault="00A67807">
      <w:pPr>
        <w:pStyle w:val="Balk2"/>
      </w:pPr>
      <w:r>
        <w:t>K</w:t>
      </w:r>
      <w:r w:rsidR="00406A0C">
        <w:t>odu:</w:t>
      </w:r>
    </w:p>
    <w:p w14:paraId="375A020D" w14:textId="77777777" w:rsidR="00A67807" w:rsidRDefault="00A67807">
      <w:pPr>
        <w:pStyle w:val="Balk2"/>
      </w:pPr>
      <w:r w:rsidRPr="00A67807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69EA2F15" wp14:editId="581D3AEE">
            <wp:extent cx="4095750" cy="1685925"/>
            <wp:effectExtent l="0" t="0" r="0" b="9525"/>
            <wp:docPr id="18232278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7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5CC" w14:textId="77777777" w:rsidR="00A67807" w:rsidRDefault="00A67807" w:rsidP="00A67807"/>
    <w:p w14:paraId="4114F993" w14:textId="3D4A5314" w:rsidR="00A67807" w:rsidRDefault="00A67807" w:rsidP="00A67807">
      <w:pPr>
        <w:pStyle w:val="Balk2"/>
      </w:pPr>
      <w:r>
        <w:t>Çıktı:</w:t>
      </w:r>
    </w:p>
    <w:p w14:paraId="595B67F5" w14:textId="3C47030E" w:rsidR="00A67807" w:rsidRPr="00A67807" w:rsidRDefault="00A67807" w:rsidP="00A67807">
      <w:r w:rsidRPr="00A67807">
        <w:drawing>
          <wp:inline distT="0" distB="0" distL="0" distR="0" wp14:anchorId="0B4D0522" wp14:editId="24CAA30C">
            <wp:extent cx="3971925" cy="2124075"/>
            <wp:effectExtent l="0" t="0" r="9525" b="9525"/>
            <wp:docPr id="2182821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2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992" w14:textId="77777777" w:rsidR="00A67807" w:rsidRDefault="00A67807" w:rsidP="00A67807">
      <w:pPr>
        <w:pStyle w:val="GlAlnt"/>
        <w:ind w:left="0"/>
      </w:pPr>
    </w:p>
    <w:p w14:paraId="33E450D9" w14:textId="57BA18FB" w:rsidR="00A67807" w:rsidRDefault="001634A3" w:rsidP="00A67807">
      <w:pPr>
        <w:pStyle w:val="Balk2"/>
      </w:pPr>
      <w:r>
        <w:lastRenderedPageBreak/>
        <w:t>3</w:t>
      </w:r>
      <w:r w:rsidR="00A67807" w:rsidRPr="00A67807">
        <w:t>. Modül</w:t>
      </w:r>
      <w:r w:rsidR="00A67807">
        <w:t xml:space="preserve"> Yükleme:</w:t>
      </w:r>
    </w:p>
    <w:p w14:paraId="37479E50" w14:textId="4A0B7069" w:rsidR="00A67807" w:rsidRPr="00A67807" w:rsidRDefault="00A67807" w:rsidP="00A67807">
      <w:pPr>
        <w:pStyle w:val="Balk2"/>
      </w:pPr>
      <w:r>
        <w:t>Kodu:</w:t>
      </w:r>
    </w:p>
    <w:p w14:paraId="0ACFFBBB" w14:textId="03720BB6" w:rsidR="00A67807" w:rsidRDefault="00A67807" w:rsidP="00A67807">
      <w:r w:rsidRPr="00A67807">
        <w:drawing>
          <wp:inline distT="0" distB="0" distL="0" distR="0" wp14:anchorId="49380807" wp14:editId="0598D641">
            <wp:extent cx="3924300" cy="1524000"/>
            <wp:effectExtent l="0" t="0" r="0" b="0"/>
            <wp:docPr id="15471373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37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4E6" w14:textId="77777777" w:rsidR="0092357C" w:rsidRDefault="0092357C" w:rsidP="0092357C">
      <w:pPr>
        <w:pStyle w:val="Balk2"/>
      </w:pPr>
      <w:r>
        <w:t>Çıktı:</w:t>
      </w:r>
    </w:p>
    <w:p w14:paraId="0D23A463" w14:textId="50EB7584" w:rsidR="0092357C" w:rsidRPr="00A67807" w:rsidRDefault="0092357C" w:rsidP="00A67807">
      <w:r w:rsidRPr="0092357C">
        <w:drawing>
          <wp:inline distT="0" distB="0" distL="0" distR="0" wp14:anchorId="74082B68" wp14:editId="7876288B">
            <wp:extent cx="4067175" cy="1704975"/>
            <wp:effectExtent l="0" t="0" r="9525" b="9525"/>
            <wp:docPr id="5663976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97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AB7D" w14:textId="51D5F0AC" w:rsidR="0092357C" w:rsidRPr="0092357C" w:rsidRDefault="001634A3" w:rsidP="0092357C">
      <w:pPr>
        <w:pStyle w:val="Balk2"/>
      </w:pPr>
      <w:r>
        <w:t>4</w:t>
      </w:r>
      <w:r w:rsidR="0092357C" w:rsidRPr="0092357C">
        <w:t>. Ekran Görüntüsü Alma</w:t>
      </w:r>
    </w:p>
    <w:p w14:paraId="2FA96DB8" w14:textId="11E2EA43" w:rsidR="0092357C" w:rsidRPr="0092357C" w:rsidRDefault="0092357C" w:rsidP="0092357C">
      <w:pPr>
        <w:pStyle w:val="Balk2"/>
      </w:pPr>
      <w:r>
        <w:t>Kodu:</w:t>
      </w:r>
    </w:p>
    <w:p w14:paraId="00317D1C" w14:textId="77777777" w:rsidR="0092357C" w:rsidRDefault="0092357C">
      <w:pPr>
        <w:pStyle w:val="Balk2"/>
      </w:pPr>
      <w:r w:rsidRPr="0092357C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1DE80417" wp14:editId="68F19CD3">
            <wp:extent cx="4057650" cy="1524000"/>
            <wp:effectExtent l="0" t="0" r="0" b="0"/>
            <wp:docPr id="19007198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98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3FDD" w14:textId="77777777" w:rsidR="0092357C" w:rsidRDefault="0092357C" w:rsidP="0092357C"/>
    <w:p w14:paraId="147395F1" w14:textId="446785CB" w:rsidR="0092357C" w:rsidRDefault="0092357C" w:rsidP="0092357C">
      <w:pPr>
        <w:pStyle w:val="Balk2"/>
      </w:pPr>
      <w:r>
        <w:lastRenderedPageBreak/>
        <w:t>Çıktı:</w:t>
      </w:r>
    </w:p>
    <w:p w14:paraId="417B2238" w14:textId="50E8BD63" w:rsidR="0092357C" w:rsidRPr="0092357C" w:rsidRDefault="0092357C" w:rsidP="0092357C">
      <w:r w:rsidRPr="0092357C">
        <w:drawing>
          <wp:inline distT="0" distB="0" distL="0" distR="0" wp14:anchorId="0BB65C8E" wp14:editId="6E09620A">
            <wp:extent cx="3990975" cy="1895475"/>
            <wp:effectExtent l="0" t="0" r="9525" b="9525"/>
            <wp:docPr id="10954321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32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031D" w14:textId="30EE5922" w:rsidR="00DA02DA" w:rsidRDefault="001634A3">
      <w:pPr>
        <w:pStyle w:val="Balk2"/>
      </w:pPr>
      <w:r>
        <w:t>5.</w:t>
      </w:r>
      <w:r w:rsidR="00000000">
        <w:t>Arka planda çalıştırma</w:t>
      </w:r>
    </w:p>
    <w:p w14:paraId="60788159" w14:textId="4EA6554F" w:rsidR="001634A3" w:rsidRDefault="001634A3" w:rsidP="001634A3">
      <w:pPr>
        <w:pStyle w:val="Balk2"/>
      </w:pPr>
      <w:r>
        <w:t>Kodu:</w:t>
      </w:r>
    </w:p>
    <w:p w14:paraId="207129FA" w14:textId="77777777" w:rsidR="001634A3" w:rsidRDefault="001634A3">
      <w:pPr>
        <w:pStyle w:val="Balk1"/>
      </w:pPr>
      <w:r w:rsidRPr="001634A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2E62DE26" wp14:editId="21F1152C">
            <wp:extent cx="4219575" cy="1333500"/>
            <wp:effectExtent l="0" t="0" r="9525" b="0"/>
            <wp:docPr id="4592625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25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931" w14:textId="77777777" w:rsidR="001634A3" w:rsidRDefault="001634A3" w:rsidP="001634A3"/>
    <w:p w14:paraId="08A2B6AB" w14:textId="0AE7F41E" w:rsidR="001634A3" w:rsidRDefault="001634A3" w:rsidP="001634A3">
      <w:pPr>
        <w:pStyle w:val="Balk2"/>
      </w:pPr>
      <w:r>
        <w:t>Çıktı:</w:t>
      </w:r>
    </w:p>
    <w:p w14:paraId="7B8F916C" w14:textId="350DEB5D" w:rsidR="001634A3" w:rsidRPr="001634A3" w:rsidRDefault="001634A3" w:rsidP="001634A3">
      <w:r w:rsidRPr="001634A3">
        <w:drawing>
          <wp:inline distT="0" distB="0" distL="0" distR="0" wp14:anchorId="720B19A3" wp14:editId="2EE36DAA">
            <wp:extent cx="3867150" cy="2381250"/>
            <wp:effectExtent l="0" t="0" r="0" b="0"/>
            <wp:docPr id="10604967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967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"/>
        <w:gridCol w:w="2592"/>
        <w:gridCol w:w="30"/>
        <w:gridCol w:w="3299"/>
        <w:gridCol w:w="3273"/>
        <w:gridCol w:w="45"/>
      </w:tblGrid>
      <w:tr w:rsidR="001634A3" w:rsidRPr="001634A3" w14:paraId="69591AF8" w14:textId="77777777" w:rsidTr="001634A3">
        <w:trPr>
          <w:gridAfter w:val="1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0DC9861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lastRenderedPageBreak/>
              <w:t>Komut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CEB095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Görevi</w:t>
            </w:r>
          </w:p>
        </w:tc>
      </w:tr>
      <w:tr w:rsidR="001634A3" w:rsidRPr="001634A3" w14:paraId="53D00955" w14:textId="77777777" w:rsidTr="001634A3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A6C89F1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ListModules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F4A0F7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Kullanılabilir modül (PowerShell script) listesini gösterir</w:t>
            </w:r>
          </w:p>
        </w:tc>
      </w:tr>
      <w:tr w:rsidR="001634A3" w:rsidRPr="001634A3" w14:paraId="547A6F6F" w14:textId="77777777" w:rsidTr="001634A3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F02E767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LoadModule PowerUp.ps1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745F57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PowerUp.ps1 modülünü belleğe yükler</w:t>
            </w:r>
          </w:p>
        </w:tc>
      </w:tr>
      <w:tr w:rsidR="001634A3" w:rsidRPr="001634A3" w14:paraId="7055E43B" w14:textId="77777777" w:rsidTr="001634A3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811E590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Invoke-AllChecks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A0C942" w14:textId="77777777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Yüklenen modül içindeki zafiyet analiz komutunu çalıştırır</w:t>
            </w:r>
          </w:p>
        </w:tc>
      </w:tr>
      <w:tr w:rsidR="001634A3" w:rsidRPr="001634A3" w14:paraId="110A0E5B" w14:textId="77777777" w:rsidTr="001634A3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</w:tcPr>
          <w:p w14:paraId="2EC31B68" w14:textId="3DE0668D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Hide-Implant</w:t>
            </w:r>
          </w:p>
        </w:tc>
        <w:tc>
          <w:tcPr>
            <w:tcW w:w="0" w:type="auto"/>
            <w:gridSpan w:val="2"/>
            <w:vAlign w:val="center"/>
          </w:tcPr>
          <w:p w14:paraId="0DFF2A65" w14:textId="1C2CA57F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Sadece görünürlüğü kapatır</w:t>
            </w:r>
            <w:r>
              <w:rPr>
                <w:lang w:val="tr-TR"/>
              </w:rPr>
              <w:t>(arka planda çalışmaya devam eder)</w:t>
            </w:r>
          </w:p>
        </w:tc>
      </w:tr>
      <w:tr w:rsidR="001634A3" w:rsidRPr="001634A3" w14:paraId="5959AC11" w14:textId="77777777" w:rsidTr="001634A3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</w:tcPr>
          <w:p w14:paraId="4DA541E1" w14:textId="273BCEE8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Unhide-Implant</w:t>
            </w:r>
          </w:p>
        </w:tc>
        <w:tc>
          <w:tcPr>
            <w:tcW w:w="0" w:type="auto"/>
            <w:gridSpan w:val="2"/>
            <w:vAlign w:val="center"/>
          </w:tcPr>
          <w:p w14:paraId="57DD2177" w14:textId="6A3B9828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Gizlenmiş implantı geri getirir</w:t>
            </w:r>
            <w:r>
              <w:rPr>
                <w:lang w:val="tr-TR"/>
              </w:rPr>
              <w:t>(Görünür olur,aktifse komut alabilir)</w:t>
            </w:r>
          </w:p>
        </w:tc>
      </w:tr>
      <w:tr w:rsidR="001634A3" w:rsidRPr="001634A3" w14:paraId="75F979AA" w14:textId="77777777" w:rsidTr="001634A3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</w:tcPr>
          <w:p w14:paraId="4E31A7F3" w14:textId="35AC8236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Kill-Implant</w:t>
            </w:r>
          </w:p>
        </w:tc>
        <w:tc>
          <w:tcPr>
            <w:tcW w:w="0" w:type="auto"/>
            <w:gridSpan w:val="2"/>
            <w:vAlign w:val="center"/>
          </w:tcPr>
          <w:p w14:paraId="62050764" w14:textId="3A7BBD5F" w:rsidR="001634A3" w:rsidRPr="001634A3" w:rsidRDefault="001634A3" w:rsidP="001634A3">
            <w:pPr>
              <w:pStyle w:val="Balk1"/>
              <w:rPr>
                <w:lang w:val="tr-TR"/>
              </w:rPr>
            </w:pPr>
            <w:r w:rsidRPr="001634A3">
              <w:rPr>
                <w:lang w:val="tr-TR"/>
              </w:rPr>
              <w:t>Tamamen sonlandırır, bağlantı kesilir</w:t>
            </w:r>
            <w:r>
              <w:rPr>
                <w:lang w:val="tr-TR"/>
              </w:rPr>
              <w:t>(Tekrar erişim için yeni implant gerekir)</w:t>
            </w:r>
          </w:p>
        </w:tc>
      </w:tr>
      <w:tr w:rsidR="001634A3" w:rsidRPr="001634A3" w14:paraId="733B7E7E" w14:textId="77777777" w:rsidTr="00163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blHeader/>
          <w:tblCellSpacing w:w="15" w:type="dxa"/>
        </w:trPr>
        <w:tc>
          <w:tcPr>
            <w:tcW w:w="0" w:type="auto"/>
            <w:vAlign w:val="center"/>
          </w:tcPr>
          <w:p w14:paraId="6C784E53" w14:textId="34656771" w:rsidR="001634A3" w:rsidRPr="001634A3" w:rsidRDefault="001634A3" w:rsidP="001634A3">
            <w:pPr>
              <w:pStyle w:val="Balk1"/>
              <w:rPr>
                <w:lang w:val="tr-T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E61B246" w14:textId="666E66AA" w:rsidR="001634A3" w:rsidRPr="001634A3" w:rsidRDefault="001634A3" w:rsidP="001634A3">
            <w:pPr>
              <w:pStyle w:val="Balk1"/>
              <w:rPr>
                <w:lang w:val="tr-T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010576" w14:textId="3903EB80" w:rsidR="001634A3" w:rsidRPr="001634A3" w:rsidRDefault="001634A3" w:rsidP="001634A3">
            <w:pPr>
              <w:pStyle w:val="Balk1"/>
              <w:rPr>
                <w:lang w:val="tr-TR"/>
              </w:rPr>
            </w:pPr>
          </w:p>
        </w:tc>
      </w:tr>
    </w:tbl>
    <w:p w14:paraId="11A48535" w14:textId="77777777" w:rsidR="00DA02DA" w:rsidRDefault="00000000">
      <w:pPr>
        <w:pStyle w:val="Balk1"/>
      </w:pPr>
      <w:r>
        <w:t>8. Lise Öğrencilerine Yönelik Uygulamalar</w:t>
      </w:r>
    </w:p>
    <w:p w14:paraId="6F96F67A" w14:textId="77777777" w:rsidR="00DA02DA" w:rsidRDefault="00000000">
      <w:pPr>
        <w:pStyle w:val="ListeMaddemi"/>
      </w:pPr>
      <w:r>
        <w:t>Beacon süresini değiştirip gözlemleme</w:t>
      </w:r>
    </w:p>
    <w:p w14:paraId="0D7A9751" w14:textId="77777777" w:rsidR="00DA02DA" w:rsidRDefault="00000000">
      <w:pPr>
        <w:pStyle w:val="ListeMaddemi"/>
      </w:pPr>
      <w:r>
        <w:t>Hide/Unhide ile implant görünürlüğü</w:t>
      </w:r>
    </w:p>
    <w:p w14:paraId="330BAE9B" w14:textId="77777777" w:rsidR="00DA02DA" w:rsidRDefault="00000000">
      <w:pPr>
        <w:pStyle w:val="ListeMaddemi"/>
      </w:pPr>
      <w:r>
        <w:t>get-screenshot komutuyla ekran alma</w:t>
      </w:r>
    </w:p>
    <w:p w14:paraId="62364247" w14:textId="77777777" w:rsidR="00DA02DA" w:rsidRDefault="00000000">
      <w:pPr>
        <w:pStyle w:val="ListeMaddemi"/>
      </w:pPr>
      <w:r>
        <w:t>Modül yükleyerek sistem keşfi</w:t>
      </w:r>
    </w:p>
    <w:sectPr w:rsidR="00DA02DA" w:rsidSect="00034616">
      <w:head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575669">
    <w:abstractNumId w:val="8"/>
  </w:num>
  <w:num w:numId="2" w16cid:durableId="315647581">
    <w:abstractNumId w:val="6"/>
  </w:num>
  <w:num w:numId="3" w16cid:durableId="1092045783">
    <w:abstractNumId w:val="5"/>
  </w:num>
  <w:num w:numId="4" w16cid:durableId="219752483">
    <w:abstractNumId w:val="4"/>
  </w:num>
  <w:num w:numId="5" w16cid:durableId="1882553996">
    <w:abstractNumId w:val="7"/>
  </w:num>
  <w:num w:numId="6" w16cid:durableId="35862780">
    <w:abstractNumId w:val="3"/>
  </w:num>
  <w:num w:numId="7" w16cid:durableId="1670017286">
    <w:abstractNumId w:val="2"/>
  </w:num>
  <w:num w:numId="8" w16cid:durableId="1700007067">
    <w:abstractNumId w:val="1"/>
  </w:num>
  <w:num w:numId="9" w16cid:durableId="117992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17"/>
    <w:rsid w:val="0015074B"/>
    <w:rsid w:val="001634A3"/>
    <w:rsid w:val="0029639D"/>
    <w:rsid w:val="00326F90"/>
    <w:rsid w:val="00406A0C"/>
    <w:rsid w:val="00554D27"/>
    <w:rsid w:val="0092357C"/>
    <w:rsid w:val="00A67807"/>
    <w:rsid w:val="00AA1D8D"/>
    <w:rsid w:val="00B47730"/>
    <w:rsid w:val="00C04973"/>
    <w:rsid w:val="00CB0664"/>
    <w:rsid w:val="00DA0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43CBFA"/>
  <w14:defaultImageDpi w14:val="300"/>
  <w15:docId w15:val="{789D63A6-C7E7-43A3-8E60-D555BCD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2025-07-23T18:43:00Z</dcterms:modified>
  <cp:category/>
</cp:coreProperties>
</file>