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7DD54" w14:textId="5F1A514D" w:rsidR="001F71A8" w:rsidRPr="00DD3D38" w:rsidRDefault="001F71A8" w:rsidP="00DD3D38">
      <w:pPr>
        <w:rPr>
          <w:b/>
          <w:bCs/>
        </w:rPr>
      </w:pPr>
      <w:r w:rsidRPr="00DD3D38">
        <w:rPr>
          <w:b/>
          <w:bCs/>
        </w:rPr>
        <w:t>DNSx Nedir?</w:t>
      </w:r>
    </w:p>
    <w:p w14:paraId="24835717" w14:textId="77777777" w:rsidR="00DD3D38" w:rsidRPr="00DD3D38" w:rsidRDefault="001F71A8" w:rsidP="00DD3D38">
      <w:r w:rsidRPr="00DD3D38">
        <w:t>DNSx, bir alan adı (domain) ile ilgili DNS kayıtlarını hızlı ve etkili bir şekilde taramak için kullanılan açık kaynaklı bir araçtır.</w:t>
      </w:r>
    </w:p>
    <w:p w14:paraId="369E6645" w14:textId="514D7B63" w:rsidR="001F71A8" w:rsidRPr="00DD3D38" w:rsidRDefault="001F71A8" w:rsidP="00DD3D38">
      <w:r w:rsidRPr="00DD3D38">
        <w:t>DNSx, bir alan adına ait alt alanları (subdomain) ve DNS yapılandırmalarını tarayan, siber güvenlik uzmanları tarafından keşif aşamasında kullanılan bir araçtır.</w:t>
      </w:r>
    </w:p>
    <w:p w14:paraId="75C6274D" w14:textId="2E0EC5B1" w:rsidR="001F71A8" w:rsidRPr="00DD3D38" w:rsidRDefault="001F71A8" w:rsidP="00DD3D38">
      <w:pPr>
        <w:rPr>
          <w:b/>
          <w:bCs/>
        </w:rPr>
      </w:pPr>
      <w:r w:rsidRPr="00DD3D38">
        <w:rPr>
          <w:b/>
          <w:bCs/>
        </w:rPr>
        <w:t>DNSx Ne İşe Yarar?</w:t>
      </w:r>
    </w:p>
    <w:p w14:paraId="41ECD2E0" w14:textId="3562B25E" w:rsidR="00DD3D38" w:rsidRPr="00DD3D38" w:rsidRDefault="001F71A8" w:rsidP="00DD3D38">
      <w:r w:rsidRPr="00DD3D38">
        <w:t>Sızma testlerinde ve zafiyet analizlerinde, hedef sistemle ilgili mümkün olduğunca fazla bilgi toplanır. DNSx bu bilgilere ulaşmak için kullanılır.</w:t>
      </w:r>
    </w:p>
    <w:p w14:paraId="7160ED8B" w14:textId="77777777" w:rsidR="001F71A8" w:rsidRPr="00DD3D38" w:rsidRDefault="001F71A8" w:rsidP="00DD3D38">
      <w:pPr>
        <w:rPr>
          <w:b/>
          <w:bCs/>
        </w:rPr>
      </w:pPr>
      <w:r w:rsidRPr="00DD3D38">
        <w:rPr>
          <w:b/>
          <w:bCs/>
        </w:rPr>
        <w:t>DNSx şunları yapabilir:</w:t>
      </w:r>
    </w:p>
    <w:p w14:paraId="2E85E622" w14:textId="77777777" w:rsidR="001F71A8" w:rsidRPr="00DD3D38" w:rsidRDefault="001F71A8" w:rsidP="00DD3D38">
      <w:pPr>
        <w:pStyle w:val="ListeParagraf"/>
        <w:numPr>
          <w:ilvl w:val="0"/>
          <w:numId w:val="4"/>
        </w:numPr>
      </w:pPr>
      <w:r w:rsidRPr="00DD3D38">
        <w:t>Alan adına ait alt alan adlarını (subdomain) test eder</w:t>
      </w:r>
    </w:p>
    <w:p w14:paraId="61DA6AE9" w14:textId="77777777" w:rsidR="001F71A8" w:rsidRPr="00DD3D38" w:rsidRDefault="001F71A8" w:rsidP="00DD3D38">
      <w:pPr>
        <w:pStyle w:val="ListeParagraf"/>
        <w:numPr>
          <w:ilvl w:val="0"/>
          <w:numId w:val="4"/>
        </w:numPr>
      </w:pPr>
      <w:r w:rsidRPr="00DD3D38">
        <w:t>Hangi alt alanların çalışır durumda olduğunu tespit eder</w:t>
      </w:r>
    </w:p>
    <w:p w14:paraId="13444E34" w14:textId="77777777" w:rsidR="001F71A8" w:rsidRPr="00DD3D38" w:rsidRDefault="001F71A8" w:rsidP="00DD3D38">
      <w:pPr>
        <w:pStyle w:val="ListeParagraf"/>
        <w:numPr>
          <w:ilvl w:val="0"/>
          <w:numId w:val="4"/>
        </w:numPr>
      </w:pPr>
      <w:r w:rsidRPr="00DD3D38">
        <w:t>DNS üzerinden CNAME, A, AAAA, TXT gibi kayıtları tarar</w:t>
      </w:r>
    </w:p>
    <w:p w14:paraId="3E78E766" w14:textId="77777777" w:rsidR="001F71A8" w:rsidRPr="00DD3D38" w:rsidRDefault="001F71A8" w:rsidP="00DD3D38">
      <w:pPr>
        <w:pStyle w:val="ListeParagraf"/>
        <w:numPr>
          <w:ilvl w:val="0"/>
          <w:numId w:val="4"/>
        </w:numPr>
      </w:pPr>
      <w:r w:rsidRPr="00DD3D38">
        <w:t>Wildcard DNS, geçersiz kayıtlar, boşta kalan subdomain’ler gibi durumları yakalayabilir</w:t>
      </w:r>
    </w:p>
    <w:p w14:paraId="3F520AF9" w14:textId="77777777" w:rsidR="001F71A8" w:rsidRDefault="001F71A8" w:rsidP="00DD3D38">
      <w:pPr>
        <w:pStyle w:val="ListeParagraf"/>
        <w:numPr>
          <w:ilvl w:val="0"/>
          <w:numId w:val="4"/>
        </w:numPr>
      </w:pPr>
      <w:r w:rsidRPr="00DD3D38">
        <w:t>Hızlı çalışır ve büyük listeleri saniyeler içinde tarayabilir</w:t>
      </w:r>
    </w:p>
    <w:p w14:paraId="08B3B837" w14:textId="5399BCEF" w:rsidR="00DD3D38" w:rsidRPr="00DD3D38" w:rsidRDefault="00DD3D38" w:rsidP="00DD3D38">
      <w:r>
        <w:rPr>
          <w:noProof/>
        </w:rPr>
        <w:drawing>
          <wp:inline distT="0" distB="0" distL="0" distR="0" wp14:anchorId="4BF211F0" wp14:editId="020F4FCE">
            <wp:extent cx="5760720" cy="3237230"/>
            <wp:effectExtent l="0" t="0" r="0" b="1270"/>
            <wp:docPr id="4408046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0464" name="Resim 44080464"/>
                    <pic:cNvPicPr/>
                  </pic:nvPicPr>
                  <pic:blipFill>
                    <a:blip r:embed="rId5">
                      <a:extLst>
                        <a:ext uri="{28A0092B-C50C-407E-A947-70E740481C1C}">
                          <a14:useLocalDpi xmlns:a14="http://schemas.microsoft.com/office/drawing/2010/main" val="0"/>
                        </a:ext>
                      </a:extLst>
                    </a:blip>
                    <a:stretch>
                      <a:fillRect/>
                    </a:stretch>
                  </pic:blipFill>
                  <pic:spPr>
                    <a:xfrm>
                      <a:off x="0" y="0"/>
                      <a:ext cx="5760720" cy="3237230"/>
                    </a:xfrm>
                    <a:prstGeom prst="rect">
                      <a:avLst/>
                    </a:prstGeom>
                  </pic:spPr>
                </pic:pic>
              </a:graphicData>
            </a:graphic>
          </wp:inline>
        </w:drawing>
      </w:r>
    </w:p>
    <w:p w14:paraId="6D71723B" w14:textId="5B0EF8AC" w:rsidR="001F71A8" w:rsidRPr="00DD3D38" w:rsidRDefault="001F71A8" w:rsidP="00DD3D38">
      <w:pPr>
        <w:rPr>
          <w:rFonts w:eastAsia="Times New Roman" w:cs="Times New Roman"/>
          <w:kern w:val="0"/>
          <w:lang w:eastAsia="tr-TR"/>
          <w14:ligatures w14:val="none"/>
        </w:rPr>
      </w:pPr>
      <w:r w:rsidRPr="00DD3D38">
        <w:rPr>
          <w:rFonts w:eastAsia="Times New Roman" w:cs="Times New Roman"/>
          <w:kern w:val="0"/>
          <w:lang w:eastAsia="tr-TR"/>
          <w14:ligatures w14:val="none"/>
        </w:rPr>
        <w:t>DNSx Kurulumu</w:t>
      </w:r>
      <w:r w:rsidR="00DD3D38">
        <w:rPr>
          <w:rFonts w:eastAsia="Times New Roman" w:cs="Times New Roman"/>
          <w:kern w:val="0"/>
          <w:lang w:eastAsia="tr-TR"/>
          <w14:ligatures w14:val="none"/>
        </w:rPr>
        <w:t>:</w:t>
      </w:r>
    </w:p>
    <w:p w14:paraId="3438302E" w14:textId="0685273D" w:rsidR="001F71A8" w:rsidRPr="00DD3D38" w:rsidRDefault="001F71A8" w:rsidP="00DD3D38">
      <w:pPr>
        <w:rPr>
          <w:rFonts w:eastAsia="Times New Roman" w:cs="Times New Roman"/>
          <w:b/>
          <w:bCs/>
          <w:i/>
          <w:iCs/>
          <w:kern w:val="0"/>
          <w:lang w:eastAsia="tr-TR"/>
          <w14:ligatures w14:val="none"/>
        </w:rPr>
      </w:pPr>
      <w:r w:rsidRPr="00DD3D38">
        <w:rPr>
          <w:rFonts w:eastAsia="Times New Roman" w:cs="Times New Roman"/>
          <w:b/>
          <w:bCs/>
          <w:i/>
          <w:iCs/>
          <w:kern w:val="0"/>
          <w:lang w:eastAsia="tr-TR"/>
          <w14:ligatures w14:val="none"/>
        </w:rPr>
        <w:t>Linux / Kali / Parrot OS</w:t>
      </w:r>
    </w:p>
    <w:p w14:paraId="67FEB052" w14:textId="77777777" w:rsidR="001F71A8" w:rsidRPr="00DD3D38" w:rsidRDefault="001F71A8" w:rsidP="00DD3D38">
      <w:pPr>
        <w:rPr>
          <w:rFonts w:eastAsia="Times New Roman" w:cs="Courier New"/>
          <w:b/>
          <w:bCs/>
          <w:i/>
          <w:iCs/>
          <w:kern w:val="0"/>
          <w:lang w:eastAsia="tr-TR"/>
          <w14:ligatures w14:val="none"/>
        </w:rPr>
      </w:pPr>
      <w:r w:rsidRPr="00DD3D38">
        <w:rPr>
          <w:rFonts w:eastAsia="Times New Roman" w:cs="Courier New"/>
          <w:b/>
          <w:bCs/>
          <w:i/>
          <w:iCs/>
          <w:kern w:val="0"/>
          <w:lang w:eastAsia="tr-TR"/>
          <w14:ligatures w14:val="none"/>
        </w:rPr>
        <w:t>sudo apt install git golang -y</w:t>
      </w:r>
    </w:p>
    <w:p w14:paraId="30BF1534" w14:textId="77777777" w:rsidR="001F71A8" w:rsidRPr="00DD3D38" w:rsidRDefault="001F71A8" w:rsidP="00DD3D38">
      <w:pPr>
        <w:rPr>
          <w:rFonts w:eastAsia="Times New Roman" w:cs="Courier New"/>
          <w:b/>
          <w:bCs/>
          <w:i/>
          <w:iCs/>
          <w:kern w:val="0"/>
          <w:lang w:eastAsia="tr-TR"/>
          <w14:ligatures w14:val="none"/>
        </w:rPr>
      </w:pPr>
      <w:r w:rsidRPr="00DD3D38">
        <w:rPr>
          <w:rFonts w:eastAsia="Times New Roman" w:cs="Courier New"/>
          <w:b/>
          <w:bCs/>
          <w:i/>
          <w:iCs/>
          <w:kern w:val="0"/>
          <w:lang w:eastAsia="tr-TR"/>
          <w14:ligatures w14:val="none"/>
        </w:rPr>
        <w:t>go install -v github.com/projectdiscovery/dnsx/cmd/dnsx@latest</w:t>
      </w:r>
    </w:p>
    <w:p w14:paraId="2D9D3672" w14:textId="77777777" w:rsidR="001F71A8" w:rsidRPr="00DD3D38" w:rsidRDefault="001F71A8" w:rsidP="00DD3D38">
      <w:pPr>
        <w:rPr>
          <w:rFonts w:eastAsia="Times New Roman" w:cs="Times New Roman"/>
          <w:kern w:val="0"/>
          <w:lang w:eastAsia="tr-TR"/>
          <w14:ligatures w14:val="none"/>
        </w:rPr>
      </w:pPr>
      <w:r w:rsidRPr="00DD3D38">
        <w:rPr>
          <w:rFonts w:eastAsia="Times New Roman" w:cs="Times New Roman"/>
          <w:kern w:val="0"/>
          <w:lang w:eastAsia="tr-TR"/>
          <w14:ligatures w14:val="none"/>
        </w:rPr>
        <w:lastRenderedPageBreak/>
        <w:t xml:space="preserve">Yüklenen program genellikle </w:t>
      </w:r>
      <w:r w:rsidRPr="00DD3D38">
        <w:rPr>
          <w:rFonts w:eastAsia="Times New Roman" w:cs="Courier New"/>
          <w:kern w:val="0"/>
          <w:lang w:eastAsia="tr-TR"/>
          <w14:ligatures w14:val="none"/>
        </w:rPr>
        <w:t>~/go/bin/dnsx</w:t>
      </w:r>
      <w:r w:rsidRPr="00DD3D38">
        <w:rPr>
          <w:rFonts w:eastAsia="Times New Roman" w:cs="Times New Roman"/>
          <w:kern w:val="0"/>
          <w:lang w:eastAsia="tr-TR"/>
          <w14:ligatures w14:val="none"/>
        </w:rPr>
        <w:t xml:space="preserve"> yolunda olur. PATH değişkenine eklenmelidir:</w:t>
      </w:r>
    </w:p>
    <w:p w14:paraId="350AC6E4" w14:textId="77777777" w:rsidR="001F71A8" w:rsidRDefault="001F71A8" w:rsidP="00DD3D38">
      <w:pPr>
        <w:rPr>
          <w:rFonts w:eastAsia="Times New Roman" w:cs="Courier New"/>
          <w:b/>
          <w:bCs/>
          <w:i/>
          <w:iCs/>
          <w:kern w:val="0"/>
          <w:lang w:eastAsia="tr-TR"/>
          <w14:ligatures w14:val="none"/>
        </w:rPr>
      </w:pPr>
      <w:r w:rsidRPr="00DD3D38">
        <w:rPr>
          <w:rFonts w:eastAsia="Times New Roman" w:cs="Courier New"/>
          <w:b/>
          <w:bCs/>
          <w:i/>
          <w:iCs/>
          <w:kern w:val="0"/>
          <w:lang w:eastAsia="tr-TR"/>
          <w14:ligatures w14:val="none"/>
        </w:rPr>
        <w:t>export PATH=$PATH:~/go/bin</w:t>
      </w:r>
    </w:p>
    <w:p w14:paraId="4EB17712" w14:textId="57F98C0B" w:rsidR="00DD3D38" w:rsidRDefault="00DD3D38" w:rsidP="00DD3D38">
      <w:pPr>
        <w:rPr>
          <w:rFonts w:eastAsia="Times New Roman" w:cs="Courier New"/>
          <w:b/>
          <w:bCs/>
          <w:i/>
          <w:iCs/>
          <w:kern w:val="0"/>
          <w:lang w:eastAsia="tr-TR"/>
          <w14:ligatures w14:val="none"/>
        </w:rPr>
      </w:pPr>
      <w:r>
        <w:rPr>
          <w:rFonts w:eastAsia="Times New Roman" w:cs="Courier New"/>
          <w:b/>
          <w:bCs/>
          <w:i/>
          <w:iCs/>
          <w:noProof/>
          <w:kern w:val="0"/>
          <w:lang w:eastAsia="tr-TR"/>
        </w:rPr>
        <w:drawing>
          <wp:inline distT="0" distB="0" distL="0" distR="0" wp14:anchorId="1B7E6F2B" wp14:editId="69CCC25F">
            <wp:extent cx="5760720" cy="1978660"/>
            <wp:effectExtent l="0" t="0" r="0" b="2540"/>
            <wp:docPr id="168426996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69963" name="Resim 16842699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1978660"/>
                    </a:xfrm>
                    <a:prstGeom prst="rect">
                      <a:avLst/>
                    </a:prstGeom>
                  </pic:spPr>
                </pic:pic>
              </a:graphicData>
            </a:graphic>
          </wp:inline>
        </w:drawing>
      </w:r>
    </w:p>
    <w:p w14:paraId="66BB16B3" w14:textId="77777777" w:rsidR="00767E8A" w:rsidRPr="00767E8A" w:rsidRDefault="00767E8A" w:rsidP="00767E8A">
      <w:pPr>
        <w:rPr>
          <w:rFonts w:eastAsia="Times New Roman" w:cs="Courier New"/>
          <w:kern w:val="0"/>
          <w:lang w:eastAsia="tr-TR"/>
          <w14:ligatures w14:val="none"/>
        </w:rPr>
      </w:pPr>
      <w:r w:rsidRPr="00767E8A">
        <w:rPr>
          <w:rFonts w:eastAsia="Times New Roman" w:cs="Courier New"/>
          <w:kern w:val="0"/>
          <w:lang w:eastAsia="tr-TR"/>
          <w14:ligatures w14:val="none"/>
        </w:rPr>
        <w:t>DNSx, siber güvenlik uzmanları için hızlı ve etkili bir DNS sorgulama aracıdır. Aşağıdaki komutları kullanarak farklı DNS kayıtlarını sorgulayabilir ve analiz edebilirsiniz:</w:t>
      </w:r>
    </w:p>
    <w:p w14:paraId="3262C3BE" w14:textId="77777777" w:rsidR="00767E8A" w:rsidRPr="00767E8A" w:rsidRDefault="00767E8A" w:rsidP="00767E8A">
      <w:pPr>
        <w:numPr>
          <w:ilvl w:val="0"/>
          <w:numId w:val="6"/>
        </w:numPr>
        <w:rPr>
          <w:rFonts w:eastAsia="Times New Roman" w:cs="Courier New"/>
          <w:b/>
          <w:bCs/>
          <w:kern w:val="0"/>
          <w:lang w:eastAsia="tr-TR"/>
          <w14:ligatures w14:val="none"/>
        </w:rPr>
      </w:pPr>
      <w:r w:rsidRPr="00767E8A">
        <w:rPr>
          <w:rFonts w:eastAsia="Times New Roman" w:cs="Courier New"/>
          <w:kern w:val="0"/>
          <w:lang w:eastAsia="tr-TR"/>
          <w14:ligatures w14:val="none"/>
        </w:rPr>
        <w:t>-</w:t>
      </w:r>
      <w:r w:rsidRPr="00767E8A">
        <w:rPr>
          <w:rFonts w:eastAsia="Times New Roman" w:cs="Courier New"/>
          <w:b/>
          <w:bCs/>
          <w:kern w:val="0"/>
          <w:lang w:eastAsia="tr-TR"/>
          <w14:ligatures w14:val="none"/>
        </w:rPr>
        <w:t xml:space="preserve">a: </w:t>
      </w:r>
      <w:r w:rsidRPr="00767E8A">
        <w:rPr>
          <w:rFonts w:eastAsia="Times New Roman" w:cs="Courier New"/>
          <w:kern w:val="0"/>
          <w:lang w:eastAsia="tr-TR"/>
          <w14:ligatures w14:val="none"/>
        </w:rPr>
        <w:t>A kayıtları</w:t>
      </w:r>
    </w:p>
    <w:p w14:paraId="11FC2D63" w14:textId="77777777" w:rsidR="00767E8A" w:rsidRPr="00767E8A" w:rsidRDefault="00767E8A" w:rsidP="00767E8A">
      <w:pPr>
        <w:numPr>
          <w:ilvl w:val="0"/>
          <w:numId w:val="6"/>
        </w:numPr>
        <w:rPr>
          <w:rFonts w:eastAsia="Times New Roman" w:cs="Courier New"/>
          <w:b/>
          <w:bCs/>
          <w:kern w:val="0"/>
          <w:lang w:eastAsia="tr-TR"/>
          <w14:ligatures w14:val="none"/>
        </w:rPr>
      </w:pPr>
      <w:r w:rsidRPr="00767E8A">
        <w:rPr>
          <w:rFonts w:eastAsia="Times New Roman" w:cs="Courier New"/>
          <w:b/>
          <w:bCs/>
          <w:kern w:val="0"/>
          <w:lang w:eastAsia="tr-TR"/>
          <w14:ligatures w14:val="none"/>
        </w:rPr>
        <w:t xml:space="preserve">-cname: </w:t>
      </w:r>
      <w:r w:rsidRPr="00767E8A">
        <w:rPr>
          <w:rFonts w:eastAsia="Times New Roman" w:cs="Courier New"/>
          <w:kern w:val="0"/>
          <w:lang w:eastAsia="tr-TR"/>
          <w14:ligatures w14:val="none"/>
        </w:rPr>
        <w:t>CNAME kayıtları</w:t>
      </w:r>
    </w:p>
    <w:p w14:paraId="1265EEE2" w14:textId="77777777" w:rsidR="00767E8A" w:rsidRPr="00767E8A" w:rsidRDefault="00767E8A" w:rsidP="00767E8A">
      <w:pPr>
        <w:numPr>
          <w:ilvl w:val="0"/>
          <w:numId w:val="6"/>
        </w:numPr>
        <w:rPr>
          <w:rFonts w:eastAsia="Times New Roman" w:cs="Courier New"/>
          <w:b/>
          <w:bCs/>
          <w:kern w:val="0"/>
          <w:lang w:eastAsia="tr-TR"/>
          <w14:ligatures w14:val="none"/>
        </w:rPr>
      </w:pPr>
      <w:r w:rsidRPr="00767E8A">
        <w:rPr>
          <w:rFonts w:eastAsia="Times New Roman" w:cs="Courier New"/>
          <w:b/>
          <w:bCs/>
          <w:kern w:val="0"/>
          <w:lang w:eastAsia="tr-TR"/>
          <w14:ligatures w14:val="none"/>
        </w:rPr>
        <w:t xml:space="preserve">-asn: </w:t>
      </w:r>
      <w:r w:rsidRPr="00767E8A">
        <w:rPr>
          <w:rFonts w:eastAsia="Times New Roman" w:cs="Courier New"/>
          <w:kern w:val="0"/>
          <w:lang w:eastAsia="tr-TR"/>
          <w14:ligatures w14:val="none"/>
        </w:rPr>
        <w:t>ASN bilgisi</w:t>
      </w:r>
    </w:p>
    <w:p w14:paraId="6B8A0541" w14:textId="77777777" w:rsidR="00767E8A" w:rsidRPr="00767E8A" w:rsidRDefault="00767E8A" w:rsidP="00767E8A">
      <w:pPr>
        <w:numPr>
          <w:ilvl w:val="0"/>
          <w:numId w:val="6"/>
        </w:numPr>
        <w:rPr>
          <w:rFonts w:eastAsia="Times New Roman" w:cs="Courier New"/>
          <w:b/>
          <w:bCs/>
          <w:kern w:val="0"/>
          <w:lang w:eastAsia="tr-TR"/>
          <w14:ligatures w14:val="none"/>
        </w:rPr>
      </w:pPr>
      <w:r w:rsidRPr="00767E8A">
        <w:rPr>
          <w:rFonts w:eastAsia="Times New Roman" w:cs="Courier New"/>
          <w:b/>
          <w:bCs/>
          <w:kern w:val="0"/>
          <w:lang w:eastAsia="tr-TR"/>
          <w14:ligatures w14:val="none"/>
        </w:rPr>
        <w:t xml:space="preserve">-recon: </w:t>
      </w:r>
      <w:r w:rsidRPr="00767E8A">
        <w:rPr>
          <w:rFonts w:eastAsia="Times New Roman" w:cs="Courier New"/>
          <w:kern w:val="0"/>
          <w:lang w:eastAsia="tr-TR"/>
          <w14:ligatures w14:val="none"/>
        </w:rPr>
        <w:t>Tüm DNS kayıtları</w:t>
      </w:r>
    </w:p>
    <w:p w14:paraId="17B6B513" w14:textId="2DAD3B68" w:rsidR="00767E8A" w:rsidRPr="00767E8A" w:rsidRDefault="00767E8A" w:rsidP="00DD3D38">
      <w:pPr>
        <w:numPr>
          <w:ilvl w:val="0"/>
          <w:numId w:val="6"/>
        </w:numPr>
        <w:rPr>
          <w:rFonts w:eastAsia="Times New Roman" w:cs="Courier New"/>
          <w:kern w:val="0"/>
          <w:lang w:eastAsia="tr-TR"/>
          <w14:ligatures w14:val="none"/>
        </w:rPr>
      </w:pPr>
      <w:r w:rsidRPr="00767E8A">
        <w:rPr>
          <w:rFonts w:eastAsia="Times New Roman" w:cs="Courier New"/>
          <w:b/>
          <w:bCs/>
          <w:kern w:val="0"/>
          <w:lang w:eastAsia="tr-TR"/>
          <w14:ligatures w14:val="none"/>
        </w:rPr>
        <w:t>-wd:</w:t>
      </w:r>
      <w:r w:rsidRPr="00767E8A">
        <w:rPr>
          <w:rFonts w:eastAsia="Times New Roman" w:cs="Courier New"/>
          <w:kern w:val="0"/>
          <w:lang w:eastAsia="tr-TR"/>
          <w14:ligatures w14:val="none"/>
        </w:rPr>
        <w:t xml:space="preserve"> Wildcard DNS filtreleme</w:t>
      </w:r>
    </w:p>
    <w:p w14:paraId="34890D60" w14:textId="21FFFCBB" w:rsidR="001F71A8" w:rsidRPr="00DD3D38" w:rsidRDefault="001F71A8" w:rsidP="00DD3D38">
      <w:pPr>
        <w:rPr>
          <w:b/>
          <w:bCs/>
        </w:rPr>
      </w:pPr>
      <w:r w:rsidRPr="00DD3D38">
        <w:rPr>
          <w:b/>
          <w:bCs/>
        </w:rPr>
        <w:t>İpuçları ve Dikkat Edilmesi Gerekenler</w:t>
      </w:r>
    </w:p>
    <w:p w14:paraId="08D2DEB7" w14:textId="77777777" w:rsidR="001F71A8" w:rsidRPr="00DD3D38" w:rsidRDefault="001F71A8" w:rsidP="00DD3D38">
      <w:pPr>
        <w:pStyle w:val="ListeParagraf"/>
        <w:numPr>
          <w:ilvl w:val="0"/>
          <w:numId w:val="5"/>
        </w:numPr>
      </w:pPr>
      <w:r w:rsidRPr="00DD3D38">
        <w:t>Çok büyük listeleri işlerken -t 50 gibi bir parametreyle eşzamanlı istek sayısını artırabilirsiniz (varsayılan 25).</w:t>
      </w:r>
    </w:p>
    <w:p w14:paraId="1CB6C6DC" w14:textId="77777777" w:rsidR="001F71A8" w:rsidRPr="00DD3D38" w:rsidRDefault="001F71A8" w:rsidP="00DD3D38">
      <w:pPr>
        <w:pStyle w:val="ListeParagraf"/>
        <w:numPr>
          <w:ilvl w:val="0"/>
          <w:numId w:val="5"/>
        </w:numPr>
      </w:pPr>
      <w:r w:rsidRPr="00DD3D38">
        <w:t>-resp parametresiyle DNS yanıtlarını daha detaylı görebilirsiniz.</w:t>
      </w:r>
    </w:p>
    <w:p w14:paraId="2AF79820" w14:textId="77777777" w:rsidR="001F71A8" w:rsidRPr="00DD3D38" w:rsidRDefault="001F71A8" w:rsidP="00DD3D38">
      <w:pPr>
        <w:pStyle w:val="ListeParagraf"/>
        <w:numPr>
          <w:ilvl w:val="0"/>
          <w:numId w:val="5"/>
        </w:numPr>
      </w:pPr>
      <w:r w:rsidRPr="00DD3D38">
        <w:t>DNSx sadece doğrulama yapar, alt alan üretimi yapmaz. Subfinder, Assetfinder gibi araçlarla birlikte kullanmak faydalıdır.</w:t>
      </w:r>
    </w:p>
    <w:p w14:paraId="7793D1EC" w14:textId="77777777" w:rsidR="001F71A8" w:rsidRPr="00DD3D38" w:rsidRDefault="001F71A8" w:rsidP="00DD3D38">
      <w:pPr>
        <w:pStyle w:val="ListeParagraf"/>
        <w:numPr>
          <w:ilvl w:val="0"/>
          <w:numId w:val="5"/>
        </w:numPr>
      </w:pPr>
      <w:r w:rsidRPr="00DD3D38">
        <w:t>Ağa çok fazla istek gönderdiğinizde, bazı sunucular IP’nizi geçici olarak engelleyebilir. Bu nedenle dikkatli olun.</w:t>
      </w:r>
    </w:p>
    <w:p w14:paraId="051741ED" w14:textId="77777777" w:rsidR="001F71A8" w:rsidRPr="00DD3D38" w:rsidRDefault="001F71A8" w:rsidP="00DD3D38">
      <w:pPr>
        <w:rPr>
          <w:rFonts w:eastAsia="Times New Roman" w:cs="Times New Roman"/>
          <w:kern w:val="0"/>
          <w:lang w:eastAsia="tr-TR"/>
          <w14:ligatures w14:val="none"/>
        </w:rPr>
      </w:pPr>
      <w:r w:rsidRPr="00DD3D38">
        <w:rPr>
          <w:rFonts w:eastAsia="Times New Roman" w:cs="Times New Roman"/>
          <w:kern w:val="0"/>
          <w:lang w:eastAsia="tr-TR"/>
          <w14:ligatures w14:val="none"/>
        </w:rPr>
        <w:t>DNSx, siber güvenlik alanında özellikle keşif (reconnaissance) aşamasında kullanılan hızlı ve etkili bir DNS doğrulama aracıdır. Alt alan adlarının gerçekten çalışıp çalışmadığını anlamak, DNS yapılandırmalarını analiz etmek ve pasif bilgi toplama sürecini hızlandırmak için kullanılır.</w:t>
      </w:r>
    </w:p>
    <w:p w14:paraId="6848E2BC" w14:textId="77777777" w:rsidR="001F71A8" w:rsidRPr="00DD3D38" w:rsidRDefault="001F71A8" w:rsidP="00DD3D38">
      <w:pPr>
        <w:rPr>
          <w:rFonts w:eastAsia="Times New Roman" w:cs="Times New Roman"/>
          <w:kern w:val="0"/>
          <w:lang w:eastAsia="tr-TR"/>
          <w14:ligatures w14:val="none"/>
        </w:rPr>
      </w:pPr>
      <w:r w:rsidRPr="00DD3D38">
        <w:rPr>
          <w:rFonts w:eastAsia="Times New Roman" w:cs="Times New Roman"/>
          <w:kern w:val="0"/>
          <w:lang w:eastAsia="tr-TR"/>
          <w14:ligatures w14:val="none"/>
        </w:rPr>
        <w:t>Basit kullanımı, yüksek performansı ve açık kaynak kodlu olması nedeniyle öğrenciler, sızma testi uzmanları ve bug bounty avcıları tarafından sıkça tercih edilir.</w:t>
      </w:r>
    </w:p>
    <w:p w14:paraId="0C59CF41" w14:textId="77777777" w:rsidR="001F71A8" w:rsidRPr="00DD3D38" w:rsidRDefault="001F71A8" w:rsidP="00DD3D38"/>
    <w:sectPr w:rsidR="001F71A8" w:rsidRPr="00DD3D38">
      <w:headerReference w:type="default" r:id="rI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C5AB9"/>
    <w:multiLevelType w:val="multilevel"/>
    <w:tmpl w:val="798A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44E21"/>
    <w:multiLevelType w:val="multilevel"/>
    <w:tmpl w:val="145E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D23AD"/>
    <w:multiLevelType w:val="multilevel"/>
    <w:tmpl w:val="936E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62883"/>
    <w:multiLevelType w:val="multilevel"/>
    <w:tmpl w:val="7042104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A1A68"/>
    <w:multiLevelType w:val="hybridMultilevel"/>
    <w:tmpl w:val="79BA32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E1C59A4"/>
    <w:multiLevelType w:val="hybridMultilevel"/>
    <w:tmpl w:val="4D52C7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64637567">
    <w:abstractNumId w:val="1"/>
  </w:num>
  <w:num w:numId="2" w16cid:durableId="198590029">
    <w:abstractNumId w:val="0"/>
  </w:num>
  <w:num w:numId="3" w16cid:durableId="1458526702">
    <w:abstractNumId w:val="3"/>
  </w:num>
  <w:num w:numId="4" w16cid:durableId="842821235">
    <w:abstractNumId w:val="5"/>
  </w:num>
  <w:num w:numId="5" w16cid:durableId="1765224986">
    <w:abstractNumId w:val="4"/>
  </w:num>
  <w:num w:numId="6" w16cid:durableId="896234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1A8"/>
    <w:rsid w:val="001F71A8"/>
    <w:rsid w:val="003D687E"/>
    <w:rsid w:val="00767E8A"/>
    <w:rsid w:val="007F6554"/>
    <w:rsid w:val="00C93B78"/>
    <w:rsid w:val="00DD3D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5D6D5"/>
  <w15:chartTrackingRefBased/>
  <w15:docId w15:val="{C5BB084C-DB4E-45D0-BF75-7CF1CAAC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F7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1F7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1F71A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F71A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F71A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F71A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F71A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F71A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F71A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F71A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1F71A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1F71A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F71A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F71A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F71A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F71A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F71A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F71A8"/>
    <w:rPr>
      <w:rFonts w:eastAsiaTheme="majorEastAsia" w:cstheme="majorBidi"/>
      <w:color w:val="272727" w:themeColor="text1" w:themeTint="D8"/>
    </w:rPr>
  </w:style>
  <w:style w:type="paragraph" w:styleId="KonuBal">
    <w:name w:val="Title"/>
    <w:basedOn w:val="Normal"/>
    <w:next w:val="Normal"/>
    <w:link w:val="KonuBalChar"/>
    <w:uiPriority w:val="10"/>
    <w:qFormat/>
    <w:rsid w:val="001F7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F71A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F71A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F71A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F71A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F71A8"/>
    <w:rPr>
      <w:i/>
      <w:iCs/>
      <w:color w:val="404040" w:themeColor="text1" w:themeTint="BF"/>
    </w:rPr>
  </w:style>
  <w:style w:type="paragraph" w:styleId="ListeParagraf">
    <w:name w:val="List Paragraph"/>
    <w:basedOn w:val="Normal"/>
    <w:uiPriority w:val="34"/>
    <w:qFormat/>
    <w:rsid w:val="001F71A8"/>
    <w:pPr>
      <w:ind w:left="720"/>
      <w:contextualSpacing/>
    </w:pPr>
  </w:style>
  <w:style w:type="character" w:styleId="GlVurgulama">
    <w:name w:val="Intense Emphasis"/>
    <w:basedOn w:val="VarsaylanParagrafYazTipi"/>
    <w:uiPriority w:val="21"/>
    <w:qFormat/>
    <w:rsid w:val="001F71A8"/>
    <w:rPr>
      <w:i/>
      <w:iCs/>
      <w:color w:val="0F4761" w:themeColor="accent1" w:themeShade="BF"/>
    </w:rPr>
  </w:style>
  <w:style w:type="paragraph" w:styleId="GlAlnt">
    <w:name w:val="Intense Quote"/>
    <w:basedOn w:val="Normal"/>
    <w:next w:val="Normal"/>
    <w:link w:val="GlAlntChar"/>
    <w:uiPriority w:val="30"/>
    <w:qFormat/>
    <w:rsid w:val="001F7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F71A8"/>
    <w:rPr>
      <w:i/>
      <w:iCs/>
      <w:color w:val="0F4761" w:themeColor="accent1" w:themeShade="BF"/>
    </w:rPr>
  </w:style>
  <w:style w:type="character" w:styleId="GlBavuru">
    <w:name w:val="Intense Reference"/>
    <w:basedOn w:val="VarsaylanParagrafYazTipi"/>
    <w:uiPriority w:val="32"/>
    <w:qFormat/>
    <w:rsid w:val="001F71A8"/>
    <w:rPr>
      <w:b/>
      <w:bCs/>
      <w:smallCaps/>
      <w:color w:val="0F4761" w:themeColor="accent1" w:themeShade="BF"/>
      <w:spacing w:val="5"/>
    </w:rPr>
  </w:style>
  <w:style w:type="paragraph" w:styleId="HTMLncedenBiimlendirilmi">
    <w:name w:val="HTML Preformatted"/>
    <w:basedOn w:val="Normal"/>
    <w:link w:val="HTMLncedenBiimlendirilmiChar"/>
    <w:uiPriority w:val="99"/>
    <w:semiHidden/>
    <w:unhideWhenUsed/>
    <w:rsid w:val="001F7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1F71A8"/>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1F71A8"/>
    <w:rPr>
      <w:rFonts w:ascii="Courier New" w:eastAsia="Times New Roman" w:hAnsi="Courier New" w:cs="Courier New"/>
      <w:sz w:val="20"/>
      <w:szCs w:val="20"/>
    </w:rPr>
  </w:style>
  <w:style w:type="paragraph" w:styleId="NormalWeb">
    <w:name w:val="Normal (Web)"/>
    <w:basedOn w:val="Normal"/>
    <w:uiPriority w:val="99"/>
    <w:semiHidden/>
    <w:unhideWhenUsed/>
    <w:rsid w:val="001F71A8"/>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customStyle="1" w:styleId="hljs-builtin">
    <w:name w:val="hljs-built_in"/>
    <w:basedOn w:val="VarsaylanParagrafYazTipi"/>
    <w:rsid w:val="001F71A8"/>
  </w:style>
  <w:style w:type="character" w:customStyle="1" w:styleId="hljs-variable">
    <w:name w:val="hljs-variable"/>
    <w:basedOn w:val="VarsaylanParagrafYazTipi"/>
    <w:rsid w:val="001F71A8"/>
  </w:style>
  <w:style w:type="character" w:styleId="Gl">
    <w:name w:val="Strong"/>
    <w:basedOn w:val="VarsaylanParagrafYazTipi"/>
    <w:uiPriority w:val="22"/>
    <w:qFormat/>
    <w:rsid w:val="001F71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993909">
      <w:bodyDiv w:val="1"/>
      <w:marLeft w:val="0"/>
      <w:marRight w:val="0"/>
      <w:marTop w:val="0"/>
      <w:marBottom w:val="0"/>
      <w:divBdr>
        <w:top w:val="none" w:sz="0" w:space="0" w:color="auto"/>
        <w:left w:val="none" w:sz="0" w:space="0" w:color="auto"/>
        <w:bottom w:val="none" w:sz="0" w:space="0" w:color="auto"/>
        <w:right w:val="none" w:sz="0" w:space="0" w:color="auto"/>
      </w:divBdr>
    </w:div>
    <w:div w:id="325669009">
      <w:bodyDiv w:val="1"/>
      <w:marLeft w:val="0"/>
      <w:marRight w:val="0"/>
      <w:marTop w:val="0"/>
      <w:marBottom w:val="0"/>
      <w:divBdr>
        <w:top w:val="none" w:sz="0" w:space="0" w:color="auto"/>
        <w:left w:val="none" w:sz="0" w:space="0" w:color="auto"/>
        <w:bottom w:val="none" w:sz="0" w:space="0" w:color="auto"/>
        <w:right w:val="none" w:sz="0" w:space="0" w:color="auto"/>
      </w:divBdr>
      <w:divsChild>
        <w:div w:id="794448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0059330">
      <w:bodyDiv w:val="1"/>
      <w:marLeft w:val="0"/>
      <w:marRight w:val="0"/>
      <w:marTop w:val="0"/>
      <w:marBottom w:val="0"/>
      <w:divBdr>
        <w:top w:val="none" w:sz="0" w:space="0" w:color="auto"/>
        <w:left w:val="none" w:sz="0" w:space="0" w:color="auto"/>
        <w:bottom w:val="none" w:sz="0" w:space="0" w:color="auto"/>
        <w:right w:val="none" w:sz="0" w:space="0" w:color="auto"/>
      </w:divBdr>
      <w:divsChild>
        <w:div w:id="13752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9058367">
      <w:bodyDiv w:val="1"/>
      <w:marLeft w:val="0"/>
      <w:marRight w:val="0"/>
      <w:marTop w:val="0"/>
      <w:marBottom w:val="0"/>
      <w:divBdr>
        <w:top w:val="none" w:sz="0" w:space="0" w:color="auto"/>
        <w:left w:val="none" w:sz="0" w:space="0" w:color="auto"/>
        <w:bottom w:val="none" w:sz="0" w:space="0" w:color="auto"/>
        <w:right w:val="none" w:sz="0" w:space="0" w:color="auto"/>
      </w:divBdr>
    </w:div>
    <w:div w:id="1146239188">
      <w:bodyDiv w:val="1"/>
      <w:marLeft w:val="0"/>
      <w:marRight w:val="0"/>
      <w:marTop w:val="0"/>
      <w:marBottom w:val="0"/>
      <w:divBdr>
        <w:top w:val="none" w:sz="0" w:space="0" w:color="auto"/>
        <w:left w:val="none" w:sz="0" w:space="0" w:color="auto"/>
        <w:bottom w:val="none" w:sz="0" w:space="0" w:color="auto"/>
        <w:right w:val="none" w:sz="0" w:space="0" w:color="auto"/>
      </w:divBdr>
      <w:divsChild>
        <w:div w:id="94326546">
          <w:marLeft w:val="0"/>
          <w:marRight w:val="0"/>
          <w:marTop w:val="0"/>
          <w:marBottom w:val="0"/>
          <w:divBdr>
            <w:top w:val="none" w:sz="0" w:space="0" w:color="auto"/>
            <w:left w:val="none" w:sz="0" w:space="0" w:color="auto"/>
            <w:bottom w:val="none" w:sz="0" w:space="0" w:color="auto"/>
            <w:right w:val="none" w:sz="0" w:space="0" w:color="auto"/>
          </w:divBdr>
          <w:divsChild>
            <w:div w:id="607734897">
              <w:marLeft w:val="0"/>
              <w:marRight w:val="0"/>
              <w:marTop w:val="0"/>
              <w:marBottom w:val="0"/>
              <w:divBdr>
                <w:top w:val="none" w:sz="0" w:space="0" w:color="auto"/>
                <w:left w:val="none" w:sz="0" w:space="0" w:color="auto"/>
                <w:bottom w:val="none" w:sz="0" w:space="0" w:color="auto"/>
                <w:right w:val="none" w:sz="0" w:space="0" w:color="auto"/>
              </w:divBdr>
              <w:divsChild>
                <w:div w:id="1787433035">
                  <w:marLeft w:val="0"/>
                  <w:marRight w:val="0"/>
                  <w:marTop w:val="0"/>
                  <w:marBottom w:val="0"/>
                  <w:divBdr>
                    <w:top w:val="none" w:sz="0" w:space="0" w:color="auto"/>
                    <w:left w:val="none" w:sz="0" w:space="0" w:color="auto"/>
                    <w:bottom w:val="none" w:sz="0" w:space="0" w:color="auto"/>
                    <w:right w:val="none" w:sz="0" w:space="0" w:color="auto"/>
                  </w:divBdr>
                  <w:divsChild>
                    <w:div w:id="16505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0374">
              <w:marLeft w:val="0"/>
              <w:marRight w:val="0"/>
              <w:marTop w:val="0"/>
              <w:marBottom w:val="0"/>
              <w:divBdr>
                <w:top w:val="none" w:sz="0" w:space="0" w:color="auto"/>
                <w:left w:val="none" w:sz="0" w:space="0" w:color="auto"/>
                <w:bottom w:val="none" w:sz="0" w:space="0" w:color="auto"/>
                <w:right w:val="none" w:sz="0" w:space="0" w:color="auto"/>
              </w:divBdr>
            </w:div>
          </w:divsChild>
        </w:div>
        <w:div w:id="90246608">
          <w:marLeft w:val="0"/>
          <w:marRight w:val="0"/>
          <w:marTop w:val="0"/>
          <w:marBottom w:val="0"/>
          <w:divBdr>
            <w:top w:val="none" w:sz="0" w:space="0" w:color="auto"/>
            <w:left w:val="none" w:sz="0" w:space="0" w:color="auto"/>
            <w:bottom w:val="none" w:sz="0" w:space="0" w:color="auto"/>
            <w:right w:val="none" w:sz="0" w:space="0" w:color="auto"/>
          </w:divBdr>
          <w:divsChild>
            <w:div w:id="237401757">
              <w:marLeft w:val="0"/>
              <w:marRight w:val="0"/>
              <w:marTop w:val="0"/>
              <w:marBottom w:val="0"/>
              <w:divBdr>
                <w:top w:val="none" w:sz="0" w:space="0" w:color="auto"/>
                <w:left w:val="none" w:sz="0" w:space="0" w:color="auto"/>
                <w:bottom w:val="none" w:sz="0" w:space="0" w:color="auto"/>
                <w:right w:val="none" w:sz="0" w:space="0" w:color="auto"/>
              </w:divBdr>
            </w:div>
            <w:div w:id="652178652">
              <w:marLeft w:val="0"/>
              <w:marRight w:val="0"/>
              <w:marTop w:val="0"/>
              <w:marBottom w:val="0"/>
              <w:divBdr>
                <w:top w:val="none" w:sz="0" w:space="0" w:color="auto"/>
                <w:left w:val="none" w:sz="0" w:space="0" w:color="auto"/>
                <w:bottom w:val="none" w:sz="0" w:space="0" w:color="auto"/>
                <w:right w:val="none" w:sz="0" w:space="0" w:color="auto"/>
              </w:divBdr>
              <w:divsChild>
                <w:div w:id="244148309">
                  <w:marLeft w:val="0"/>
                  <w:marRight w:val="0"/>
                  <w:marTop w:val="0"/>
                  <w:marBottom w:val="0"/>
                  <w:divBdr>
                    <w:top w:val="none" w:sz="0" w:space="0" w:color="auto"/>
                    <w:left w:val="none" w:sz="0" w:space="0" w:color="auto"/>
                    <w:bottom w:val="none" w:sz="0" w:space="0" w:color="auto"/>
                    <w:right w:val="none" w:sz="0" w:space="0" w:color="auto"/>
                  </w:divBdr>
                  <w:divsChild>
                    <w:div w:id="4320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82016">
              <w:marLeft w:val="0"/>
              <w:marRight w:val="0"/>
              <w:marTop w:val="0"/>
              <w:marBottom w:val="0"/>
              <w:divBdr>
                <w:top w:val="none" w:sz="0" w:space="0" w:color="auto"/>
                <w:left w:val="none" w:sz="0" w:space="0" w:color="auto"/>
                <w:bottom w:val="none" w:sz="0" w:space="0" w:color="auto"/>
                <w:right w:val="none" w:sz="0" w:space="0" w:color="auto"/>
              </w:divBdr>
            </w:div>
          </w:divsChild>
        </w:div>
        <w:div w:id="1809586311">
          <w:marLeft w:val="0"/>
          <w:marRight w:val="0"/>
          <w:marTop w:val="0"/>
          <w:marBottom w:val="0"/>
          <w:divBdr>
            <w:top w:val="none" w:sz="0" w:space="0" w:color="auto"/>
            <w:left w:val="none" w:sz="0" w:space="0" w:color="auto"/>
            <w:bottom w:val="none" w:sz="0" w:space="0" w:color="auto"/>
            <w:right w:val="none" w:sz="0" w:space="0" w:color="auto"/>
          </w:divBdr>
          <w:divsChild>
            <w:div w:id="1961495385">
              <w:marLeft w:val="0"/>
              <w:marRight w:val="0"/>
              <w:marTop w:val="0"/>
              <w:marBottom w:val="0"/>
              <w:divBdr>
                <w:top w:val="none" w:sz="0" w:space="0" w:color="auto"/>
                <w:left w:val="none" w:sz="0" w:space="0" w:color="auto"/>
                <w:bottom w:val="none" w:sz="0" w:space="0" w:color="auto"/>
                <w:right w:val="none" w:sz="0" w:space="0" w:color="auto"/>
              </w:divBdr>
            </w:div>
            <w:div w:id="425617647">
              <w:marLeft w:val="0"/>
              <w:marRight w:val="0"/>
              <w:marTop w:val="0"/>
              <w:marBottom w:val="0"/>
              <w:divBdr>
                <w:top w:val="none" w:sz="0" w:space="0" w:color="auto"/>
                <w:left w:val="none" w:sz="0" w:space="0" w:color="auto"/>
                <w:bottom w:val="none" w:sz="0" w:space="0" w:color="auto"/>
                <w:right w:val="none" w:sz="0" w:space="0" w:color="auto"/>
              </w:divBdr>
              <w:divsChild>
                <w:div w:id="1496333687">
                  <w:marLeft w:val="0"/>
                  <w:marRight w:val="0"/>
                  <w:marTop w:val="0"/>
                  <w:marBottom w:val="0"/>
                  <w:divBdr>
                    <w:top w:val="none" w:sz="0" w:space="0" w:color="auto"/>
                    <w:left w:val="none" w:sz="0" w:space="0" w:color="auto"/>
                    <w:bottom w:val="none" w:sz="0" w:space="0" w:color="auto"/>
                    <w:right w:val="none" w:sz="0" w:space="0" w:color="auto"/>
                  </w:divBdr>
                  <w:divsChild>
                    <w:div w:id="14488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5105">
      <w:bodyDiv w:val="1"/>
      <w:marLeft w:val="0"/>
      <w:marRight w:val="0"/>
      <w:marTop w:val="0"/>
      <w:marBottom w:val="0"/>
      <w:divBdr>
        <w:top w:val="none" w:sz="0" w:space="0" w:color="auto"/>
        <w:left w:val="none" w:sz="0" w:space="0" w:color="auto"/>
        <w:bottom w:val="none" w:sz="0" w:space="0" w:color="auto"/>
        <w:right w:val="none" w:sz="0" w:space="0" w:color="auto"/>
      </w:divBdr>
    </w:div>
    <w:div w:id="1832327131">
      <w:bodyDiv w:val="1"/>
      <w:marLeft w:val="0"/>
      <w:marRight w:val="0"/>
      <w:marTop w:val="0"/>
      <w:marBottom w:val="0"/>
      <w:divBdr>
        <w:top w:val="none" w:sz="0" w:space="0" w:color="auto"/>
        <w:left w:val="none" w:sz="0" w:space="0" w:color="auto"/>
        <w:bottom w:val="none" w:sz="0" w:space="0" w:color="auto"/>
        <w:right w:val="none" w:sz="0" w:space="0" w:color="auto"/>
      </w:divBdr>
      <w:divsChild>
        <w:div w:id="1100024587">
          <w:marLeft w:val="0"/>
          <w:marRight w:val="0"/>
          <w:marTop w:val="0"/>
          <w:marBottom w:val="0"/>
          <w:divBdr>
            <w:top w:val="none" w:sz="0" w:space="0" w:color="auto"/>
            <w:left w:val="none" w:sz="0" w:space="0" w:color="auto"/>
            <w:bottom w:val="none" w:sz="0" w:space="0" w:color="auto"/>
            <w:right w:val="none" w:sz="0" w:space="0" w:color="auto"/>
          </w:divBdr>
          <w:divsChild>
            <w:div w:id="1691877658">
              <w:marLeft w:val="0"/>
              <w:marRight w:val="0"/>
              <w:marTop w:val="0"/>
              <w:marBottom w:val="0"/>
              <w:divBdr>
                <w:top w:val="none" w:sz="0" w:space="0" w:color="auto"/>
                <w:left w:val="none" w:sz="0" w:space="0" w:color="auto"/>
                <w:bottom w:val="none" w:sz="0" w:space="0" w:color="auto"/>
                <w:right w:val="none" w:sz="0" w:space="0" w:color="auto"/>
              </w:divBdr>
              <w:divsChild>
                <w:div w:id="413432953">
                  <w:marLeft w:val="0"/>
                  <w:marRight w:val="0"/>
                  <w:marTop w:val="0"/>
                  <w:marBottom w:val="0"/>
                  <w:divBdr>
                    <w:top w:val="none" w:sz="0" w:space="0" w:color="auto"/>
                    <w:left w:val="none" w:sz="0" w:space="0" w:color="auto"/>
                    <w:bottom w:val="none" w:sz="0" w:space="0" w:color="auto"/>
                    <w:right w:val="none" w:sz="0" w:space="0" w:color="auto"/>
                  </w:divBdr>
                  <w:divsChild>
                    <w:div w:id="32258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1584">
              <w:marLeft w:val="0"/>
              <w:marRight w:val="0"/>
              <w:marTop w:val="0"/>
              <w:marBottom w:val="0"/>
              <w:divBdr>
                <w:top w:val="none" w:sz="0" w:space="0" w:color="auto"/>
                <w:left w:val="none" w:sz="0" w:space="0" w:color="auto"/>
                <w:bottom w:val="none" w:sz="0" w:space="0" w:color="auto"/>
                <w:right w:val="none" w:sz="0" w:space="0" w:color="auto"/>
              </w:divBdr>
            </w:div>
          </w:divsChild>
        </w:div>
        <w:div w:id="1060597360">
          <w:marLeft w:val="0"/>
          <w:marRight w:val="0"/>
          <w:marTop w:val="0"/>
          <w:marBottom w:val="0"/>
          <w:divBdr>
            <w:top w:val="none" w:sz="0" w:space="0" w:color="auto"/>
            <w:left w:val="none" w:sz="0" w:space="0" w:color="auto"/>
            <w:bottom w:val="none" w:sz="0" w:space="0" w:color="auto"/>
            <w:right w:val="none" w:sz="0" w:space="0" w:color="auto"/>
          </w:divBdr>
          <w:divsChild>
            <w:div w:id="712536348">
              <w:marLeft w:val="0"/>
              <w:marRight w:val="0"/>
              <w:marTop w:val="0"/>
              <w:marBottom w:val="0"/>
              <w:divBdr>
                <w:top w:val="none" w:sz="0" w:space="0" w:color="auto"/>
                <w:left w:val="none" w:sz="0" w:space="0" w:color="auto"/>
                <w:bottom w:val="none" w:sz="0" w:space="0" w:color="auto"/>
                <w:right w:val="none" w:sz="0" w:space="0" w:color="auto"/>
              </w:divBdr>
            </w:div>
            <w:div w:id="972055656">
              <w:marLeft w:val="0"/>
              <w:marRight w:val="0"/>
              <w:marTop w:val="0"/>
              <w:marBottom w:val="0"/>
              <w:divBdr>
                <w:top w:val="none" w:sz="0" w:space="0" w:color="auto"/>
                <w:left w:val="none" w:sz="0" w:space="0" w:color="auto"/>
                <w:bottom w:val="none" w:sz="0" w:space="0" w:color="auto"/>
                <w:right w:val="none" w:sz="0" w:space="0" w:color="auto"/>
              </w:divBdr>
              <w:divsChild>
                <w:div w:id="1922787590">
                  <w:marLeft w:val="0"/>
                  <w:marRight w:val="0"/>
                  <w:marTop w:val="0"/>
                  <w:marBottom w:val="0"/>
                  <w:divBdr>
                    <w:top w:val="none" w:sz="0" w:space="0" w:color="auto"/>
                    <w:left w:val="none" w:sz="0" w:space="0" w:color="auto"/>
                    <w:bottom w:val="none" w:sz="0" w:space="0" w:color="auto"/>
                    <w:right w:val="none" w:sz="0" w:space="0" w:color="auto"/>
                  </w:divBdr>
                  <w:divsChild>
                    <w:div w:id="17776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7039">
              <w:marLeft w:val="0"/>
              <w:marRight w:val="0"/>
              <w:marTop w:val="0"/>
              <w:marBottom w:val="0"/>
              <w:divBdr>
                <w:top w:val="none" w:sz="0" w:space="0" w:color="auto"/>
                <w:left w:val="none" w:sz="0" w:space="0" w:color="auto"/>
                <w:bottom w:val="none" w:sz="0" w:space="0" w:color="auto"/>
                <w:right w:val="none" w:sz="0" w:space="0" w:color="auto"/>
              </w:divBdr>
            </w:div>
          </w:divsChild>
        </w:div>
        <w:div w:id="1513715261">
          <w:marLeft w:val="0"/>
          <w:marRight w:val="0"/>
          <w:marTop w:val="0"/>
          <w:marBottom w:val="0"/>
          <w:divBdr>
            <w:top w:val="none" w:sz="0" w:space="0" w:color="auto"/>
            <w:left w:val="none" w:sz="0" w:space="0" w:color="auto"/>
            <w:bottom w:val="none" w:sz="0" w:space="0" w:color="auto"/>
            <w:right w:val="none" w:sz="0" w:space="0" w:color="auto"/>
          </w:divBdr>
          <w:divsChild>
            <w:div w:id="1829250391">
              <w:marLeft w:val="0"/>
              <w:marRight w:val="0"/>
              <w:marTop w:val="0"/>
              <w:marBottom w:val="0"/>
              <w:divBdr>
                <w:top w:val="none" w:sz="0" w:space="0" w:color="auto"/>
                <w:left w:val="none" w:sz="0" w:space="0" w:color="auto"/>
                <w:bottom w:val="none" w:sz="0" w:space="0" w:color="auto"/>
                <w:right w:val="none" w:sz="0" w:space="0" w:color="auto"/>
              </w:divBdr>
            </w:div>
            <w:div w:id="1374118363">
              <w:marLeft w:val="0"/>
              <w:marRight w:val="0"/>
              <w:marTop w:val="0"/>
              <w:marBottom w:val="0"/>
              <w:divBdr>
                <w:top w:val="none" w:sz="0" w:space="0" w:color="auto"/>
                <w:left w:val="none" w:sz="0" w:space="0" w:color="auto"/>
                <w:bottom w:val="none" w:sz="0" w:space="0" w:color="auto"/>
                <w:right w:val="none" w:sz="0" w:space="0" w:color="auto"/>
              </w:divBdr>
              <w:divsChild>
                <w:div w:id="775754101">
                  <w:marLeft w:val="0"/>
                  <w:marRight w:val="0"/>
                  <w:marTop w:val="0"/>
                  <w:marBottom w:val="0"/>
                  <w:divBdr>
                    <w:top w:val="none" w:sz="0" w:space="0" w:color="auto"/>
                    <w:left w:val="none" w:sz="0" w:space="0" w:color="auto"/>
                    <w:bottom w:val="none" w:sz="0" w:space="0" w:color="auto"/>
                    <w:right w:val="none" w:sz="0" w:space="0" w:color="auto"/>
                  </w:divBdr>
                  <w:divsChild>
                    <w:div w:id="21025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6241">
      <w:bodyDiv w:val="1"/>
      <w:marLeft w:val="0"/>
      <w:marRight w:val="0"/>
      <w:marTop w:val="0"/>
      <w:marBottom w:val="0"/>
      <w:divBdr>
        <w:top w:val="none" w:sz="0" w:space="0" w:color="auto"/>
        <w:left w:val="none" w:sz="0" w:space="0" w:color="auto"/>
        <w:bottom w:val="none" w:sz="0" w:space="0" w:color="auto"/>
        <w:right w:val="none" w:sz="0" w:space="0" w:color="auto"/>
      </w:divBdr>
      <w:divsChild>
        <w:div w:id="1401253551">
          <w:marLeft w:val="0"/>
          <w:marRight w:val="0"/>
          <w:marTop w:val="0"/>
          <w:marBottom w:val="0"/>
          <w:divBdr>
            <w:top w:val="none" w:sz="0" w:space="0" w:color="auto"/>
            <w:left w:val="none" w:sz="0" w:space="0" w:color="auto"/>
            <w:bottom w:val="none" w:sz="0" w:space="0" w:color="auto"/>
            <w:right w:val="none" w:sz="0" w:space="0" w:color="auto"/>
          </w:divBdr>
          <w:divsChild>
            <w:div w:id="1607614257">
              <w:marLeft w:val="0"/>
              <w:marRight w:val="0"/>
              <w:marTop w:val="0"/>
              <w:marBottom w:val="0"/>
              <w:divBdr>
                <w:top w:val="none" w:sz="0" w:space="0" w:color="auto"/>
                <w:left w:val="none" w:sz="0" w:space="0" w:color="auto"/>
                <w:bottom w:val="none" w:sz="0" w:space="0" w:color="auto"/>
                <w:right w:val="none" w:sz="0" w:space="0" w:color="auto"/>
              </w:divBdr>
            </w:div>
            <w:div w:id="436026392">
              <w:marLeft w:val="0"/>
              <w:marRight w:val="0"/>
              <w:marTop w:val="0"/>
              <w:marBottom w:val="0"/>
              <w:divBdr>
                <w:top w:val="none" w:sz="0" w:space="0" w:color="auto"/>
                <w:left w:val="none" w:sz="0" w:space="0" w:color="auto"/>
                <w:bottom w:val="none" w:sz="0" w:space="0" w:color="auto"/>
                <w:right w:val="none" w:sz="0" w:space="0" w:color="auto"/>
              </w:divBdr>
              <w:divsChild>
                <w:div w:id="2108232259">
                  <w:marLeft w:val="0"/>
                  <w:marRight w:val="0"/>
                  <w:marTop w:val="0"/>
                  <w:marBottom w:val="0"/>
                  <w:divBdr>
                    <w:top w:val="none" w:sz="0" w:space="0" w:color="auto"/>
                    <w:left w:val="none" w:sz="0" w:space="0" w:color="auto"/>
                    <w:bottom w:val="none" w:sz="0" w:space="0" w:color="auto"/>
                    <w:right w:val="none" w:sz="0" w:space="0" w:color="auto"/>
                  </w:divBdr>
                  <w:divsChild>
                    <w:div w:id="17196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7806">
              <w:marLeft w:val="0"/>
              <w:marRight w:val="0"/>
              <w:marTop w:val="0"/>
              <w:marBottom w:val="0"/>
              <w:divBdr>
                <w:top w:val="none" w:sz="0" w:space="0" w:color="auto"/>
                <w:left w:val="none" w:sz="0" w:space="0" w:color="auto"/>
                <w:bottom w:val="none" w:sz="0" w:space="0" w:color="auto"/>
                <w:right w:val="none" w:sz="0" w:space="0" w:color="auto"/>
              </w:divBdr>
            </w:div>
          </w:divsChild>
        </w:div>
        <w:div w:id="692654048">
          <w:marLeft w:val="0"/>
          <w:marRight w:val="0"/>
          <w:marTop w:val="0"/>
          <w:marBottom w:val="0"/>
          <w:divBdr>
            <w:top w:val="none" w:sz="0" w:space="0" w:color="auto"/>
            <w:left w:val="none" w:sz="0" w:space="0" w:color="auto"/>
            <w:bottom w:val="none" w:sz="0" w:space="0" w:color="auto"/>
            <w:right w:val="none" w:sz="0" w:space="0" w:color="auto"/>
          </w:divBdr>
          <w:divsChild>
            <w:div w:id="1515025151">
              <w:marLeft w:val="0"/>
              <w:marRight w:val="0"/>
              <w:marTop w:val="0"/>
              <w:marBottom w:val="0"/>
              <w:divBdr>
                <w:top w:val="none" w:sz="0" w:space="0" w:color="auto"/>
                <w:left w:val="none" w:sz="0" w:space="0" w:color="auto"/>
                <w:bottom w:val="none" w:sz="0" w:space="0" w:color="auto"/>
                <w:right w:val="none" w:sz="0" w:space="0" w:color="auto"/>
              </w:divBdr>
            </w:div>
            <w:div w:id="1326739999">
              <w:marLeft w:val="0"/>
              <w:marRight w:val="0"/>
              <w:marTop w:val="0"/>
              <w:marBottom w:val="0"/>
              <w:divBdr>
                <w:top w:val="none" w:sz="0" w:space="0" w:color="auto"/>
                <w:left w:val="none" w:sz="0" w:space="0" w:color="auto"/>
                <w:bottom w:val="none" w:sz="0" w:space="0" w:color="auto"/>
                <w:right w:val="none" w:sz="0" w:space="0" w:color="auto"/>
              </w:divBdr>
              <w:divsChild>
                <w:div w:id="1454713097">
                  <w:marLeft w:val="0"/>
                  <w:marRight w:val="0"/>
                  <w:marTop w:val="0"/>
                  <w:marBottom w:val="0"/>
                  <w:divBdr>
                    <w:top w:val="none" w:sz="0" w:space="0" w:color="auto"/>
                    <w:left w:val="none" w:sz="0" w:space="0" w:color="auto"/>
                    <w:bottom w:val="none" w:sz="0" w:space="0" w:color="auto"/>
                    <w:right w:val="none" w:sz="0" w:space="0" w:color="auto"/>
                  </w:divBdr>
                  <w:divsChild>
                    <w:div w:id="14424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yeker1966@gmail.com</dc:creator>
  <cp:keywords/>
  <dc:description/>
  <cp:lastModifiedBy>BERİL</cp:lastModifiedBy>
  <cp:revision>4</cp:revision>
  <dcterms:created xsi:type="dcterms:W3CDTF">2025-07-24T08:56:00Z</dcterms:created>
  <dcterms:modified xsi:type="dcterms:W3CDTF">2025-07-24T10:10:00Z</dcterms:modified>
</cp:coreProperties>
</file>