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82802" w14:textId="77777777" w:rsidR="0095368D" w:rsidRDefault="00000000">
      <w:pPr>
        <w:pStyle w:val="KonuBal"/>
      </w:pPr>
      <w:r>
        <w:t>Evilginx2 Eğitim Materyali</w:t>
      </w:r>
    </w:p>
    <w:p w14:paraId="4AE389C7" w14:textId="77777777" w:rsidR="0095368D" w:rsidRDefault="00000000">
      <w:pPr>
        <w:pStyle w:val="Balk1"/>
      </w:pPr>
      <w:r>
        <w:t>📌 Evilginx2 Nedir?</w:t>
      </w:r>
    </w:p>
    <w:p w14:paraId="162961D9" w14:textId="77777777" w:rsidR="0095368D" w:rsidRDefault="00000000">
      <w:r>
        <w:t>Evilginx2, sosyal mühendislik saldırıları için kullanılan bir MITM (Man-in-the-Middle) frameworküdür. Temel amacı, kullanıcıların oturum çerezlerini çalarak 2FA (İki Faktörlü Kimlik Doğrulama) korumasını atlatmak ve hesaplara erişim sağlamaktır. Özellikle kimlik avı (phishing) saldırıları için kullanılır.</w:t>
      </w:r>
    </w:p>
    <w:p w14:paraId="4C9B9168" w14:textId="77777777" w:rsidR="0095368D" w:rsidRDefault="00000000">
      <w:pPr>
        <w:pStyle w:val="Balk1"/>
      </w:pPr>
      <w:r>
        <w:t>⚙️ Evilginx2’nin Özellikleri</w:t>
      </w:r>
    </w:p>
    <w:p w14:paraId="072618E1" w14:textId="77777777" w:rsidR="0095368D" w:rsidRDefault="00000000">
      <w:pPr>
        <w:pStyle w:val="ListeMaddemi"/>
      </w:pPr>
      <w:r>
        <w:t>🔐 2FA korumasını atlatabilir (çerez yakalama ile).</w:t>
      </w:r>
    </w:p>
    <w:p w14:paraId="5B9517E6" w14:textId="77777777" w:rsidR="0095368D" w:rsidRDefault="00000000">
      <w:pPr>
        <w:pStyle w:val="ListeMaddemi"/>
      </w:pPr>
      <w:r>
        <w:t>🌐 HTTPS desteğiyle sahte web siteleri barındırabilir.</w:t>
      </w:r>
    </w:p>
    <w:p w14:paraId="01C2BA2F" w14:textId="77777777" w:rsidR="0095368D" w:rsidRDefault="00000000">
      <w:pPr>
        <w:pStyle w:val="ListeMaddemi"/>
      </w:pPr>
      <w:r>
        <w:t>🎯 Hedefe özel oturum çerezi (session token) toplar.</w:t>
      </w:r>
    </w:p>
    <w:p w14:paraId="266D5892" w14:textId="77777777" w:rsidR="0095368D" w:rsidRDefault="00000000">
      <w:pPr>
        <w:pStyle w:val="ListeMaddemi"/>
      </w:pPr>
      <w:r>
        <w:t>🧰 Modüler yapıdadır, farklı hedefler için phishlet kullanılabilir.</w:t>
      </w:r>
    </w:p>
    <w:p w14:paraId="4BEB950F" w14:textId="77777777" w:rsidR="0095368D" w:rsidRDefault="00000000">
      <w:pPr>
        <w:pStyle w:val="ListeMaddemi"/>
      </w:pPr>
      <w:r>
        <w:t>🧩 Açık kaynaklıdır (Go dilinde yazılmıştır).</w:t>
      </w:r>
    </w:p>
    <w:p w14:paraId="27C23DE3" w14:textId="77777777" w:rsidR="0095368D" w:rsidRDefault="00000000">
      <w:pPr>
        <w:pStyle w:val="Balk1"/>
      </w:pPr>
      <w:r>
        <w:t>📍 Nerelerde Kullanılır?</w:t>
      </w:r>
    </w:p>
    <w:p w14:paraId="61CCF458" w14:textId="77777777" w:rsidR="0095368D" w:rsidRDefault="00000000">
      <w:pPr>
        <w:pStyle w:val="ListeMaddemi"/>
      </w:pPr>
      <w:r>
        <w:t>🛡️ Siber güvenlik eğitimlerinde (pentest çalışmaları).</w:t>
      </w:r>
    </w:p>
    <w:p w14:paraId="0EC6CDBB" w14:textId="77777777" w:rsidR="0095368D" w:rsidRDefault="00000000">
      <w:pPr>
        <w:pStyle w:val="ListeMaddemi"/>
      </w:pPr>
      <w:r>
        <w:t>🧪 Güvenlik farkındalık testlerinde.</w:t>
      </w:r>
    </w:p>
    <w:p w14:paraId="7BCF38C6" w14:textId="77777777" w:rsidR="0095368D" w:rsidRDefault="00000000">
      <w:pPr>
        <w:pStyle w:val="ListeMaddemi"/>
      </w:pPr>
      <w:r>
        <w:t>🔬 Sosyal mühendislik zafiyetlerini analiz etmede.</w:t>
      </w:r>
    </w:p>
    <w:p w14:paraId="57C20CD3" w14:textId="77777777" w:rsidR="0095368D" w:rsidRDefault="00000000">
      <w:pPr>
        <w:pStyle w:val="ListeMaddemi"/>
      </w:pPr>
      <w:r>
        <w:t>👨‍💻 Bilgi güvenliği laboratuvarlarında.</w:t>
      </w:r>
    </w:p>
    <w:p w14:paraId="4A72CF19" w14:textId="77777777" w:rsidR="0095368D" w:rsidRDefault="00000000">
      <w:pPr>
        <w:pStyle w:val="Balk1"/>
      </w:pPr>
      <w:r>
        <w:t>🧪 Evilginx2 Kurulumu – Kali Linux (Adım Adım)</w:t>
      </w:r>
    </w:p>
    <w:p w14:paraId="317FC0C2" w14:textId="77777777" w:rsidR="0095368D" w:rsidRDefault="00000000">
      <w:pPr>
        <w:pStyle w:val="ListeNumaras"/>
      </w:pPr>
      <w:r>
        <w:t>1. Sistem Güncellemesi</w:t>
      </w:r>
    </w:p>
    <w:p w14:paraId="7AA8D873" w14:textId="00975ED1" w:rsidR="00B9239F" w:rsidRDefault="00B9239F" w:rsidP="00B9239F">
      <w:pPr>
        <w:pStyle w:val="ListeNumaras"/>
        <w:numPr>
          <w:ilvl w:val="0"/>
          <w:numId w:val="0"/>
        </w:numPr>
      </w:pPr>
      <w:r w:rsidRPr="00B9239F">
        <w:rPr>
          <w:b/>
          <w:bCs/>
          <w:i/>
          <w:iCs/>
          <w:color w:val="4F81BD" w:themeColor="accent1"/>
        </w:rPr>
        <w:drawing>
          <wp:inline distT="0" distB="0" distL="0" distR="0" wp14:anchorId="11FB7B2D" wp14:editId="77B12AA3">
            <wp:extent cx="3562350" cy="933450"/>
            <wp:effectExtent l="0" t="0" r="0" b="0"/>
            <wp:docPr id="25349596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959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81B7" w14:textId="77777777" w:rsidR="00B9239F" w:rsidRDefault="00B9239F" w:rsidP="00B9239F">
      <w:pPr>
        <w:pStyle w:val="ListeNumaras"/>
        <w:numPr>
          <w:ilvl w:val="0"/>
          <w:numId w:val="0"/>
        </w:numPr>
      </w:pPr>
    </w:p>
    <w:p w14:paraId="1ED14377" w14:textId="4A1D17EB" w:rsidR="0095368D" w:rsidRDefault="00000000" w:rsidP="00B9239F">
      <w:pPr>
        <w:pStyle w:val="ListeNumaras"/>
        <w:numPr>
          <w:ilvl w:val="0"/>
          <w:numId w:val="0"/>
        </w:numPr>
      </w:pPr>
      <w:r>
        <w:t>2. Gerekli Bağımlılıkları Kur</w:t>
      </w:r>
    </w:p>
    <w:p w14:paraId="6FECBF85" w14:textId="77777777" w:rsidR="003E28D7" w:rsidRDefault="003E28D7" w:rsidP="00B9239F">
      <w:pPr>
        <w:pStyle w:val="ListeNumaras"/>
        <w:numPr>
          <w:ilvl w:val="0"/>
          <w:numId w:val="0"/>
        </w:numPr>
        <w:ind w:left="360" w:hanging="360"/>
      </w:pPr>
      <w:r w:rsidRPr="003E28D7">
        <w:rPr>
          <w:b/>
          <w:bCs/>
          <w:i/>
          <w:iCs/>
          <w:color w:val="4F81BD" w:themeColor="accent1"/>
        </w:rPr>
        <w:drawing>
          <wp:inline distT="0" distB="0" distL="0" distR="0" wp14:anchorId="3AD66506" wp14:editId="4DEE5BF7">
            <wp:extent cx="3571875" cy="828675"/>
            <wp:effectExtent l="0" t="0" r="9525" b="9525"/>
            <wp:docPr id="181519521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952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302C" w14:textId="77777777" w:rsidR="003E28D7" w:rsidRDefault="003E28D7" w:rsidP="00B9239F">
      <w:pPr>
        <w:pStyle w:val="ListeNumaras"/>
        <w:numPr>
          <w:ilvl w:val="0"/>
          <w:numId w:val="0"/>
        </w:numPr>
        <w:ind w:left="360" w:hanging="360"/>
      </w:pPr>
    </w:p>
    <w:p w14:paraId="0C08A03A" w14:textId="77777777" w:rsidR="003E28D7" w:rsidRDefault="003E28D7" w:rsidP="00B9239F">
      <w:pPr>
        <w:pStyle w:val="ListeNumaras"/>
        <w:numPr>
          <w:ilvl w:val="0"/>
          <w:numId w:val="0"/>
        </w:numPr>
        <w:ind w:left="360" w:hanging="360"/>
      </w:pPr>
    </w:p>
    <w:p w14:paraId="2C986464" w14:textId="3C43B1CB" w:rsidR="0095368D" w:rsidRDefault="00000000" w:rsidP="00B9239F">
      <w:pPr>
        <w:pStyle w:val="ListeNumaras"/>
        <w:numPr>
          <w:ilvl w:val="0"/>
          <w:numId w:val="0"/>
        </w:numPr>
        <w:ind w:left="360" w:hanging="360"/>
      </w:pPr>
      <w:r>
        <w:lastRenderedPageBreak/>
        <w:t>3. Go Ortam Değişkenlerini Ayarla</w:t>
      </w:r>
    </w:p>
    <w:p w14:paraId="3A8BF41D" w14:textId="77777777" w:rsidR="003E28D7" w:rsidRDefault="003E28D7" w:rsidP="00B9239F">
      <w:pPr>
        <w:pStyle w:val="ListeNumaras"/>
        <w:numPr>
          <w:ilvl w:val="0"/>
          <w:numId w:val="0"/>
        </w:numPr>
        <w:ind w:left="360" w:hanging="360"/>
      </w:pPr>
      <w:r w:rsidRPr="003E28D7">
        <w:rPr>
          <w:b/>
          <w:bCs/>
          <w:i/>
          <w:iCs/>
          <w:color w:val="4F81BD" w:themeColor="accent1"/>
        </w:rPr>
        <w:drawing>
          <wp:inline distT="0" distB="0" distL="0" distR="0" wp14:anchorId="5AFC9288" wp14:editId="268E531C">
            <wp:extent cx="4486275" cy="1371600"/>
            <wp:effectExtent l="0" t="0" r="9525" b="0"/>
            <wp:docPr id="34495452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54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D365" w14:textId="77777777" w:rsidR="003E28D7" w:rsidRDefault="003E28D7" w:rsidP="00B9239F">
      <w:pPr>
        <w:pStyle w:val="ListeNumaras"/>
        <w:numPr>
          <w:ilvl w:val="0"/>
          <w:numId w:val="0"/>
        </w:numPr>
        <w:ind w:left="360" w:hanging="360"/>
      </w:pPr>
    </w:p>
    <w:p w14:paraId="3585DB47" w14:textId="2620C358" w:rsidR="0095368D" w:rsidRDefault="00000000" w:rsidP="00B9239F">
      <w:pPr>
        <w:pStyle w:val="ListeNumaras"/>
        <w:numPr>
          <w:ilvl w:val="0"/>
          <w:numId w:val="0"/>
        </w:numPr>
        <w:ind w:left="360" w:hanging="360"/>
      </w:pPr>
      <w:r>
        <w:t>4. Evilginx2 Kaynak Kodunu Klonla</w:t>
      </w:r>
    </w:p>
    <w:p w14:paraId="405482DC" w14:textId="77777777" w:rsidR="003E28D7" w:rsidRDefault="003E28D7" w:rsidP="00B9239F">
      <w:pPr>
        <w:pStyle w:val="ListeNumaras"/>
        <w:numPr>
          <w:ilvl w:val="0"/>
          <w:numId w:val="0"/>
        </w:numPr>
        <w:ind w:left="360" w:hanging="360"/>
      </w:pPr>
      <w:r w:rsidRPr="003E28D7">
        <w:rPr>
          <w:b/>
          <w:bCs/>
          <w:i/>
          <w:iCs/>
          <w:color w:val="4F81BD" w:themeColor="accent1"/>
        </w:rPr>
        <w:drawing>
          <wp:inline distT="0" distB="0" distL="0" distR="0" wp14:anchorId="25C61A7D" wp14:editId="3BF2EE13">
            <wp:extent cx="4448175" cy="1209675"/>
            <wp:effectExtent l="0" t="0" r="9525" b="9525"/>
            <wp:docPr id="27996490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649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2DD6" w14:textId="77777777" w:rsidR="003E28D7" w:rsidRDefault="003E28D7" w:rsidP="00B9239F">
      <w:pPr>
        <w:pStyle w:val="ListeNumaras"/>
        <w:numPr>
          <w:ilvl w:val="0"/>
          <w:numId w:val="0"/>
        </w:numPr>
        <w:ind w:left="360" w:hanging="360"/>
      </w:pPr>
    </w:p>
    <w:p w14:paraId="2E7363F9" w14:textId="052D1BCD" w:rsidR="0095368D" w:rsidRDefault="00000000" w:rsidP="00B9239F">
      <w:pPr>
        <w:pStyle w:val="ListeNumaras"/>
        <w:numPr>
          <w:ilvl w:val="0"/>
          <w:numId w:val="0"/>
        </w:numPr>
        <w:ind w:left="360" w:hanging="360"/>
      </w:pPr>
      <w:r>
        <w:t>5. Derleme</w:t>
      </w:r>
    </w:p>
    <w:p w14:paraId="2ECB36C7" w14:textId="77777777" w:rsidR="003E28D7" w:rsidRDefault="003E28D7" w:rsidP="00B9239F">
      <w:pPr>
        <w:pStyle w:val="ListeNumaras"/>
        <w:numPr>
          <w:ilvl w:val="0"/>
          <w:numId w:val="0"/>
        </w:numPr>
        <w:ind w:left="360" w:hanging="360"/>
      </w:pPr>
      <w:r w:rsidRPr="003E28D7">
        <w:rPr>
          <w:b/>
          <w:bCs/>
          <w:i/>
          <w:iCs/>
          <w:color w:val="4F81BD" w:themeColor="accent1"/>
        </w:rPr>
        <w:drawing>
          <wp:inline distT="0" distB="0" distL="0" distR="0" wp14:anchorId="5D0DA346" wp14:editId="6F3DA68B">
            <wp:extent cx="1857375" cy="923925"/>
            <wp:effectExtent l="0" t="0" r="9525" b="9525"/>
            <wp:docPr id="75362153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215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9F5D" w14:textId="77777777" w:rsidR="003E28D7" w:rsidRDefault="003E28D7" w:rsidP="00B9239F">
      <w:pPr>
        <w:pStyle w:val="ListeNumaras"/>
        <w:numPr>
          <w:ilvl w:val="0"/>
          <w:numId w:val="0"/>
        </w:numPr>
        <w:ind w:left="360" w:hanging="360"/>
      </w:pPr>
    </w:p>
    <w:p w14:paraId="6FE1E475" w14:textId="45012C63" w:rsidR="0095368D" w:rsidRDefault="00000000" w:rsidP="00B9239F">
      <w:pPr>
        <w:pStyle w:val="ListeNumaras"/>
        <w:numPr>
          <w:ilvl w:val="0"/>
          <w:numId w:val="0"/>
        </w:numPr>
        <w:ind w:left="360" w:hanging="360"/>
      </w:pPr>
      <w:r>
        <w:t>6. Çalıştırma</w:t>
      </w:r>
    </w:p>
    <w:p w14:paraId="23250F38" w14:textId="77777777" w:rsidR="003E28D7" w:rsidRDefault="003E28D7" w:rsidP="00B9239F">
      <w:pPr>
        <w:pStyle w:val="ListeNumaras"/>
        <w:numPr>
          <w:ilvl w:val="0"/>
          <w:numId w:val="0"/>
        </w:numPr>
        <w:ind w:left="360" w:hanging="360"/>
      </w:pPr>
      <w:r w:rsidRPr="003E28D7">
        <w:rPr>
          <w:b/>
          <w:bCs/>
          <w:i/>
          <w:iCs/>
          <w:color w:val="4F81BD" w:themeColor="accent1"/>
        </w:rPr>
        <w:drawing>
          <wp:inline distT="0" distB="0" distL="0" distR="0" wp14:anchorId="697901B3" wp14:editId="62431999">
            <wp:extent cx="2971800" cy="914400"/>
            <wp:effectExtent l="0" t="0" r="0" b="0"/>
            <wp:docPr id="170569437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943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5A6E" w14:textId="77777777" w:rsidR="003E28D7" w:rsidRDefault="003E28D7" w:rsidP="00B9239F">
      <w:pPr>
        <w:pStyle w:val="ListeNumaras"/>
        <w:numPr>
          <w:ilvl w:val="0"/>
          <w:numId w:val="0"/>
        </w:numPr>
        <w:ind w:left="360" w:hanging="360"/>
      </w:pPr>
    </w:p>
    <w:p w14:paraId="0EB83784" w14:textId="77777777" w:rsidR="003E28D7" w:rsidRDefault="00000000" w:rsidP="00B9239F">
      <w:pPr>
        <w:pStyle w:val="ListeNumaras"/>
        <w:numPr>
          <w:ilvl w:val="0"/>
          <w:numId w:val="0"/>
        </w:numPr>
        <w:ind w:left="360" w:hanging="360"/>
      </w:pPr>
      <w:r>
        <w:t>✔️ Beklenen Çıktı</w:t>
      </w:r>
    </w:p>
    <w:p w14:paraId="60A968C9" w14:textId="77777777" w:rsidR="003E28D7" w:rsidRDefault="003E28D7" w:rsidP="00B9239F">
      <w:pPr>
        <w:pStyle w:val="ListeNumaras"/>
        <w:numPr>
          <w:ilvl w:val="0"/>
          <w:numId w:val="0"/>
        </w:numPr>
        <w:ind w:left="360" w:hanging="360"/>
      </w:pPr>
    </w:p>
    <w:p w14:paraId="6CFC6035" w14:textId="77777777" w:rsidR="003E28D7" w:rsidRDefault="003E28D7" w:rsidP="00B9239F">
      <w:pPr>
        <w:pStyle w:val="ListeNumaras"/>
        <w:numPr>
          <w:ilvl w:val="0"/>
          <w:numId w:val="0"/>
        </w:numPr>
        <w:ind w:left="360" w:hanging="360"/>
      </w:pPr>
    </w:p>
    <w:p w14:paraId="0B69BBF2" w14:textId="2903C29F" w:rsidR="003E28D7" w:rsidRDefault="003E28D7" w:rsidP="003E28D7">
      <w:pPr>
        <w:pStyle w:val="ListeNumaras"/>
        <w:numPr>
          <w:ilvl w:val="0"/>
          <w:numId w:val="0"/>
        </w:numPr>
        <w:ind w:left="360" w:hanging="360"/>
      </w:pPr>
      <w:r w:rsidRPr="003E28D7">
        <w:rPr>
          <w:i/>
          <w:iCs/>
          <w:color w:val="4F81BD" w:themeColor="accent1"/>
        </w:rPr>
        <w:drawing>
          <wp:inline distT="0" distB="0" distL="0" distR="0" wp14:anchorId="2FAA174D" wp14:editId="2B4CB9CB">
            <wp:extent cx="5457825" cy="1200150"/>
            <wp:effectExtent l="0" t="0" r="9525" b="0"/>
            <wp:docPr id="181483300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330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9A8E" w14:textId="7F4B6B8B" w:rsidR="0095368D" w:rsidRDefault="00000000">
      <w:pPr>
        <w:pStyle w:val="Balk1"/>
      </w:pPr>
      <w:r>
        <w:rPr>
          <w:rFonts w:ascii="Segoe UI Emoji" w:hAnsi="Segoe UI Emoji" w:cs="Segoe UI Emoji"/>
        </w:rPr>
        <w:lastRenderedPageBreak/>
        <w:t>🔧</w:t>
      </w:r>
      <w:r>
        <w:t xml:space="preserve"> Basit Evilginx2 Kullanımı (Örnek)</w:t>
      </w:r>
    </w:p>
    <w:p w14:paraId="02701CF2" w14:textId="77777777" w:rsidR="0095368D" w:rsidRDefault="00000000" w:rsidP="00B9239F">
      <w:pPr>
        <w:pStyle w:val="ListeNumaras"/>
        <w:numPr>
          <w:ilvl w:val="0"/>
          <w:numId w:val="0"/>
        </w:numPr>
        <w:ind w:left="360" w:hanging="360"/>
      </w:pPr>
      <w:r>
        <w:t>1. DNS Ayarlarını Yap</w:t>
      </w:r>
    </w:p>
    <w:p w14:paraId="0B0FFB4C" w14:textId="77777777" w:rsidR="003E28D7" w:rsidRDefault="003E28D7" w:rsidP="00B9239F">
      <w:pPr>
        <w:pStyle w:val="ListeNumaras"/>
        <w:numPr>
          <w:ilvl w:val="0"/>
          <w:numId w:val="0"/>
        </w:numPr>
      </w:pPr>
      <w:r w:rsidRPr="003E28D7">
        <w:rPr>
          <w:b/>
          <w:bCs/>
          <w:i/>
          <w:iCs/>
          <w:color w:val="4F81BD" w:themeColor="accent1"/>
        </w:rPr>
        <w:drawing>
          <wp:inline distT="0" distB="0" distL="0" distR="0" wp14:anchorId="7A7FB257" wp14:editId="0FE9A1FA">
            <wp:extent cx="4610100" cy="1428750"/>
            <wp:effectExtent l="0" t="0" r="0" b="0"/>
            <wp:docPr id="105998881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888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7A13" w14:textId="77777777" w:rsidR="003E28D7" w:rsidRDefault="003E28D7" w:rsidP="00B9239F">
      <w:pPr>
        <w:pStyle w:val="ListeNumaras"/>
        <w:numPr>
          <w:ilvl w:val="0"/>
          <w:numId w:val="0"/>
        </w:numPr>
      </w:pPr>
    </w:p>
    <w:p w14:paraId="526CCE92" w14:textId="7F285046" w:rsidR="0095368D" w:rsidRDefault="00000000" w:rsidP="00B9239F">
      <w:pPr>
        <w:pStyle w:val="ListeNumaras"/>
        <w:numPr>
          <w:ilvl w:val="0"/>
          <w:numId w:val="0"/>
        </w:numPr>
      </w:pPr>
      <w:r>
        <w:t>2. Link Oluştur</w:t>
      </w:r>
    </w:p>
    <w:p w14:paraId="003237A0" w14:textId="77777777" w:rsidR="003E28D7" w:rsidRDefault="003E28D7" w:rsidP="00B9239F">
      <w:pPr>
        <w:pStyle w:val="ListeNumaras"/>
        <w:numPr>
          <w:ilvl w:val="0"/>
          <w:numId w:val="0"/>
        </w:numPr>
        <w:ind w:left="360" w:hanging="360"/>
      </w:pPr>
      <w:r w:rsidRPr="003E28D7">
        <w:rPr>
          <w:b/>
          <w:bCs/>
          <w:i/>
          <w:iCs/>
          <w:color w:val="4F81BD" w:themeColor="accent1"/>
        </w:rPr>
        <w:drawing>
          <wp:inline distT="0" distB="0" distL="0" distR="0" wp14:anchorId="75D802A0" wp14:editId="7AE9BBF7">
            <wp:extent cx="2524125" cy="1343025"/>
            <wp:effectExtent l="0" t="0" r="9525" b="9525"/>
            <wp:docPr id="176051748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174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BCE1" w14:textId="77777777" w:rsidR="003E28D7" w:rsidRDefault="003E28D7" w:rsidP="00B9239F">
      <w:pPr>
        <w:pStyle w:val="ListeNumaras"/>
        <w:numPr>
          <w:ilvl w:val="0"/>
          <w:numId w:val="0"/>
        </w:numPr>
        <w:ind w:left="360" w:hanging="360"/>
      </w:pPr>
    </w:p>
    <w:p w14:paraId="5F0255D8" w14:textId="218C9FC3" w:rsidR="0095368D" w:rsidRDefault="00000000" w:rsidP="00B9239F">
      <w:pPr>
        <w:pStyle w:val="ListeNumaras"/>
        <w:numPr>
          <w:ilvl w:val="0"/>
          <w:numId w:val="0"/>
        </w:numPr>
        <w:ind w:left="360" w:hanging="360"/>
      </w:pPr>
      <w:r>
        <w:t>3. Hedef linke tıkladığında, yakalanan bilgiler</w:t>
      </w:r>
    </w:p>
    <w:p w14:paraId="7CAF0F09" w14:textId="77777777" w:rsidR="003E28D7" w:rsidRDefault="003E28D7">
      <w:pPr>
        <w:pStyle w:val="Balk1"/>
      </w:pPr>
      <w:r w:rsidRPr="003E28D7">
        <w:rPr>
          <w:rFonts w:asciiTheme="minorHAnsi" w:eastAsiaTheme="minorEastAsia" w:hAnsiTheme="minorHAnsi" w:cstheme="minorBidi"/>
          <w:i/>
          <w:iCs/>
          <w:color w:val="4F81BD" w:themeColor="accent1"/>
          <w:sz w:val="22"/>
          <w:szCs w:val="22"/>
        </w:rPr>
        <w:drawing>
          <wp:inline distT="0" distB="0" distL="0" distR="0" wp14:anchorId="42B4B94C" wp14:editId="2A356843">
            <wp:extent cx="2028825" cy="809625"/>
            <wp:effectExtent l="0" t="0" r="9525" b="9525"/>
            <wp:docPr id="206440963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096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9966" w14:textId="77777777" w:rsidR="003E28D7" w:rsidRDefault="003E28D7">
      <w:pPr>
        <w:pStyle w:val="Balk1"/>
      </w:pPr>
    </w:p>
    <w:p w14:paraId="6FFDFFC1" w14:textId="62E0B445" w:rsidR="0095368D" w:rsidRDefault="00000000">
      <w:pPr>
        <w:pStyle w:val="Balk1"/>
      </w:pPr>
      <w:r>
        <w:t>🎓 Kısa Notlar – Öğrenciler İçin</w:t>
      </w:r>
    </w:p>
    <w:p w14:paraId="7E4977EF" w14:textId="77777777" w:rsidR="0095368D" w:rsidRDefault="00000000">
      <w:pPr>
        <w:pStyle w:val="ListeMaddemi"/>
      </w:pPr>
      <w:r>
        <w:t>Evilginx2 etik olmayan amaçlarla kullanılmamalıdır.</w:t>
      </w:r>
    </w:p>
    <w:p w14:paraId="638B1085" w14:textId="77777777" w:rsidR="0095368D" w:rsidRDefault="00000000">
      <w:pPr>
        <w:pStyle w:val="ListeMaddemi"/>
      </w:pPr>
      <w:r>
        <w:t>Sadece izinli sistemlerde test yapılmalıdır.</w:t>
      </w:r>
    </w:p>
    <w:p w14:paraId="6905B287" w14:textId="77777777" w:rsidR="0095368D" w:rsidRDefault="00000000">
      <w:pPr>
        <w:pStyle w:val="ListeMaddemi"/>
      </w:pPr>
      <w:r>
        <w:t>2FA her zaman güvenli değildir, özellikle oturum çerezleri ele geçirilebilir.</w:t>
      </w:r>
    </w:p>
    <w:p w14:paraId="1A9EDAAF" w14:textId="77777777" w:rsidR="0095368D" w:rsidRDefault="00000000">
      <w:pPr>
        <w:pStyle w:val="ListeMaddemi"/>
      </w:pPr>
      <w:r>
        <w:t>DNS ve HTTPS konularını öğrenmek, Evilginx2’nin nasıl çalıştığını anlamak için önemlidir.</w:t>
      </w:r>
    </w:p>
    <w:p w14:paraId="5B3825CB" w14:textId="77777777" w:rsidR="0095368D" w:rsidRDefault="00000000">
      <w:pPr>
        <w:pStyle w:val="ListeMaddemi"/>
      </w:pPr>
      <w:r>
        <w:t>Siber güvenlik eğitimleri, bilinçli kullanıcılar yetiştirmek içindir – saldırganlar değil.</w:t>
      </w:r>
    </w:p>
    <w:sectPr w:rsidR="0095368D" w:rsidSect="00034616">
      <w:headerReference w:type="defaul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5769922">
    <w:abstractNumId w:val="8"/>
  </w:num>
  <w:num w:numId="2" w16cid:durableId="1574386786">
    <w:abstractNumId w:val="6"/>
  </w:num>
  <w:num w:numId="3" w16cid:durableId="1596205037">
    <w:abstractNumId w:val="5"/>
  </w:num>
  <w:num w:numId="4" w16cid:durableId="278296974">
    <w:abstractNumId w:val="4"/>
  </w:num>
  <w:num w:numId="5" w16cid:durableId="686565259">
    <w:abstractNumId w:val="7"/>
  </w:num>
  <w:num w:numId="6" w16cid:durableId="624117128">
    <w:abstractNumId w:val="3"/>
  </w:num>
  <w:num w:numId="7" w16cid:durableId="1825271072">
    <w:abstractNumId w:val="2"/>
  </w:num>
  <w:num w:numId="8" w16cid:durableId="1549149018">
    <w:abstractNumId w:val="1"/>
  </w:num>
  <w:num w:numId="9" w16cid:durableId="795950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154C"/>
    <w:rsid w:val="00326F90"/>
    <w:rsid w:val="003E28D7"/>
    <w:rsid w:val="0095368D"/>
    <w:rsid w:val="00AA1D8D"/>
    <w:rsid w:val="00B47730"/>
    <w:rsid w:val="00B9239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4F9A86"/>
  <w14:defaultImageDpi w14:val="300"/>
  <w15:docId w15:val="{D747B5A9-3798-4129-832E-CD0600189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1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ÇİĞDEM NUR</cp:lastModifiedBy>
  <cp:revision>3</cp:revision>
  <dcterms:created xsi:type="dcterms:W3CDTF">2013-12-23T23:15:00Z</dcterms:created>
  <dcterms:modified xsi:type="dcterms:W3CDTF">2025-08-04T12:49:00Z</dcterms:modified>
  <cp:category/>
</cp:coreProperties>
</file>