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063" w:rsidRPr="00830063" w:rsidRDefault="00830063" w:rsidP="00830063">
      <w:pPr>
        <w:rPr>
          <w:b/>
          <w:sz w:val="36"/>
        </w:rPr>
      </w:pPr>
      <w:r w:rsidRPr="00830063">
        <w:rPr>
          <w:b/>
          <w:sz w:val="36"/>
        </w:rPr>
        <w:t>CREEPYDORK</w:t>
      </w:r>
    </w:p>
    <w:p w:rsidR="00830063" w:rsidRPr="00830063" w:rsidRDefault="00830063" w:rsidP="00830063">
      <w:pPr>
        <w:rPr>
          <w:b/>
          <w:sz w:val="28"/>
        </w:rPr>
      </w:pPr>
      <w:r w:rsidRPr="00830063">
        <w:rPr>
          <w:b/>
          <w:sz w:val="28"/>
        </w:rPr>
        <w:t xml:space="preserve">  </w:t>
      </w:r>
      <w:proofErr w:type="spellStart"/>
      <w:r w:rsidRPr="00830063">
        <w:rPr>
          <w:b/>
          <w:sz w:val="28"/>
        </w:rPr>
        <w:t>CreepyDork</w:t>
      </w:r>
      <w:proofErr w:type="spellEnd"/>
      <w:r w:rsidRPr="00830063">
        <w:rPr>
          <w:b/>
          <w:sz w:val="28"/>
        </w:rPr>
        <w:t xml:space="preserve"> Nedir?</w:t>
      </w:r>
    </w:p>
    <w:p w:rsidR="00830063" w:rsidRDefault="00830063" w:rsidP="00830063">
      <w:proofErr w:type="spellStart"/>
      <w:r>
        <w:t>CreepyDork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dorklama</w:t>
      </w:r>
      <w:proofErr w:type="spellEnd"/>
      <w:r>
        <w:t xml:space="preserve"> tekniklerini kullanarak belirli anahtar kelimeler ve operatörler aracılığıyla hedef hakkında bilgi toplamak için geliştirilmiş bir OSINT (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>) aracıdır. İnternette açık olarak bulunan hassas verileri keşfetmek için kullanılır.</w:t>
      </w:r>
    </w:p>
    <w:p w:rsidR="00830063" w:rsidRDefault="00830063" w:rsidP="00830063"/>
    <w:p w:rsidR="00830063" w:rsidRPr="00830063" w:rsidRDefault="00830063" w:rsidP="00830063">
      <w:pPr>
        <w:rPr>
          <w:b/>
        </w:rPr>
      </w:pPr>
      <w:r>
        <w:t xml:space="preserve">  </w:t>
      </w:r>
      <w:r w:rsidRPr="00830063">
        <w:rPr>
          <w:b/>
        </w:rPr>
        <w:t>Özellikleri</w:t>
      </w:r>
      <w:r>
        <w:rPr>
          <w:b/>
        </w:rPr>
        <w:t>:</w:t>
      </w:r>
    </w:p>
    <w:p w:rsidR="00830063" w:rsidRDefault="00830063" w:rsidP="00830063">
      <w:r>
        <w:rPr>
          <w:rFonts w:ascii="MS Gothic" w:eastAsia="MS Gothic" w:hAnsi="MS Gothic" w:cs="MS Gothic" w:hint="eastAsia"/>
        </w:rPr>
        <w:t>✓</w:t>
      </w:r>
      <w:r>
        <w:t xml:space="preserve">Hazır </w:t>
      </w:r>
      <w:proofErr w:type="spellStart"/>
      <w:r>
        <w:t>dork</w:t>
      </w:r>
      <w:proofErr w:type="spellEnd"/>
      <w:r>
        <w:t xml:space="preserve"> listeleri: Önceden tanımlı </w:t>
      </w:r>
      <w:proofErr w:type="spellStart"/>
      <w:r>
        <w:t>dork</w:t>
      </w:r>
      <w:proofErr w:type="spellEnd"/>
      <w:r>
        <w:t xml:space="preserve"> komutlarını kullanarak hızlı tarama yapar.</w:t>
      </w:r>
    </w:p>
    <w:p w:rsidR="00830063" w:rsidRDefault="00830063" w:rsidP="00830063">
      <w:r>
        <w:rPr>
          <w:rFonts w:ascii="MS Gothic" w:eastAsia="MS Gothic" w:hAnsi="MS Gothic" w:cs="MS Gothic" w:hint="eastAsia"/>
        </w:rPr>
        <w:t>✓</w:t>
      </w:r>
      <w:r>
        <w:t xml:space="preserve">Özelleştirilebilir arama: Kullanıcı, kendi </w:t>
      </w:r>
      <w:proofErr w:type="spellStart"/>
      <w:r>
        <w:t>dork</w:t>
      </w:r>
      <w:proofErr w:type="spellEnd"/>
      <w:r>
        <w:t xml:space="preserve"> ifadelerini ekleyebilir.</w:t>
      </w:r>
    </w:p>
    <w:p w:rsidR="00830063" w:rsidRDefault="00830063" w:rsidP="00830063">
      <w:r>
        <w:rPr>
          <w:rFonts w:ascii="MS Gothic" w:eastAsia="MS Gothic" w:hAnsi="MS Gothic" w:cs="MS Gothic" w:hint="eastAsia"/>
        </w:rPr>
        <w:t>✓</w:t>
      </w:r>
      <w:r>
        <w:t xml:space="preserve">Hedef odaklı arama: Belirli </w:t>
      </w:r>
      <w:proofErr w:type="gramStart"/>
      <w:r>
        <w:t>alan</w:t>
      </w:r>
      <w:proofErr w:type="gramEnd"/>
      <w:r>
        <w:t xml:space="preserve"> adları veya dosya türleri üzerinde yoğunlaşabilir.</w:t>
      </w:r>
    </w:p>
    <w:p w:rsidR="00830063" w:rsidRDefault="00830063" w:rsidP="00830063">
      <w:r>
        <w:rPr>
          <w:rFonts w:ascii="MS Gothic" w:eastAsia="MS Gothic" w:hAnsi="MS Gothic" w:cs="MS Gothic" w:hint="eastAsia"/>
        </w:rPr>
        <w:t>✓</w:t>
      </w:r>
      <w:r>
        <w:t>Sonuç kaydı: Bulunan bağlantıları liste halinde kaydedebilir.</w:t>
      </w:r>
    </w:p>
    <w:p w:rsidR="00830063" w:rsidRDefault="00830063" w:rsidP="00830063">
      <w:r>
        <w:rPr>
          <w:rFonts w:ascii="MS Gothic" w:eastAsia="MS Gothic" w:hAnsi="MS Gothic" w:cs="MS Gothic" w:hint="eastAsia"/>
        </w:rPr>
        <w:t>✓</w:t>
      </w:r>
      <w:r>
        <w:t xml:space="preserve">Platform bağımsızlık: </w:t>
      </w:r>
      <w:proofErr w:type="spellStart"/>
      <w:r>
        <w:t>Python</w:t>
      </w:r>
      <w:proofErr w:type="spellEnd"/>
      <w:r>
        <w:t xml:space="preserve"> tabanlıdır, farklı işletim sistemlerinde çalışır.</w:t>
      </w:r>
    </w:p>
    <w:p w:rsidR="00830063" w:rsidRDefault="00830063" w:rsidP="00830063"/>
    <w:p w:rsidR="00830063" w:rsidRPr="00830063" w:rsidRDefault="00830063" w:rsidP="00830063">
      <w:pPr>
        <w:rPr>
          <w:b/>
        </w:rPr>
      </w:pPr>
      <w:r w:rsidRPr="00830063">
        <w:rPr>
          <w:b/>
        </w:rPr>
        <w:t xml:space="preserve">   Kullanım Alanları:</w:t>
      </w:r>
    </w:p>
    <w:p w:rsidR="00830063" w:rsidRDefault="00830063" w:rsidP="00830063">
      <w:r>
        <w:t>•Hedef sistemlerde yanlışlıkla yayınlanmış dosyaları tespit etme.</w:t>
      </w:r>
    </w:p>
    <w:p w:rsidR="00830063" w:rsidRDefault="00830063" w:rsidP="00830063">
      <w:r>
        <w:t>•</w:t>
      </w:r>
      <w:proofErr w:type="spellStart"/>
      <w:r>
        <w:t>Penetrasyon</w:t>
      </w:r>
      <w:proofErr w:type="spellEnd"/>
      <w:r>
        <w:t xml:space="preserve"> testlerinde bilgi toplama aşaması.</w:t>
      </w:r>
    </w:p>
    <w:p w:rsidR="00830063" w:rsidRDefault="00830063" w:rsidP="00830063">
      <w:r>
        <w:t>•Güvenlik araştırmalarında yanlış yapılandırılmış servisleri bulma.</w:t>
      </w:r>
    </w:p>
    <w:p w:rsidR="00830063" w:rsidRDefault="00830063" w:rsidP="00830063">
      <w:r>
        <w:t>•Açık kaynak veri toplama çalışmalarında hızlı sonuç alma.</w:t>
      </w:r>
    </w:p>
    <w:p w:rsidR="00830063" w:rsidRDefault="00830063" w:rsidP="00830063"/>
    <w:p w:rsidR="00830063" w:rsidRDefault="00830063" w:rsidP="00830063"/>
    <w:p w:rsidR="00830063" w:rsidRPr="00830063" w:rsidRDefault="00830063" w:rsidP="00830063">
      <w:pPr>
        <w:rPr>
          <w:b/>
          <w:sz w:val="32"/>
        </w:rPr>
      </w:pPr>
      <w:r>
        <w:t xml:space="preserve">  </w:t>
      </w:r>
      <w:r w:rsidRPr="00830063">
        <w:rPr>
          <w:b/>
          <w:sz w:val="32"/>
        </w:rPr>
        <w:t>Kurulum Aşamaları:</w:t>
      </w:r>
    </w:p>
    <w:p w:rsidR="00830063" w:rsidRDefault="00830063" w:rsidP="00830063">
      <w:r w:rsidRPr="00830063">
        <w:rPr>
          <w:b/>
        </w:rPr>
        <w:t xml:space="preserve"> - </w:t>
      </w:r>
      <w:proofErr w:type="spellStart"/>
      <w:r w:rsidRPr="00830063">
        <w:rPr>
          <w:b/>
        </w:rPr>
        <w:t>Python</w:t>
      </w:r>
      <w:proofErr w:type="spellEnd"/>
      <w:r w:rsidRPr="00830063">
        <w:rPr>
          <w:b/>
        </w:rPr>
        <w:t xml:space="preserve"> 3 kurulu olduğundan emin o</w:t>
      </w:r>
      <w:r>
        <w:t>lun.</w:t>
      </w:r>
    </w:p>
    <w:p w:rsidR="00830063" w:rsidRDefault="00830063" w:rsidP="00830063"/>
    <w:p w:rsidR="00830063" w:rsidRDefault="00830063" w:rsidP="00830063">
      <w:r w:rsidRPr="00830063">
        <w:rPr>
          <w:b/>
        </w:rPr>
        <w:t>2</w:t>
      </w:r>
      <w:r>
        <w:t xml:space="preserve">. Depoyu </w:t>
      </w:r>
      <w:proofErr w:type="gramStart"/>
      <w:r>
        <w:t>klonlayın</w:t>
      </w:r>
      <w:proofErr w:type="gramEnd"/>
      <w:r>
        <w:t xml:space="preserve">:                       </w:t>
      </w:r>
      <w:r>
        <w:rPr>
          <w:noProof/>
          <w:lang w:eastAsia="tr-TR"/>
        </w:rPr>
        <w:drawing>
          <wp:inline distT="0" distB="0" distL="0" distR="0">
            <wp:extent cx="3942080" cy="724535"/>
            <wp:effectExtent l="19050" t="0" r="127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063" w:rsidRDefault="00830063" w:rsidP="00830063"/>
    <w:p w:rsidR="00830063" w:rsidRDefault="00830063" w:rsidP="00830063">
      <w:r w:rsidRPr="00830063">
        <w:rPr>
          <w:b/>
        </w:rPr>
        <w:lastRenderedPageBreak/>
        <w:t>3</w:t>
      </w:r>
      <w:r>
        <w:t xml:space="preserve">. Dizine girin:                  </w:t>
      </w:r>
    </w:p>
    <w:p w:rsidR="00830063" w:rsidRDefault="00830063" w:rsidP="00830063">
      <w:r>
        <w:rPr>
          <w:noProof/>
          <w:lang w:eastAsia="tr-TR"/>
        </w:rPr>
        <w:drawing>
          <wp:inline distT="0" distB="0" distL="0" distR="0">
            <wp:extent cx="4209415" cy="466090"/>
            <wp:effectExtent l="19050" t="0" r="63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063" w:rsidRDefault="00830063" w:rsidP="00830063">
      <w:pPr>
        <w:rPr>
          <w:b/>
        </w:rPr>
      </w:pPr>
    </w:p>
    <w:p w:rsidR="00830063" w:rsidRDefault="00830063" w:rsidP="00830063">
      <w:r w:rsidRPr="00830063">
        <w:rPr>
          <w:b/>
        </w:rPr>
        <w:t>4</w:t>
      </w:r>
      <w:r>
        <w:t xml:space="preserve">. Gerekli bağımlılıkları yükleyin:                                </w:t>
      </w:r>
      <w:r>
        <w:rPr>
          <w:noProof/>
          <w:lang w:eastAsia="tr-TR"/>
        </w:rPr>
        <w:drawing>
          <wp:inline distT="0" distB="0" distL="0" distR="0">
            <wp:extent cx="4554855" cy="387985"/>
            <wp:effectExtent l="1905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063" w:rsidRDefault="00830063" w:rsidP="00830063"/>
    <w:p w:rsidR="00830063" w:rsidRDefault="00830063" w:rsidP="00830063">
      <w:r w:rsidRPr="00830063">
        <w:rPr>
          <w:b/>
        </w:rPr>
        <w:t>5</w:t>
      </w:r>
      <w:r>
        <w:t xml:space="preserve">. Aracı çalıştırın:                       </w:t>
      </w:r>
    </w:p>
    <w:p w:rsidR="00830063" w:rsidRDefault="00830063" w:rsidP="00830063">
      <w:r>
        <w:rPr>
          <w:noProof/>
          <w:lang w:eastAsia="tr-TR"/>
        </w:rPr>
        <w:drawing>
          <wp:inline distT="0" distB="0" distL="0" distR="0">
            <wp:extent cx="3907790" cy="466090"/>
            <wp:effectExtent l="1905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063" w:rsidRDefault="00830063" w:rsidP="00830063"/>
    <w:p w:rsidR="00830063" w:rsidRDefault="00830063" w:rsidP="00830063"/>
    <w:p w:rsidR="00830063" w:rsidRDefault="00830063" w:rsidP="00830063">
      <w:r>
        <w:t xml:space="preserve"> Dikkat Edilmesi Gerekenler:</w:t>
      </w:r>
    </w:p>
    <w:p w:rsidR="00830063" w:rsidRDefault="00830063" w:rsidP="00830063">
      <w:proofErr w:type="gramStart"/>
      <w:r>
        <w:rPr>
          <w:rFonts w:ascii="MS Gothic" w:eastAsia="MS Gothic" w:hAnsi="MS Gothic" w:cs="MS Gothic" w:hint="eastAsia"/>
        </w:rPr>
        <w:t>✓</w:t>
      </w:r>
      <w:proofErr w:type="spellStart"/>
      <w:r>
        <w:t>Google</w:t>
      </w:r>
      <w:proofErr w:type="spellEnd"/>
      <w:r>
        <w:t xml:space="preserve"> tarafından belirlenen sorgu sınırlarını aşmamak için aralıklı kullanım önerilir.</w:t>
      </w:r>
      <w:proofErr w:type="gramEnd"/>
    </w:p>
    <w:p w:rsidR="00830063" w:rsidRDefault="00830063" w:rsidP="00830063">
      <w:proofErr w:type="gramStart"/>
      <w:r>
        <w:rPr>
          <w:rFonts w:ascii="MS Gothic" w:eastAsia="MS Gothic" w:hAnsi="MS Gothic" w:cs="MS Gothic" w:hint="eastAsia"/>
        </w:rPr>
        <w:t>✓</w:t>
      </w:r>
      <w:r>
        <w:t>Araç, yalnızca açık kaynak veriler üzerinde çalışır; izinsiz sistemlere erişmek etik dışıdır ve yasadışıdır.</w:t>
      </w:r>
      <w:proofErr w:type="gramEnd"/>
    </w:p>
    <w:p w:rsidR="00830063" w:rsidRDefault="00830063" w:rsidP="00830063">
      <w:r>
        <w:rPr>
          <w:rFonts w:ascii="MS Gothic" w:eastAsia="MS Gothic" w:hAnsi="MS Gothic" w:cs="MS Gothic" w:hint="eastAsia"/>
        </w:rPr>
        <w:t>✓</w:t>
      </w:r>
      <w:r>
        <w:t xml:space="preserve">Büyük </w:t>
      </w:r>
      <w:proofErr w:type="spellStart"/>
      <w:r>
        <w:t>dork</w:t>
      </w:r>
      <w:proofErr w:type="spellEnd"/>
      <w:r>
        <w:t xml:space="preserve"> listeleriyle tarama yaparken IP’nizin geçici olarak engellenmesini önlemek için </w:t>
      </w:r>
      <w:proofErr w:type="spellStart"/>
      <w:r>
        <w:t>proxy</w:t>
      </w:r>
      <w:proofErr w:type="spellEnd"/>
      <w:r>
        <w:t xml:space="preserve"> kullanabilirsiniz.</w:t>
      </w:r>
    </w:p>
    <w:p w:rsidR="00B3429F" w:rsidRDefault="00830063" w:rsidP="00830063">
      <w:proofErr w:type="gramStart"/>
      <w:r>
        <w:rPr>
          <w:rFonts w:ascii="MS Gothic" w:eastAsia="MS Gothic" w:hAnsi="MS Gothic" w:cs="MS Gothic" w:hint="eastAsia"/>
        </w:rPr>
        <w:t>✓</w:t>
      </w:r>
      <w:r>
        <w:t>Bulunan bağlantılar mutlaka doğrulanmalı; yanlış pozitif sonuçlar olabilir.</w:t>
      </w:r>
      <w:proofErr w:type="gramEnd"/>
    </w:p>
    <w:sectPr w:rsidR="00B3429F" w:rsidSect="00B3429F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30063"/>
    <w:rsid w:val="00830063"/>
    <w:rsid w:val="00B34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9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30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300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2025-08-06T10:20:00Z</cp:lastPrinted>
  <dcterms:created xsi:type="dcterms:W3CDTF">2025-08-06T10:12:00Z</dcterms:created>
  <dcterms:modified xsi:type="dcterms:W3CDTF">2025-08-06T10:20:00Z</dcterms:modified>
</cp:coreProperties>
</file>