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Nedir?</w:t>
      </w:r>
      <w:bookmarkStart w:id="0" w:name="_GoBack"/>
      <w:bookmarkEnd w:id="0"/>
    </w:p>
    <w:p w:rsid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Dmitry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(tam adıyla </w:t>
      </w: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Deepmagic Information Gathering Tool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), bilgisayar ve ağ güvenliği alanında kullanılan açık kaynaklı bir bilgi toplama aracıdır. Temelde, bir hedef sistem veya web sitesi hakkında hızlıca bilgi toplamak için kullanılır.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907280" cy="2760345"/>
            <wp:effectExtent l="0" t="0" r="7620" b="1905"/>
            <wp:docPr id="1" name="Resim 1" descr="Dmitry Information Gathering Tool | by Anshuman Pattnai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mitry Information Gathering Tool | by Anshuman Pattnaik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85" cy="27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 İşe Yarar?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bilgisayara veya ağa saldırmadan önce, o sistemle ilgili olabildiğince fazla bilgi toplamak çok önemlidir. Dmitry, bu bilgi toplama sürecini kolaylaştırır ve otomatikleştirir. Şöyle çalışır: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web sitesi veya IP adresi verildiğinde,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O sistem hakkında temel bilgileri toplar,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 o sistemin açık portlarını, çalışan servisleri,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bilgilerini (eğer varsa),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işletim sistemini kullandığını,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Ve bazı durumlarda kullanıcı adlarını bile araştırabilir.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Dmitry’nin Özellikleri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 taraması: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Hedefte açık olan ağ portlarını kontrol eder.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WHOIS sorgulama: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Hedefin alan adı veya IP bilgilerini, kime ait olduğunu bulur.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adresi ve kullanıcı adı bulma: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sistemle ilişkili olabilecek e-posta veya kullanıcı adlarını arar.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Traceroute: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Hedefe giden yolu haritalar.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Basit ve hızlı: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satırından kolayca çalıştırılır ve hızlı sonuç verir.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Neden Kullanılır?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Sızma testlerinde: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 hackerlar, yani güvenlik uzmanları, sisteme saldırmadan önce hedef hakkında bilgi toplamak için kullanır.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değerlendirmelerinde: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Sistemlerin açıkları olup olmadığını anlamak için bilgi toplanır.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ve analizde: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İnternet üzerindeki sistemler hakkında genel bilgi edinmek için tercih edilir.</w:t>
      </w:r>
    </w:p>
    <w:p w:rsidR="00F30584" w:rsidRPr="007C7EF2" w:rsidRDefault="007C7EF2">
      <w:pPr>
        <w:rPr>
          <w:b/>
        </w:rPr>
      </w:pPr>
      <w:r w:rsidRPr="007C7EF2">
        <w:rPr>
          <w:b/>
        </w:rPr>
        <w:t>Dmitry Aracının Arayüzü :</w:t>
      </w:r>
    </w:p>
    <w:p w:rsidR="007C7EF2" w:rsidRDefault="007C7EF2"/>
    <w:p w:rsidR="007C7EF2" w:rsidRDefault="007C7EF2" w:rsidP="007C7EF2">
      <w:pPr>
        <w:pStyle w:val="ListeParagraf"/>
        <w:numPr>
          <w:ilvl w:val="0"/>
          <w:numId w:val="12"/>
        </w:numPr>
      </w:pPr>
      <w:r>
        <w:t>Aracımızı açtıktan sonra kullanımı ile ilgili karşımıza böyle bir pencere açılacaktır.</w:t>
      </w:r>
      <w:r w:rsidRPr="007C7EF2">
        <w:t xml:space="preserve"> </w:t>
      </w:r>
    </w:p>
    <w:p w:rsidR="007C7EF2" w:rsidRDefault="007C7EF2" w:rsidP="007C7EF2">
      <w:pPr>
        <w:ind w:left="360"/>
      </w:pPr>
      <w:r>
        <w:rPr>
          <w:noProof/>
          <w:lang w:eastAsia="tr-TR"/>
        </w:rPr>
        <w:drawing>
          <wp:inline distT="0" distB="0" distL="0" distR="0">
            <wp:extent cx="4288063" cy="2042160"/>
            <wp:effectExtent l="0" t="0" r="0" b="0"/>
            <wp:docPr id="2" name="Resim 2" descr="Dmitry — The Deep Magic – Kali Linux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mitry — The Deep Magic – Kali Linux Tutor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27" cy="20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Default="007C7EF2" w:rsidP="007C7EF2">
      <w:pPr>
        <w:ind w:left="360"/>
      </w:pPr>
    </w:p>
    <w:p w:rsidR="007C7EF2" w:rsidRDefault="007C7EF2" w:rsidP="007C7EF2">
      <w:pPr>
        <w:ind w:left="360"/>
      </w:pPr>
      <w:r w:rsidRPr="00057F72">
        <w:rPr>
          <w:color w:val="FF0000"/>
        </w:rPr>
        <w:t xml:space="preserve">usage (Kullanımı): dmitry -winsepfb </w:t>
      </w:r>
      <w:r>
        <w:t xml:space="preserve">" hakkında bilgi toplanacak site url'si " </w:t>
      </w:r>
      <w:r>
        <w:br/>
      </w:r>
      <w:r w:rsidRPr="00057F72">
        <w:rPr>
          <w:color w:val="FF0000"/>
        </w:rPr>
        <w:t>-o /root/Desktop/sitebilgi.txt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 xml:space="preserve">Buradaki " </w:t>
      </w:r>
      <w:r w:rsidRPr="00057F72">
        <w:rPr>
          <w:b/>
          <w:color w:val="FF0000"/>
        </w:rPr>
        <w:t xml:space="preserve">-o </w:t>
      </w:r>
      <w:r w:rsidRPr="00057F72">
        <w:rPr>
          <w:b/>
        </w:rPr>
        <w:t>" nun amacı yaptığımız bilgi taramasındaki çıkan .txt uzantılı çıktı belgesini nereye kaydedeceğimizi göstermemize olanak sağlar.</w:t>
      </w:r>
    </w:p>
    <w:p w:rsidR="007C7EF2" w:rsidRDefault="007C7EF2" w:rsidP="007C7EF2">
      <w:pPr>
        <w:ind w:left="360"/>
      </w:pPr>
      <w:r>
        <w:t xml:space="preserve">Örnek Kullanımı  : </w:t>
      </w:r>
      <w:r w:rsidRPr="00057F72">
        <w:rPr>
          <w:color w:val="FF0000"/>
        </w:rPr>
        <w:t>dmitry -winsepfb “site url” -o /root/Desktop/bilgi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>(buradaki -winsepfb aşağıdaki açıklamadaki harflerdir. Yani site hakkında bütün bilgileri bize gösterir. İsteğe bağlı tek harf de kullanılabilir.)</w:t>
      </w:r>
    </w:p>
    <w:p w:rsidR="007C7EF2" w:rsidRPr="00057F72" w:rsidRDefault="007C7EF2" w:rsidP="007C7EF2">
      <w:pPr>
        <w:ind w:left="360"/>
        <w:rPr>
          <w:color w:val="FF0000"/>
        </w:rPr>
      </w:pPr>
      <w:r w:rsidRPr="00057F72">
        <w:rPr>
          <w:color w:val="FF0000"/>
        </w:rPr>
        <w:t>Usage: dmitry [-winsepfb] [-t 0-9] [-o %host.txt] host (Her araçta olduğu gibi kullanımına dair bilgi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-o </w:t>
      </w:r>
      <w:r w:rsidRPr="00057F72">
        <w:rPr>
          <w:b/>
        </w:rPr>
        <w:t xml:space="preserve">= Save output to %host.txt or to file specified by -o file </w:t>
      </w:r>
      <w:r w:rsidRPr="00057F72">
        <w:rPr>
          <w:b/>
          <w:color w:val="FF0000"/>
        </w:rPr>
        <w:t>(site hakında toplanan bilgileri .txt dosyasının kaydedeceği yeri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 -i </w:t>
      </w:r>
      <w:r w:rsidRPr="00057F72">
        <w:rPr>
          <w:b/>
        </w:rPr>
        <w:t xml:space="preserve">= Perform a whois lookup on the IP address of a host </w:t>
      </w:r>
      <w:r w:rsidRPr="00057F72">
        <w:rPr>
          <w:b/>
          <w:color w:val="FF0000"/>
        </w:rPr>
        <w:t>(Bir sunucu IP adresinden who is araması yapar)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-w </w:t>
      </w:r>
      <w:r w:rsidRPr="00057F72">
        <w:rPr>
          <w:b/>
        </w:rPr>
        <w:t>= Perform a whois lookup on the domain name of a host</w:t>
      </w:r>
      <w:r w:rsidRPr="00057F72">
        <w:rPr>
          <w:b/>
          <w:color w:val="FF0000"/>
        </w:rPr>
        <w:t xml:space="preserve"> (Bilgisayarların etki alanı hakkında whois sorgusu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-n </w:t>
      </w:r>
      <w:r w:rsidRPr="00057F72">
        <w:rPr>
          <w:b/>
        </w:rPr>
        <w:t xml:space="preserve">= Retrieve Netcraft.com information on a host </w:t>
      </w:r>
      <w:r w:rsidRPr="00057F72">
        <w:rPr>
          <w:b/>
          <w:color w:val="FF0000"/>
        </w:rPr>
        <w:t xml:space="preserve">(Bir ana bilgisayardaki Netcraft bilgilerini alır.)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lastRenderedPageBreak/>
        <w:t xml:space="preserve">-s </w:t>
      </w:r>
      <w:r w:rsidRPr="00057F72">
        <w:rPr>
          <w:b/>
        </w:rPr>
        <w:t xml:space="preserve">= Perform a search for possible subdomains </w:t>
      </w:r>
      <w:r w:rsidRPr="00057F72">
        <w:rPr>
          <w:b/>
          <w:color w:val="FF0000"/>
        </w:rPr>
        <w:t xml:space="preserve">(Olası alt alanlar için bir arama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-e </w:t>
      </w:r>
      <w:r w:rsidRPr="00057F72">
        <w:rPr>
          <w:b/>
        </w:rPr>
        <w:t>= Perform a search for possible email addresses</w:t>
      </w:r>
      <w:r w:rsidRPr="00057F72">
        <w:rPr>
          <w:b/>
          <w:color w:val="FF0000"/>
        </w:rPr>
        <w:t xml:space="preserve">(e-posta adreslerini arar)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-p </w:t>
      </w:r>
      <w:r w:rsidRPr="00057F72">
        <w:rPr>
          <w:b/>
        </w:rPr>
        <w:t xml:space="preserve">= Perform a TCP port scan on a host </w:t>
      </w:r>
      <w:r w:rsidRPr="00057F72">
        <w:rPr>
          <w:b/>
          <w:color w:val="FF0000"/>
        </w:rPr>
        <w:t>(Ana bilgisayarda bir TCP port taraması gerçekleştirir)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-f </w:t>
      </w:r>
      <w:r w:rsidRPr="00057F72">
        <w:rPr>
          <w:b/>
        </w:rPr>
        <w:t xml:space="preserve">= Perform a TCP port scan on a host showing output reporting filtered ports </w:t>
      </w:r>
      <w:r w:rsidRPr="00057F72">
        <w:rPr>
          <w:b/>
          <w:color w:val="FF0000"/>
        </w:rPr>
        <w:t>(Çıktı raporlamasını ve bağlantı noktalarını gösteren bir ana bilgisayarda TCP bağlantı nokt</w:t>
      </w:r>
      <w:r w:rsidR="00057F72">
        <w:rPr>
          <w:b/>
          <w:color w:val="FF0000"/>
        </w:rPr>
        <w:t xml:space="preserve">ası taraması gerçekleştirir) 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-b </w:t>
      </w:r>
      <w:r w:rsidRPr="00057F72">
        <w:rPr>
          <w:b/>
        </w:rPr>
        <w:t xml:space="preserve">= Read in the banner received from the scanned port </w:t>
      </w:r>
      <w:r w:rsidRPr="00057F72">
        <w:rPr>
          <w:b/>
          <w:color w:val="FF0000"/>
        </w:rPr>
        <w:t xml:space="preserve">(Taranan bağlantı noktasından alınan şeridi oku)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-t </w:t>
      </w:r>
      <w:r w:rsidRPr="00057F72">
        <w:rPr>
          <w:b/>
        </w:rPr>
        <w:t xml:space="preserve">= 0-9 Set the TTL in seconds when scanning a TCP port ( Default 2 ) </w:t>
      </w:r>
      <w:r w:rsidRPr="00057F72">
        <w:rPr>
          <w:b/>
          <w:color w:val="FF0000"/>
        </w:rPr>
        <w:t>(Bir TCP portu tararken TTL'yi saniye cinsinden ayarlar )</w:t>
      </w:r>
    </w:p>
    <w:sectPr w:rsidR="007C7EF2" w:rsidRPr="00057F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08" w:rsidRDefault="00901F08" w:rsidP="00F83317">
      <w:pPr>
        <w:spacing w:after="0" w:line="240" w:lineRule="auto"/>
      </w:pPr>
      <w:r>
        <w:separator/>
      </w:r>
    </w:p>
  </w:endnote>
  <w:endnote w:type="continuationSeparator" w:id="0">
    <w:p w:rsidR="00901F08" w:rsidRDefault="00901F08" w:rsidP="00F8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08" w:rsidRDefault="00901F08" w:rsidP="00F83317">
      <w:pPr>
        <w:spacing w:after="0" w:line="240" w:lineRule="auto"/>
      </w:pPr>
      <w:r>
        <w:separator/>
      </w:r>
    </w:p>
  </w:footnote>
  <w:footnote w:type="continuationSeparator" w:id="0">
    <w:p w:rsidR="00901F08" w:rsidRDefault="00901F08" w:rsidP="00F83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17" w:rsidRDefault="00F83317" w:rsidP="00F83317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836"/>
    <w:multiLevelType w:val="multilevel"/>
    <w:tmpl w:val="69D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06F"/>
    <w:multiLevelType w:val="multilevel"/>
    <w:tmpl w:val="20CA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B5A8F"/>
    <w:multiLevelType w:val="hybridMultilevel"/>
    <w:tmpl w:val="D8B0943A"/>
    <w:lvl w:ilvl="0" w:tplc="F70E7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960FA"/>
    <w:multiLevelType w:val="multilevel"/>
    <w:tmpl w:val="442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8C4"/>
    <w:multiLevelType w:val="multilevel"/>
    <w:tmpl w:val="AE4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5821"/>
    <w:multiLevelType w:val="multilevel"/>
    <w:tmpl w:val="71C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54D1"/>
    <w:multiLevelType w:val="multilevel"/>
    <w:tmpl w:val="563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23FEF"/>
    <w:multiLevelType w:val="multilevel"/>
    <w:tmpl w:val="0FC8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873D4"/>
    <w:multiLevelType w:val="multilevel"/>
    <w:tmpl w:val="D38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745CB"/>
    <w:multiLevelType w:val="multilevel"/>
    <w:tmpl w:val="9B2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A1F6B"/>
    <w:multiLevelType w:val="multilevel"/>
    <w:tmpl w:val="2D2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74455"/>
    <w:multiLevelType w:val="multilevel"/>
    <w:tmpl w:val="74C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6"/>
    <w:rsid w:val="00057F72"/>
    <w:rsid w:val="00501B56"/>
    <w:rsid w:val="007C7EF2"/>
    <w:rsid w:val="00901F08"/>
    <w:rsid w:val="00F30584"/>
    <w:rsid w:val="00F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0A360C-00C5-477D-918F-686DED1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C7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7C7E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7C7E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C7E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7C7EF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7C7EF2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7EF2"/>
    <w:rPr>
      <w:b/>
      <w:bCs/>
    </w:rPr>
  </w:style>
  <w:style w:type="paragraph" w:styleId="ListeParagraf">
    <w:name w:val="List Paragraph"/>
    <w:basedOn w:val="Normal"/>
    <w:uiPriority w:val="34"/>
    <w:qFormat/>
    <w:rsid w:val="007C7EF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8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3317"/>
  </w:style>
  <w:style w:type="paragraph" w:styleId="AltBilgi">
    <w:name w:val="footer"/>
    <w:basedOn w:val="Normal"/>
    <w:link w:val="AltBilgiChar"/>
    <w:uiPriority w:val="99"/>
    <w:unhideWhenUsed/>
    <w:rsid w:val="00F8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2025-07-21T11:53:00Z</dcterms:created>
  <dcterms:modified xsi:type="dcterms:W3CDTF">2025-07-21T18:19:00Z</dcterms:modified>
</cp:coreProperties>
</file>