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AA" w:rsidRPr="00792EAA" w:rsidRDefault="00792EAA" w:rsidP="00792E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  <w:lang w:eastAsia="tr-TR"/>
        </w:rPr>
      </w:pPr>
      <w:proofErr w:type="spellStart"/>
      <w:r w:rsidRPr="00792EAA">
        <w:rPr>
          <w:rFonts w:ascii="Times New Roman" w:eastAsia="Times New Roman" w:hAnsi="Times New Roman" w:cs="Times New Roman"/>
          <w:b/>
          <w:bCs/>
          <w:sz w:val="48"/>
          <w:szCs w:val="36"/>
          <w:lang w:eastAsia="tr-TR"/>
        </w:rPr>
        <w:t>Acunetix</w:t>
      </w:r>
      <w:proofErr w:type="spellEnd"/>
    </w:p>
    <w:p w:rsidR="00792EAA" w:rsidRPr="00792EAA" w:rsidRDefault="00792EAA" w:rsidP="00792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Acunetix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Nedir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?</w:t>
      </w:r>
    </w:p>
    <w:p w:rsidR="00792EAA" w:rsidRPr="00792EAA" w:rsidRDefault="00792EAA" w:rsidP="0079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Acunetix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web uygulamalarındaki güvenlik açıklarını otomatik olarak tarayan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profesyonel bir </w:t>
      </w: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Web </w:t>
      </w:r>
      <w:proofErr w:type="spellStart"/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Vulnerability</w:t>
      </w:r>
      <w:proofErr w:type="spellEnd"/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Scanner</w:t>
      </w:r>
      <w:proofErr w:type="spellEnd"/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(WVS)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yazılımıdır. Siber güvenlik uzmanları, sistem yöneticileri ve yazılım geliştiriciler tarafından </w:t>
      </w: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web güvenliğini test etmek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amacıyla kullanılır.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2005 yılında geliştirilmiş olup günümüzde hem </w:t>
      </w: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Windows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Linux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hem de </w:t>
      </w: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bulut tabanlı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sürümleri mevcuttur. </w:t>
      </w: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Acunetix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özellikle </w:t>
      </w: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OWASP Top 10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listesinde yer alan yaygın açıkları (SQL </w:t>
      </w: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Injection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Cross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-Site </w:t>
      </w: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Scripting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(XSS), </w:t>
      </w: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Cross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-Site </w:t>
      </w: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Request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Forgery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(CSRF), Komut Enjeksiyonu vb.) hızlı ve güvenilir bir şekilde tespit edebilmesiyle bilinir.</w:t>
      </w:r>
    </w:p>
    <w:p w:rsidR="00792EAA" w:rsidRPr="00792EAA" w:rsidRDefault="00792EAA" w:rsidP="0079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Acunetix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hedef web sitesinin tüm yapısını (sayfalar, </w:t>
      </w: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API’ler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formlar, linkler) tarayarak zafiyetleri bulur, her açık için </w:t>
      </w: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teknik ayrıntılar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çözüm önerileri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sunar. Ayrıca:</w:t>
      </w:r>
    </w:p>
    <w:p w:rsidR="00792EAA" w:rsidRPr="00792EAA" w:rsidRDefault="00792EAA" w:rsidP="00792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Oturum açma gerektiren sayfalarda </w:t>
      </w: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kimlik doğrulaması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yapabilir.</w:t>
      </w:r>
    </w:p>
    <w:p w:rsidR="00792EAA" w:rsidRPr="00792EAA" w:rsidRDefault="00792EAA" w:rsidP="00792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JavaScript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tabanlı modern web sitelerini tarayabilir.</w:t>
      </w:r>
    </w:p>
    <w:p w:rsidR="00792EAA" w:rsidRPr="00792EAA" w:rsidRDefault="00792EAA" w:rsidP="00792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API güvenlik testi yapabilir.</w:t>
      </w:r>
    </w:p>
    <w:p w:rsidR="00792EAA" w:rsidRPr="00792EAA" w:rsidRDefault="00792EAA" w:rsidP="00792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Otomatik ve özelleştirilebilir raporlar oluşturabilir.</w:t>
      </w:r>
    </w:p>
    <w:p w:rsidR="00792EAA" w:rsidRPr="00792EAA" w:rsidRDefault="00792EAA" w:rsidP="0079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Penetrasyon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testi sürecinde hem </w:t>
      </w: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keşif (</w:t>
      </w:r>
      <w:proofErr w:type="spellStart"/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reconnaissance</w:t>
      </w:r>
      <w:proofErr w:type="spellEnd"/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hem de </w:t>
      </w: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zafiyet analizi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aşamalarında kullanılabilir ve web uygulamalarının saldırılara karşı ne kadar savunmasız olduğunu anlamayı sağlar.</w:t>
      </w:r>
    </w:p>
    <w:p w:rsidR="00792EAA" w:rsidRP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Pr="00792EAA" w:rsidRDefault="00792EAA" w:rsidP="00792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</w:t>
      </w:r>
      <w:r w:rsidRPr="00792EA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Özellikleri</w:t>
      </w:r>
    </w:p>
    <w:p w:rsidR="00792EAA" w:rsidRPr="00792EAA" w:rsidRDefault="00792EAA" w:rsidP="00792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Otomatik Zafiyet Taraması: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 web uygulamasında binlerce bilinen güvenlik açığını tespit eder.</w:t>
      </w:r>
    </w:p>
    <w:p w:rsidR="00792EAA" w:rsidRPr="00792EAA" w:rsidRDefault="00792EAA" w:rsidP="00792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Geniş Zafiyet Kapsamı: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SQL </w:t>
      </w: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Injection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, XSS, CSRF, SSRF, Güvenli Olmayan HTTP Ayarları, Komut Enjeksiyonu vb.</w:t>
      </w:r>
    </w:p>
    <w:p w:rsidR="00792EAA" w:rsidRPr="00792EAA" w:rsidRDefault="00792EAA" w:rsidP="00792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Kimlik Doğrulama Desteği: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Giriş gerektiren alanları da tarayabilir.</w:t>
      </w:r>
    </w:p>
    <w:p w:rsidR="00792EAA" w:rsidRPr="00792EAA" w:rsidRDefault="00792EAA" w:rsidP="00792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JavaScript</w:t>
      </w:r>
      <w:proofErr w:type="spellEnd"/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Destekli Tarama: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 (</w:t>
      </w: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Single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Page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) ve AJAX tabanlı web siteleri tarayabilir.</w:t>
      </w:r>
    </w:p>
    <w:p w:rsidR="00792EAA" w:rsidRPr="00792EAA" w:rsidRDefault="00792EAA" w:rsidP="00792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Detaylı Raporlama: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Teknik ekipler ve yöneticiler için farklı rapor formatları.</w:t>
      </w:r>
    </w:p>
    <w:p w:rsidR="00792EAA" w:rsidRPr="00792EAA" w:rsidRDefault="00792EAA" w:rsidP="00792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API Testi: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REST ve SOAP API güvenlik testleri yapabilir.</w:t>
      </w:r>
    </w:p>
    <w:p w:rsidR="00792EAA" w:rsidRPr="00792EAA" w:rsidRDefault="00792EAA" w:rsidP="00792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Çoklu Platform Desteği: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Windows, Linux, bulut tabanlı sürümler.</w:t>
      </w:r>
    </w:p>
    <w:p w:rsid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P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Pr="00792EAA" w:rsidRDefault="00792EAA" w:rsidP="00792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 xml:space="preserve">   Kullan</w:t>
      </w:r>
      <w:r w:rsidRPr="00792EA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ım Alanları</w:t>
      </w:r>
    </w:p>
    <w:p w:rsidR="00792EAA" w:rsidRPr="00792EAA" w:rsidRDefault="00792EAA" w:rsidP="00792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Web uygulama güvenlik testi</w:t>
      </w:r>
    </w:p>
    <w:p w:rsidR="00792EAA" w:rsidRPr="00792EAA" w:rsidRDefault="00792EAA" w:rsidP="00792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Penetrasyon</w:t>
      </w:r>
      <w:proofErr w:type="spell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testi</w:t>
      </w:r>
    </w:p>
    <w:p w:rsidR="00792EAA" w:rsidRPr="00792EAA" w:rsidRDefault="00792EAA" w:rsidP="00792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Yazılım geliştirme sürecinde güvenlik doğrulaması</w:t>
      </w:r>
    </w:p>
    <w:p w:rsidR="00792EAA" w:rsidRPr="00792EAA" w:rsidRDefault="00792EAA" w:rsidP="00792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açıklarının hızlı tespiti ve raporlanması</w:t>
      </w:r>
    </w:p>
    <w:p w:rsidR="00792EAA" w:rsidRPr="00792EAA" w:rsidRDefault="00792EAA" w:rsidP="00792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Kurumsal web sitelerinin periyodik güvenlik kontrolü</w:t>
      </w:r>
    </w:p>
    <w:p w:rsidR="00792EAA" w:rsidRP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Pr="00792EAA" w:rsidRDefault="00792EAA" w:rsidP="00792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tr-TR"/>
        </w:rPr>
      </w:pPr>
      <w:r w:rsidRPr="00792EAA">
        <w:rPr>
          <w:rFonts w:ascii="Times New Roman" w:eastAsia="Times New Roman" w:hAnsi="Times New Roman" w:cs="Times New Roman"/>
          <w:b/>
          <w:bCs/>
          <w:sz w:val="28"/>
          <w:szCs w:val="27"/>
          <w:lang w:eastAsia="tr-TR"/>
        </w:rPr>
        <w:t xml:space="preserve">    Kurulum Aşamaları</w:t>
      </w:r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tr-TR"/>
        </w:rPr>
        <w:t>:</w:t>
      </w:r>
    </w:p>
    <w:p w:rsidR="00792EAA" w:rsidRPr="00792EAA" w:rsidRDefault="00792EAA" w:rsidP="0079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Windows’ta Kurulum:</w:t>
      </w:r>
    </w:p>
    <w:p w:rsidR="00792EAA" w:rsidRPr="00792EAA" w:rsidRDefault="00792EAA" w:rsidP="00792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92EA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Acunetix</w:t>
      </w:r>
      <w:proofErr w:type="spellEnd"/>
      <w:r w:rsidRPr="00792EA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Resmi Sitesi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yükleyiciyi indir.</w:t>
      </w:r>
    </w:p>
    <w:p w:rsidR="00792EAA" w:rsidRPr="00792EAA" w:rsidRDefault="00792EAA" w:rsidP="00792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Kurulum sihirbazını başlat ve yönergeleri takip et.</w:t>
      </w:r>
    </w:p>
    <w:p w:rsidR="00792EAA" w:rsidRPr="00792EAA" w:rsidRDefault="00792EAA" w:rsidP="00792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Lisans anahtarını gir veya deneme sürümünü seç.</w:t>
      </w:r>
    </w:p>
    <w:p w:rsidR="00792EAA" w:rsidRPr="00792EAA" w:rsidRDefault="00792EAA" w:rsidP="00792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Tarama için hedef web sitesinin URL’sini gir.</w:t>
      </w:r>
    </w:p>
    <w:p w:rsidR="00792EAA" w:rsidRPr="00792EAA" w:rsidRDefault="00792EAA" w:rsidP="00792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Tarama tamamlandığında raporu görüntüle.</w:t>
      </w:r>
    </w:p>
    <w:p w:rsidR="00792EAA" w:rsidRDefault="00792EAA" w:rsidP="0079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792EAA" w:rsidRPr="00792EAA" w:rsidRDefault="00792EAA" w:rsidP="0079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Linux’ta (</w:t>
      </w:r>
      <w:proofErr w:type="spellStart"/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Debian</w:t>
      </w:r>
      <w:proofErr w:type="spellEnd"/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proofErr w:type="spellStart"/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Kali</w:t>
      </w:r>
      <w:proofErr w:type="spellEnd"/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 Kurulum: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  <w:drawing>
          <wp:inline distT="0" distB="0" distL="0" distR="0">
            <wp:extent cx="5760720" cy="726124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EAA" w:rsidRDefault="00792EAA" w:rsidP="00792EA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792EAA" w:rsidRDefault="00792EAA" w:rsidP="00792EA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792EAA" w:rsidRDefault="00792EAA" w:rsidP="00792EA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792EAA" w:rsidRDefault="00792EAA" w:rsidP="00792EA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792EAA" w:rsidRP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Pr="00792EAA" w:rsidRDefault="00792EAA" w:rsidP="00792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  </w:t>
      </w:r>
      <w:r w:rsidRPr="00792EA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Temel Kullanım Adımları</w:t>
      </w:r>
    </w:p>
    <w:p w:rsidR="00792EAA" w:rsidRPr="00792EAA" w:rsidRDefault="00792EAA" w:rsidP="00792E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Hedef web sitesi adresini gir.</w:t>
      </w:r>
    </w:p>
    <w:p w:rsidR="00792EAA" w:rsidRPr="00792EAA" w:rsidRDefault="00792EAA" w:rsidP="00792E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Tarama </w:t>
      </w:r>
      <w:proofErr w:type="gramStart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profilini</w:t>
      </w:r>
      <w:proofErr w:type="gramEnd"/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 (tam tarama, hızlı tarama, özel tarama).</w:t>
      </w:r>
    </w:p>
    <w:p w:rsidR="00792EAA" w:rsidRPr="00792EAA" w:rsidRDefault="00792EAA" w:rsidP="00792E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Tarama başlat.</w:t>
      </w:r>
    </w:p>
    <w:p w:rsidR="00792EAA" w:rsidRPr="00792EAA" w:rsidRDefault="00792EAA" w:rsidP="00792E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Çıkan raporda kritik, orta ve düşük seviyedeki açıkları incele.</w:t>
      </w:r>
    </w:p>
    <w:p w:rsidR="00792EAA" w:rsidRPr="00792EAA" w:rsidRDefault="00792EAA" w:rsidP="00792E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Öncelikli olarak kritik açıkları kapat.</w:t>
      </w:r>
    </w:p>
    <w:p w:rsid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Pr="00792EAA" w:rsidRDefault="00792EAA" w:rsidP="0079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Pr="00792EAA" w:rsidRDefault="00792EAA" w:rsidP="00792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 xml:space="preserve">   </w:t>
      </w:r>
      <w:r w:rsidRPr="00792EA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Dikkat Edilmesi Gerekenler</w:t>
      </w:r>
    </w:p>
    <w:p w:rsidR="00792EAA" w:rsidRDefault="00792EAA" w:rsidP="00792E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İzinsiz tarama yapmak yasa dışıdır.</w:t>
      </w: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Sadece yetki verilen sitelerde kullanılmalıdır.</w:t>
      </w:r>
    </w:p>
    <w:p w:rsidR="00792EAA" w:rsidRPr="00792EAA" w:rsidRDefault="00792EAA" w:rsidP="0079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Default="00792EAA" w:rsidP="00792E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Büyük sitelerde tarama süresi uzun olabilir ve sunucuya yük bindirebilir.</w:t>
      </w:r>
    </w:p>
    <w:p w:rsidR="00792EAA" w:rsidRPr="00792EAA" w:rsidRDefault="00792EAA" w:rsidP="0079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Default="00792EAA" w:rsidP="00792E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Yanlış yapılandırılmış taramalar site performansını etkileyebilir.</w:t>
      </w:r>
    </w:p>
    <w:p w:rsidR="00792EAA" w:rsidRPr="00792EAA" w:rsidRDefault="00792EAA" w:rsidP="0079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2EAA" w:rsidRPr="00792EAA" w:rsidRDefault="00792EAA" w:rsidP="00792E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2EAA">
        <w:rPr>
          <w:rFonts w:ascii="Times New Roman" w:eastAsia="Times New Roman" w:hAnsi="Times New Roman" w:cs="Times New Roman"/>
          <w:sz w:val="24"/>
          <w:szCs w:val="24"/>
          <w:lang w:eastAsia="tr-TR"/>
        </w:rPr>
        <w:t>Tarama öncesi hedef sistemin yedeğinin alınması tavsiye edilir.</w:t>
      </w:r>
    </w:p>
    <w:p w:rsidR="005516A9" w:rsidRDefault="005516A9"/>
    <w:sectPr w:rsidR="005516A9" w:rsidSect="005516A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B1BC4"/>
    <w:multiLevelType w:val="multilevel"/>
    <w:tmpl w:val="AAC2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1D77AC"/>
    <w:multiLevelType w:val="multilevel"/>
    <w:tmpl w:val="8BEC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013312"/>
    <w:multiLevelType w:val="multilevel"/>
    <w:tmpl w:val="F4E0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CC624F"/>
    <w:multiLevelType w:val="multilevel"/>
    <w:tmpl w:val="5D96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B70B9A"/>
    <w:multiLevelType w:val="multilevel"/>
    <w:tmpl w:val="9D92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0F32E5"/>
    <w:multiLevelType w:val="multilevel"/>
    <w:tmpl w:val="B404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92EAA"/>
    <w:rsid w:val="005516A9"/>
    <w:rsid w:val="0079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A9"/>
  </w:style>
  <w:style w:type="paragraph" w:styleId="Balk2">
    <w:name w:val="heading 2"/>
    <w:basedOn w:val="Normal"/>
    <w:link w:val="Balk2Char"/>
    <w:uiPriority w:val="9"/>
    <w:qFormat/>
    <w:rsid w:val="00792E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792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92EA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92EA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792E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92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92EAA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92E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792EAA"/>
  </w:style>
  <w:style w:type="paragraph" w:styleId="ListeParagraf">
    <w:name w:val="List Paragraph"/>
    <w:basedOn w:val="Normal"/>
    <w:uiPriority w:val="34"/>
    <w:qFormat/>
    <w:rsid w:val="00792EA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92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92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3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2025-08-11T10:59:00Z</cp:lastPrinted>
  <dcterms:created xsi:type="dcterms:W3CDTF">2025-08-11T10:43:00Z</dcterms:created>
  <dcterms:modified xsi:type="dcterms:W3CDTF">2025-08-11T10:59:00Z</dcterms:modified>
</cp:coreProperties>
</file>