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DefectDojo Nedir?</w:t>
      </w:r>
    </w:p>
    <w:p>
      <w:pPr>
        <w:pStyle w:val="BodyText"/>
        <w:bidi w:val="0"/>
        <w:jc w:val="left"/>
        <w:rPr>
          <w:sz w:val="24"/>
        </w:rPr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DefectDojo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güvenlik açığı yönetimi ve pentest takibi için geliştirilmiş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açık kaynaklı bir Application Vulnerability Management (AVM)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platformudur.</w:t>
      </w:r>
    </w:p>
    <w:p>
      <w:pPr>
        <w:pStyle w:val="BodyText"/>
        <w:bidi w:val="0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Amaç, birçok farklı güvenlik aracından çıkan çıktıları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tek bir yerde toplamak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zafiyetleri merkezi şekilde yönetmek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raporlamak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ve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geliştiricilerle iletişimi kolaylaştırmak</w:t>
      </w:r>
      <w:r>
        <w:rPr>
          <w:rFonts w:ascii="Liberation Serif" w:hAnsi="Liberation Serif"/>
          <w:b w:val="false"/>
          <w:bCs w:val="false"/>
          <w:sz w:val="24"/>
          <w:szCs w:val="24"/>
        </w:rPr>
        <w:t>tır.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Başta OWASP tarafından başlatılan bu proje; büyük güvenlik ekiplerinin manuel işleri azaltmasını, otomasyonu artırmasını ve güvenlik sürecini daha verimli yönetmesini sağlar.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Neden Kullanılır?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Birden fazla tarama aracından (Burp Suite, Nikto, Nmap, ZAP, Trivy, SonarQube, Nessus, vs.) gelen çıktıları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tek çatı altında birleştirmek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Tespit edilen zafiyetleri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izlemek, sınıflandırmak, önceliklendirmek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ve çözüm süreçlerini belgelemek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Geliştiriciler, güvenlik uzmanları ve yönetim ekipleri arasında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iletişimi merkezi hale getirmek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için,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Güvenlik süreçlerinde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rapor üretimini ve otomasyonu sağlamak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için.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Nasıl Kurulur? (Hızlı Kurulum - Docker)</w:t>
      </w:r>
    </w:p>
    <w:p>
      <w:pPr>
        <w:pStyle w:val="BodyText"/>
        <w:bidi w:val="0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DefectDojo’nun en kolay kurulumu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Docker Compose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ile yapılır:</w:t>
      </w:r>
    </w:p>
    <w:p>
      <w:pPr>
        <w:pStyle w:val="BodyText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git clone https://github.com/DefectDojo/django-DefectDojo.git</w:t>
      </w:r>
    </w:p>
    <w:p>
      <w:pPr>
        <w:pStyle w:val="BodyText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cd django-DefectDojo</w:t>
      </w:r>
    </w:p>
    <w:p>
      <w:pPr>
        <w:pStyle w:val="BodyText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cp dojo/settings/settings.dist.py dojo/settings/settings.py</w:t>
      </w:r>
    </w:p>
    <w:p>
      <w:pPr>
        <w:pStyle w:val="BodyText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docker-compose build</w:t>
      </w:r>
    </w:p>
    <w:p>
      <w:pPr>
        <w:pStyle w:val="BodyText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docker-compose up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İlk kurulumda biraz zaman alabilir. Ardından aşağıdaki adresten erişebilirsin: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hyperlink r:id="rId2" w:tgtFrame="_new">
        <w:r>
          <w:rPr>
            <w:rStyle w:val="Hyperlink"/>
            <w:rFonts w:ascii="Liberation Serif" w:hAnsi="Liberation Serif"/>
            <w:sz w:val="24"/>
            <w:szCs w:val="24"/>
          </w:rPr>
          <w:t>http://localhost:8080</w:t>
        </w:r>
      </w:hyperlink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sz w:val="24"/>
          <w:szCs w:val="24"/>
        </w:rPr>
        <w:t xml:space="preserve">Varsayılan kullanıcı: </w:t>
      </w:r>
      <w:r>
        <w:rPr>
          <w:rStyle w:val="SourceText"/>
          <w:rFonts w:ascii="Liberation Serif" w:hAnsi="Liberation Serif"/>
          <w:sz w:val="24"/>
          <w:szCs w:val="24"/>
        </w:rPr>
        <w:t>admin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sz w:val="24"/>
          <w:szCs w:val="24"/>
        </w:rPr>
        <w:t xml:space="preserve">Varsayılan şifre: </w:t>
      </w:r>
      <w:r>
        <w:rPr>
          <w:rStyle w:val="SourceText"/>
          <w:rFonts w:ascii="Liberation Serif" w:hAnsi="Liberation Serif"/>
          <w:sz w:val="24"/>
          <w:szCs w:val="24"/>
        </w:rPr>
        <w:t>admin</w:t>
      </w:r>
    </w:p>
    <w:p>
      <w:pPr>
        <w:pStyle w:val="BlockQuotation"/>
        <w:bidi w:val="0"/>
        <w:spacing w:before="0" w:after="120"/>
        <w:jc w:val="left"/>
        <w:rPr>
          <w:sz w:val="24"/>
        </w:rPr>
      </w:pPr>
      <w:r>
        <w:rPr>
          <w:rStyle w:val="Strong"/>
          <w:rFonts w:ascii="Liberation Serif" w:hAnsi="Liberation Serif"/>
          <w:sz w:val="24"/>
          <w:szCs w:val="24"/>
        </w:rPr>
        <w:t>Not:</w:t>
      </w:r>
      <w:r>
        <w:rPr>
          <w:rFonts w:ascii="Liberation Serif" w:hAnsi="Liberation Serif"/>
          <w:sz w:val="24"/>
          <w:szCs w:val="24"/>
        </w:rPr>
        <w:t xml:space="preserve"> Kurulumdan sonra kullanıcı bilgilerini değiştirmen önerilir.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K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>ullanım Senaryosu</w:t>
      </w:r>
    </w:p>
    <w:p>
      <w:pPr>
        <w:pStyle w:val="Heading3"/>
        <w:bidi w:val="0"/>
        <w:spacing w:before="0" w:after="12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Aşamalar: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Engagement (Proje)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oluştur → Örneğin: "Web Uygulama Pentest - Temmuz"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Test Type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seç → (örn. Burp Scan, Manual Test, Static Analysis vs.)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Tarama sonucunu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upload et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→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.json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.xml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.csv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uzantılı çıktılar desteklenir.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sz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DefectDojo, içeriği işler ve zafiyetleri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otomatik olarak listeler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Her zafiyet için: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Açıklama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Ciddiyet seviyesi (Critical/High/Medium/Low)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Mitigasyon önerisi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Durumu (Open/Resolved/Verified) gibi detaylar girilebilir.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Daha sonra gelişmeleri izlemek ve raporlamak için kullanılabilir.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0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Desteklenen Güvenlik Araçları (Bazıları)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Burp Suite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OWASP ZAP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Nmap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Trivy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GitLab SAST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Nikto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Nessus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SonarQube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Burp Suite'in JSON çıktısını yükledin:</w:t>
      </w:r>
    </w:p>
    <w:p>
      <w:pPr>
        <w:pStyle w:val="BodyText"/>
        <w:numPr>
          <w:ilvl w:val="0"/>
          <w:numId w:val="7"/>
        </w:numPr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burp_scan.json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Örnek Çıktı:</w:t>
      </w:r>
    </w:p>
    <w:p>
      <w:pPr>
        <w:pStyle w:val="BodyText"/>
        <w:bidi w:val="0"/>
        <w:spacing w:before="0" w:after="12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5050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ab/>
      </w:r>
    </w:p>
    <w:p>
      <w:pPr>
        <w:pStyle w:val="BodyText"/>
        <w:bidi w:val="0"/>
        <w:spacing w:before="0" w:after="12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Raporlama ekranlarında grafiksel olarak: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Zafiyet dağılımı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Ciddiyet seviyelerine göre riskler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Zamanla çözülen zafiyet sayısı gibi metrikler sunulur.</w:t>
      </w:r>
    </w:p>
    <w:p>
      <w:pPr>
        <w:pStyle w:val="BodyText"/>
        <w:bidi w:val="0"/>
        <w:spacing w:before="0" w:after="120"/>
        <w:jc w:val="left"/>
        <w:rPr>
          <w:rStyle w:val="SourceText"/>
          <w:rFonts w:ascii="Liberation Serif" w:hAnsi="Liberation Serif"/>
          <w:b/>
          <w:bCs/>
          <w:sz w:val="24"/>
          <w:szCs w:val="24"/>
        </w:rPr>
      </w:pPr>
      <w:r>
        <w:rPr/>
      </w:r>
    </w:p>
    <w:sectPr>
      <w:headerReference w:type="defaul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LibreOffice/25.2.3.2$Linux_X86_64 LibreOffice_project/520$Build-2</Application>
  <AppVersion>15.0000</AppVersion>
  <Pages>3</Pages>
  <Words>304</Words>
  <Characters>2080</Characters>
  <CharactersWithSpaces>2301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2025-07-31T12:35:55Z</dcterms:modified>
  <cp:revision>14</cp:revision>
  <dc:subject/>
  <dc:title/>
</cp:coreProperties>
</file>