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99FED" w14:textId="230BE17C"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2B5D19">
        <w:rPr>
          <w:rFonts w:ascii="Times New Roman" w:eastAsia="Times New Roman" w:hAnsi="Times New Roman" w:cs="Times New Roman"/>
          <w:b/>
          <w:bCs/>
          <w:color w:val="000000"/>
          <w:kern w:val="0"/>
          <w:sz w:val="36"/>
          <w:szCs w:val="36"/>
          <w:lang w:eastAsia="tr-TR"/>
          <w14:ligatures w14:val="none"/>
        </w:rPr>
        <w:t>Fimap Nedir?</w:t>
      </w:r>
    </w:p>
    <w:p w14:paraId="3FA8F242"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Fimap</w:t>
      </w:r>
      <w:r w:rsidRPr="002B5D19">
        <w:rPr>
          <w:rFonts w:ascii="Times New Roman" w:eastAsia="Times New Roman" w:hAnsi="Times New Roman" w:cs="Times New Roman"/>
          <w:color w:val="000000"/>
          <w:kern w:val="0"/>
          <w:lang w:eastAsia="tr-TR"/>
          <w14:ligatures w14:val="none"/>
        </w:rPr>
        <w:t>, dosya içerme (File Inclusion) zafiyetlerini tespit etmek ve bu açıklıkları istismar etmek için kullanılan açık kaynak kodlu bir siber güvenlik aracıdır. Python dili ile geliştirilmiş olan bu araç, özellikle </w:t>
      </w:r>
      <w:r w:rsidRPr="002B5D19">
        <w:rPr>
          <w:rFonts w:ascii="Times New Roman" w:eastAsia="Times New Roman" w:hAnsi="Times New Roman" w:cs="Times New Roman"/>
          <w:b/>
          <w:bCs/>
          <w:color w:val="000000"/>
          <w:kern w:val="0"/>
          <w:lang w:eastAsia="tr-TR"/>
          <w14:ligatures w14:val="none"/>
        </w:rPr>
        <w:t>LFI (Local File Inclusion)</w:t>
      </w:r>
      <w:r w:rsidRPr="002B5D19">
        <w:rPr>
          <w:rFonts w:ascii="Times New Roman" w:eastAsia="Times New Roman" w:hAnsi="Times New Roman" w:cs="Times New Roman"/>
          <w:color w:val="000000"/>
          <w:kern w:val="0"/>
          <w:lang w:eastAsia="tr-TR"/>
          <w14:ligatures w14:val="none"/>
        </w:rPr>
        <w:t> ve </w:t>
      </w:r>
      <w:r w:rsidRPr="002B5D19">
        <w:rPr>
          <w:rFonts w:ascii="Times New Roman" w:eastAsia="Times New Roman" w:hAnsi="Times New Roman" w:cs="Times New Roman"/>
          <w:b/>
          <w:bCs/>
          <w:color w:val="000000"/>
          <w:kern w:val="0"/>
          <w:lang w:eastAsia="tr-TR"/>
          <w14:ligatures w14:val="none"/>
        </w:rPr>
        <w:t>RFI (Remote File Inclusion)</w:t>
      </w:r>
      <w:r w:rsidRPr="002B5D19">
        <w:rPr>
          <w:rFonts w:ascii="Times New Roman" w:eastAsia="Times New Roman" w:hAnsi="Times New Roman" w:cs="Times New Roman"/>
          <w:color w:val="000000"/>
          <w:kern w:val="0"/>
          <w:lang w:eastAsia="tr-TR"/>
          <w14:ligatures w14:val="none"/>
        </w:rPr>
        <w:t> zafiyetlerinin otomatik olarak bulunması ve test edilmesi amacıyla kullanılır.</w:t>
      </w:r>
    </w:p>
    <w:p w14:paraId="4F62996E"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Web uygulamalarında sıkça rastlanan dosya içerme açıkları, saldırganlara sistem dosyalarına erişme, hassas bilgileri görüntüleme veya komut çalıştırma imkânı verir. Fimap, bu tür açıkların varlığını kontrol ederek güvenlik testlerinde önemli bir rol oynar.</w:t>
      </w:r>
    </w:p>
    <w:p w14:paraId="14A4E76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Dosya İçerme Zafiyetleri Nedir?</w:t>
      </w:r>
    </w:p>
    <w:p w14:paraId="154F31F8" w14:textId="77777777" w:rsidR="002B5D19" w:rsidRPr="002B5D19" w:rsidRDefault="002B5D19" w:rsidP="002B5D1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LFI (Local File Inclusion):</w:t>
      </w:r>
      <w:r w:rsidRPr="002B5D19">
        <w:rPr>
          <w:rFonts w:ascii="Times New Roman" w:eastAsia="Times New Roman" w:hAnsi="Times New Roman" w:cs="Times New Roman"/>
          <w:color w:val="000000"/>
          <w:kern w:val="0"/>
          <w:lang w:eastAsia="tr-TR"/>
          <w14:ligatures w14:val="none"/>
        </w:rPr>
        <w:t> Uygulamanın sunucudaki yerel dosyaları çağırmasına izin veren bir açıklıktır. Örneğin bir saldırgan, </w:t>
      </w:r>
      <w:r w:rsidRPr="002B5D19">
        <w:rPr>
          <w:rFonts w:ascii="Courier New" w:eastAsia="Times New Roman" w:hAnsi="Courier New" w:cs="Courier New"/>
          <w:color w:val="000000"/>
          <w:kern w:val="0"/>
          <w:sz w:val="20"/>
          <w:szCs w:val="20"/>
          <w:lang w:eastAsia="tr-TR"/>
          <w14:ligatures w14:val="none"/>
        </w:rPr>
        <w:t>../../etc/passwd</w:t>
      </w:r>
      <w:r w:rsidRPr="002B5D19">
        <w:rPr>
          <w:rFonts w:ascii="Times New Roman" w:eastAsia="Times New Roman" w:hAnsi="Times New Roman" w:cs="Times New Roman"/>
          <w:color w:val="000000"/>
          <w:kern w:val="0"/>
          <w:lang w:eastAsia="tr-TR"/>
          <w14:ligatures w14:val="none"/>
        </w:rPr>
        <w:t> gibi dizin dolaşma teknikleriyle sistem dosyalarına erişebilir.</w:t>
      </w:r>
    </w:p>
    <w:p w14:paraId="1A3CA3C1" w14:textId="77777777" w:rsidR="002B5D19" w:rsidRPr="002B5D19" w:rsidRDefault="002B5D19" w:rsidP="002B5D1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RFI (Remote File Inclusion):</w:t>
      </w:r>
      <w:r w:rsidRPr="002B5D19">
        <w:rPr>
          <w:rFonts w:ascii="Times New Roman" w:eastAsia="Times New Roman" w:hAnsi="Times New Roman" w:cs="Times New Roman"/>
          <w:color w:val="000000"/>
          <w:kern w:val="0"/>
          <w:lang w:eastAsia="tr-TR"/>
          <w14:ligatures w14:val="none"/>
        </w:rPr>
        <w:t> Uygulamanın dış bir kaynaktan (örneğin saldırganın kendi sunucusundan) dosya dahil etmesine olanak tanıyan açıklıktır. Bu açık, genellikle uzaktan zararlı PHP kodları çalıştırmak için kullanılır.</w:t>
      </w:r>
    </w:p>
    <w:p w14:paraId="2362E07B"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bu iki tür açığı hem tespit eder hem de istismar edebilir.</w:t>
      </w:r>
    </w:p>
    <w:p w14:paraId="234A9F75"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Fimap’in Temel Özellikleri</w:t>
      </w:r>
    </w:p>
    <w:p w14:paraId="00D41E01"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LFI ve RFI tespiti:</w:t>
      </w:r>
      <w:r w:rsidRPr="002B5D19">
        <w:rPr>
          <w:rFonts w:ascii="Times New Roman" w:eastAsia="Times New Roman" w:hAnsi="Times New Roman" w:cs="Times New Roman"/>
          <w:color w:val="000000"/>
          <w:kern w:val="0"/>
          <w:lang w:eastAsia="tr-TR"/>
          <w14:ligatures w14:val="none"/>
        </w:rPr>
        <w:t> URL'lerde parametreleri analiz ederek içerme açıklığı olup olmadığını kontrol eder.</w:t>
      </w:r>
    </w:p>
    <w:p w14:paraId="648FBF50"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Otomatik tarama:</w:t>
      </w:r>
      <w:r w:rsidRPr="002B5D19">
        <w:rPr>
          <w:rFonts w:ascii="Times New Roman" w:eastAsia="Times New Roman" w:hAnsi="Times New Roman" w:cs="Times New Roman"/>
          <w:color w:val="000000"/>
          <w:kern w:val="0"/>
          <w:lang w:eastAsia="tr-TR"/>
          <w14:ligatures w14:val="none"/>
        </w:rPr>
        <w:t> Birden çok URL'yi aynı anda test edebilir.</w:t>
      </w:r>
    </w:p>
    <w:p w14:paraId="79AB4DAE"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Dosya sistemine erişim:</w:t>
      </w:r>
      <w:r w:rsidRPr="002B5D19">
        <w:rPr>
          <w:rFonts w:ascii="Times New Roman" w:eastAsia="Times New Roman" w:hAnsi="Times New Roman" w:cs="Times New Roman"/>
          <w:color w:val="000000"/>
          <w:kern w:val="0"/>
          <w:lang w:eastAsia="tr-TR"/>
          <w14:ligatures w14:val="none"/>
        </w:rPr>
        <w:t> LFI açığını kullanarak </w:t>
      </w:r>
      <w:r w:rsidRPr="002B5D19">
        <w:rPr>
          <w:rFonts w:ascii="Courier New" w:eastAsia="Times New Roman" w:hAnsi="Courier New" w:cs="Courier New"/>
          <w:color w:val="000000"/>
          <w:kern w:val="0"/>
          <w:sz w:val="20"/>
          <w:szCs w:val="20"/>
          <w:lang w:eastAsia="tr-TR"/>
          <w14:ligatures w14:val="none"/>
        </w:rPr>
        <w:t>passwd</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shadow</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log</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config.php</w:t>
      </w:r>
      <w:r w:rsidRPr="002B5D19">
        <w:rPr>
          <w:rFonts w:ascii="Times New Roman" w:eastAsia="Times New Roman" w:hAnsi="Times New Roman" w:cs="Times New Roman"/>
          <w:color w:val="000000"/>
          <w:kern w:val="0"/>
          <w:lang w:eastAsia="tr-TR"/>
          <w14:ligatures w14:val="none"/>
        </w:rPr>
        <w:t> gibi kritik dosyaları çekebilir.</w:t>
      </w:r>
    </w:p>
    <w:p w14:paraId="3BD00DEA"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Komut çalıştırma (RCE):</w:t>
      </w:r>
      <w:r w:rsidRPr="002B5D19">
        <w:rPr>
          <w:rFonts w:ascii="Times New Roman" w:eastAsia="Times New Roman" w:hAnsi="Times New Roman" w:cs="Times New Roman"/>
          <w:color w:val="000000"/>
          <w:kern w:val="0"/>
          <w:lang w:eastAsia="tr-TR"/>
          <w14:ligatures w14:val="none"/>
        </w:rPr>
        <w:t> Açıklık uygunsa, dosya içerme yoluyla uzaktan komut çalıştırılabilir.</w:t>
      </w:r>
    </w:p>
    <w:p w14:paraId="37B28DAB"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Exploit desteği:</w:t>
      </w:r>
      <w:r w:rsidRPr="002B5D19">
        <w:rPr>
          <w:rFonts w:ascii="Times New Roman" w:eastAsia="Times New Roman" w:hAnsi="Times New Roman" w:cs="Times New Roman"/>
          <w:color w:val="000000"/>
          <w:kern w:val="0"/>
          <w:lang w:eastAsia="tr-TR"/>
          <w14:ligatures w14:val="none"/>
        </w:rPr>
        <w:t> Bazı RFI açıklıkları üzerinden ters bağlantı (reverse shell) kurabilir.</w:t>
      </w:r>
    </w:p>
    <w:p w14:paraId="57F1B3C8"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Zayıf log dosyası keşfi:</w:t>
      </w:r>
      <w:r w:rsidRPr="002B5D19">
        <w:rPr>
          <w:rFonts w:ascii="Times New Roman" w:eastAsia="Times New Roman" w:hAnsi="Times New Roman" w:cs="Times New Roman"/>
          <w:color w:val="000000"/>
          <w:kern w:val="0"/>
          <w:lang w:eastAsia="tr-TR"/>
          <w14:ligatures w14:val="none"/>
        </w:rPr>
        <w:t> Apache, Nginx gibi web sunucularında log injection ile exploit gerçekleştirebilir.</w:t>
      </w:r>
    </w:p>
    <w:p w14:paraId="6E8AF79D"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Kolay yapılandırma:</w:t>
      </w:r>
      <w:r w:rsidRPr="002B5D19">
        <w:rPr>
          <w:rFonts w:ascii="Times New Roman" w:eastAsia="Times New Roman" w:hAnsi="Times New Roman" w:cs="Times New Roman"/>
          <w:color w:val="000000"/>
          <w:kern w:val="0"/>
          <w:lang w:eastAsia="tr-TR"/>
          <w14:ligatures w14:val="none"/>
        </w:rPr>
        <w:t> Basit komut satırı arayüzü ile çalışır; Python script olarak hızlıca başlatılabilir.</w:t>
      </w:r>
    </w:p>
    <w:p w14:paraId="644A3AD1"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Kurulum</w:t>
      </w:r>
    </w:p>
    <w:p w14:paraId="0EBF5CA3"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Python 2 ile uyumludur. Python 2’nin kurulu olduğu sistemlerde aşağıdaki adımlarla kurulabilir:</w:t>
      </w:r>
    </w:p>
    <w:p w14:paraId="123317AA" w14:textId="597F47E9"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4B3E3370"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6887BC0B"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23F4338B"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05736E1A"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790EE05C"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149B9E1F" w14:textId="50857CDF"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r>
        <w:rPr>
          <w:rFonts w:ascii="Courier New" w:eastAsia="Times New Roman" w:hAnsi="Courier New" w:cs="Courier New"/>
          <w:noProof/>
          <w:color w:val="000000"/>
          <w:kern w:val="0"/>
          <w:sz w:val="20"/>
          <w:szCs w:val="20"/>
          <w:lang w:eastAsia="tr-TR"/>
        </w:rPr>
        <w:lastRenderedPageBreak/>
        <w:drawing>
          <wp:inline distT="0" distB="0" distL="0" distR="0" wp14:anchorId="2C1462D6" wp14:editId="4595A05F">
            <wp:extent cx="5760720" cy="1162050"/>
            <wp:effectExtent l="0" t="0" r="5080" b="6350"/>
            <wp:docPr id="193985118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1188" name="Resim 1" descr="metin, ekran görüntüsü, yazı tipi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0720" cy="1162050"/>
                    </a:xfrm>
                    <a:prstGeom prst="rect">
                      <a:avLst/>
                    </a:prstGeom>
                  </pic:spPr>
                </pic:pic>
              </a:graphicData>
            </a:graphic>
          </wp:inline>
        </w:drawing>
      </w:r>
    </w:p>
    <w:p w14:paraId="724032D5"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08F8F14C" w14:textId="4F579B50"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ebkit-standard" w:hAnsi="-webkit-standard"/>
          <w:color w:val="000000"/>
          <w:sz w:val="27"/>
          <w:szCs w:val="27"/>
        </w:rPr>
      </w:pPr>
      <w:r>
        <w:rPr>
          <w:rFonts w:ascii="Apple Color Emoji" w:hAnsi="Apple Color Emoji" w:cs="Apple Color Emoji"/>
          <w:color w:val="000000"/>
          <w:sz w:val="27"/>
          <w:szCs w:val="27"/>
        </w:rPr>
        <w:t>⚠️</w:t>
      </w:r>
      <w:r>
        <w:rPr>
          <w:rFonts w:ascii="-webkit-standard" w:hAnsi="-webkit-standard"/>
          <w:color w:val="000000"/>
          <w:sz w:val="27"/>
          <w:szCs w:val="27"/>
        </w:rPr>
        <w:t xml:space="preserve"> Python 2’nin artık resmi desteği sona erdiğinden, yeni sistemlerde çalıştırmak için güncelleme veya sanal ortam gerekebilir.</w:t>
      </w:r>
    </w:p>
    <w:p w14:paraId="42A0D009"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ebkit-standard" w:hAnsi="-webkit-standard"/>
          <w:color w:val="000000"/>
          <w:sz w:val="27"/>
          <w:szCs w:val="27"/>
        </w:rPr>
      </w:pPr>
    </w:p>
    <w:p w14:paraId="1E4467E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Avantajları ve Dezavantajları</w:t>
      </w:r>
    </w:p>
    <w:p w14:paraId="4153E902" w14:textId="77777777" w:rsidR="002B5D19" w:rsidRPr="002B5D19" w:rsidRDefault="002B5D19" w:rsidP="002B5D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2B5D19">
        <w:rPr>
          <w:rFonts w:ascii="Times New Roman" w:eastAsia="Times New Roman" w:hAnsi="Times New Roman" w:cs="Times New Roman"/>
          <w:b/>
          <w:bCs/>
          <w:color w:val="000000"/>
          <w:kern w:val="0"/>
          <w:sz w:val="27"/>
          <w:szCs w:val="27"/>
          <w:lang w:eastAsia="tr-TR"/>
          <w14:ligatures w14:val="none"/>
        </w:rPr>
        <w:t>Avantajları:</w:t>
      </w:r>
    </w:p>
    <w:p w14:paraId="4B1EB982"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Açık kaynak ve ücretsizdir.</w:t>
      </w:r>
    </w:p>
    <w:p w14:paraId="74BF8A83"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Otomatik tarama yeteneğiyle hızlı test yapılabilir.</w:t>
      </w:r>
    </w:p>
    <w:p w14:paraId="7331BF12"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Komut satırı tabanlı olduğu için script otomasyonuna uygundur.</w:t>
      </w:r>
    </w:p>
    <w:p w14:paraId="567BFC90"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LFI/RFI gibi zor tespit edilen açıklıkları başarıyla analiz eder.</w:t>
      </w:r>
    </w:p>
    <w:p w14:paraId="6D951739" w14:textId="77777777" w:rsidR="002B5D19" w:rsidRPr="002B5D19" w:rsidRDefault="002B5D19" w:rsidP="002B5D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2B5D19">
        <w:rPr>
          <w:rFonts w:ascii="Times New Roman" w:eastAsia="Times New Roman" w:hAnsi="Times New Roman" w:cs="Times New Roman"/>
          <w:b/>
          <w:bCs/>
          <w:color w:val="000000"/>
          <w:kern w:val="0"/>
          <w:sz w:val="27"/>
          <w:szCs w:val="27"/>
          <w:lang w:eastAsia="tr-TR"/>
          <w14:ligatures w14:val="none"/>
        </w:rPr>
        <w:t>Dezavantajları:</w:t>
      </w:r>
    </w:p>
    <w:p w14:paraId="0BA8C9AA"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Python 2 tabanlı olması nedeniyle güncel sistemlerde sorun çıkarabilir.</w:t>
      </w:r>
    </w:p>
    <w:p w14:paraId="654D3E12"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Geliştirme desteği sınırlıdır, bazı özellikleri güncel web uygulamalarında çalışmayabilir.</w:t>
      </w:r>
    </w:p>
    <w:p w14:paraId="5F532509"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GUI desteği yoktur, sadece CLI ile çalışır.</w:t>
      </w:r>
    </w:p>
    <w:p w14:paraId="361E0A9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Etik ve Güvenlik Uyarısı</w:t>
      </w:r>
    </w:p>
    <w:p w14:paraId="398A2318"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gibi araçlar yalnızca eğitim, araştırma ve yetkili güvenlik testleri amacıyla kullanılmalıdır. Türkiye’de ve dünyanın birçok yerinde izinsiz güvenlik testi yapmak yasaktır ve cezai sonuçları vardır.</w:t>
      </w:r>
    </w:p>
    <w:p w14:paraId="03712571"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Yalnızca şunlara karşı test yapmalısın:</w:t>
      </w:r>
    </w:p>
    <w:p w14:paraId="26B60BBC"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Kendi web uygulamaların,</w:t>
      </w:r>
    </w:p>
    <w:p w14:paraId="30ED012A"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Açık olarak izin verilmiş hedefler (örneğin bug bounty programları),</w:t>
      </w:r>
    </w:p>
    <w:p w14:paraId="0F52883F"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Yasal olarak yetkilendirildiğin sistemler.</w:t>
      </w:r>
    </w:p>
    <w:p w14:paraId="6C418026" w14:textId="77777777" w:rsid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Aksi takdirde bu tür araçların kullanımı </w:t>
      </w:r>
      <w:r w:rsidRPr="002B5D19">
        <w:rPr>
          <w:rFonts w:ascii="Times New Roman" w:eastAsia="Times New Roman" w:hAnsi="Times New Roman" w:cs="Times New Roman"/>
          <w:b/>
          <w:bCs/>
          <w:color w:val="000000"/>
          <w:kern w:val="0"/>
          <w:lang w:eastAsia="tr-TR"/>
          <w14:ligatures w14:val="none"/>
        </w:rPr>
        <w:t>siber suç</w:t>
      </w:r>
      <w:r w:rsidRPr="002B5D19">
        <w:rPr>
          <w:rFonts w:ascii="Times New Roman" w:eastAsia="Times New Roman" w:hAnsi="Times New Roman" w:cs="Times New Roman"/>
          <w:color w:val="000000"/>
          <w:kern w:val="0"/>
          <w:lang w:eastAsia="tr-TR"/>
          <w14:ligatures w14:val="none"/>
        </w:rPr>
        <w:t> kapsamında değerlendirilir.</w:t>
      </w:r>
    </w:p>
    <w:p w14:paraId="750D5077"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50DDE16"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E70C39C"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996D514"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F177A84" w14:textId="1072A306" w:rsidR="00D82101" w:rsidRDefault="00D82101" w:rsidP="002B5D1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D82101">
        <w:rPr>
          <w:rFonts w:ascii="Times New Roman" w:eastAsia="Times New Roman" w:hAnsi="Times New Roman" w:cs="Times New Roman"/>
          <w:b/>
          <w:bCs/>
          <w:color w:val="000000"/>
          <w:kern w:val="0"/>
          <w:lang w:eastAsia="tr-TR"/>
          <w14:ligatures w14:val="none"/>
        </w:rPr>
        <w:t>Çalışır vaziyetteki bir örneğe göz atalım:</w:t>
      </w:r>
    </w:p>
    <w:p w14:paraId="167AB704" w14:textId="77777777" w:rsidR="00D82101" w:rsidRPr="00D82101" w:rsidRDefault="00D82101" w:rsidP="002B5D1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p>
    <w:p w14:paraId="1B8D6112" w14:textId="31E01035" w:rsidR="00D82101" w:rsidRPr="002B5D19"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7BDA8AAE" wp14:editId="26C43DEB">
            <wp:extent cx="5760720" cy="4719320"/>
            <wp:effectExtent l="0" t="0" r="5080" b="5080"/>
            <wp:docPr id="519673460" name="Resim 1" descr="metin, ekran görüntüsü, men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3460" name="Resim 1" descr="metin, ekran görüntüsü, menü, yazı tipi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60720" cy="4719320"/>
                    </a:xfrm>
                    <a:prstGeom prst="rect">
                      <a:avLst/>
                    </a:prstGeom>
                  </pic:spPr>
                </pic:pic>
              </a:graphicData>
            </a:graphic>
          </wp:inline>
        </w:drawing>
      </w:r>
    </w:p>
    <w:p w14:paraId="45FD8B11" w14:textId="77777777" w:rsidR="002B5D19" w:rsidRP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sectPr w:rsidR="002B5D19" w:rsidRPr="002B5D1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37662" w14:textId="77777777" w:rsidR="003F6F36" w:rsidRDefault="003F6F36" w:rsidP="006849CD">
      <w:pPr>
        <w:spacing w:after="0" w:line="240" w:lineRule="auto"/>
      </w:pPr>
      <w:r>
        <w:separator/>
      </w:r>
    </w:p>
  </w:endnote>
  <w:endnote w:type="continuationSeparator" w:id="0">
    <w:p w14:paraId="4D665FB2" w14:textId="77777777" w:rsidR="003F6F36" w:rsidRDefault="003F6F36" w:rsidP="0068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pple Color Emoji">
    <w:altName w:val="MS Gothic"/>
    <w:charset w:val="00"/>
    <w:family w:val="auto"/>
    <w:pitch w:val="variable"/>
    <w:sig w:usb0="00000003" w:usb1="18000000" w:usb2="14000000" w:usb3="00000000" w:csb0="00000001"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E36D0" w14:textId="77777777" w:rsidR="003F6F36" w:rsidRDefault="003F6F36" w:rsidP="006849CD">
      <w:pPr>
        <w:spacing w:after="0" w:line="240" w:lineRule="auto"/>
      </w:pPr>
      <w:r>
        <w:separator/>
      </w:r>
    </w:p>
  </w:footnote>
  <w:footnote w:type="continuationSeparator" w:id="0">
    <w:p w14:paraId="2A6F1594" w14:textId="77777777" w:rsidR="003F6F36" w:rsidRDefault="003F6F36" w:rsidP="0068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4A0B" w14:textId="61939573" w:rsidR="006849CD" w:rsidRDefault="006849CD" w:rsidP="006849CD">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D53A8"/>
    <w:multiLevelType w:val="multilevel"/>
    <w:tmpl w:val="3FF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B3E00"/>
    <w:multiLevelType w:val="multilevel"/>
    <w:tmpl w:val="981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53A07"/>
    <w:multiLevelType w:val="multilevel"/>
    <w:tmpl w:val="D88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549D4"/>
    <w:multiLevelType w:val="multilevel"/>
    <w:tmpl w:val="23F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E709D"/>
    <w:multiLevelType w:val="multilevel"/>
    <w:tmpl w:val="32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19"/>
    <w:rsid w:val="00136D4D"/>
    <w:rsid w:val="002B5D19"/>
    <w:rsid w:val="003F6F36"/>
    <w:rsid w:val="0046286A"/>
    <w:rsid w:val="006849CD"/>
    <w:rsid w:val="009C6659"/>
    <w:rsid w:val="00D821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A626"/>
  <w15:chartTrackingRefBased/>
  <w15:docId w15:val="{DE2C75A4-2DE7-D349-A14E-6FBAF0B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B5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2B5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2B5D1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B5D1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B5D1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B5D1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5D1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5D1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5D1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5D1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2B5D1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2B5D1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B5D1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B5D1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B5D1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B5D1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B5D1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B5D19"/>
    <w:rPr>
      <w:rFonts w:eastAsiaTheme="majorEastAsia" w:cstheme="majorBidi"/>
      <w:color w:val="272727" w:themeColor="text1" w:themeTint="D8"/>
    </w:rPr>
  </w:style>
  <w:style w:type="paragraph" w:styleId="KonuBal">
    <w:name w:val="Title"/>
    <w:basedOn w:val="Normal"/>
    <w:next w:val="Normal"/>
    <w:link w:val="KonuBalChar"/>
    <w:uiPriority w:val="10"/>
    <w:qFormat/>
    <w:rsid w:val="002B5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5D1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B5D1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5D1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B5D1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5D19"/>
    <w:rPr>
      <w:i/>
      <w:iCs/>
      <w:color w:val="404040" w:themeColor="text1" w:themeTint="BF"/>
    </w:rPr>
  </w:style>
  <w:style w:type="paragraph" w:styleId="ListeParagraf">
    <w:name w:val="List Paragraph"/>
    <w:basedOn w:val="Normal"/>
    <w:uiPriority w:val="34"/>
    <w:qFormat/>
    <w:rsid w:val="002B5D19"/>
    <w:pPr>
      <w:ind w:left="720"/>
      <w:contextualSpacing/>
    </w:pPr>
  </w:style>
  <w:style w:type="character" w:styleId="GlVurgulama">
    <w:name w:val="Intense Emphasis"/>
    <w:basedOn w:val="VarsaylanParagrafYazTipi"/>
    <w:uiPriority w:val="21"/>
    <w:qFormat/>
    <w:rsid w:val="002B5D19"/>
    <w:rPr>
      <w:i/>
      <w:iCs/>
      <w:color w:val="2F5496" w:themeColor="accent1" w:themeShade="BF"/>
    </w:rPr>
  </w:style>
  <w:style w:type="paragraph" w:styleId="GlAlnt">
    <w:name w:val="Intense Quote"/>
    <w:basedOn w:val="Normal"/>
    <w:next w:val="Normal"/>
    <w:link w:val="GlAlntChar"/>
    <w:uiPriority w:val="30"/>
    <w:qFormat/>
    <w:rsid w:val="002B5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B5D19"/>
    <w:rPr>
      <w:i/>
      <w:iCs/>
      <w:color w:val="2F5496" w:themeColor="accent1" w:themeShade="BF"/>
    </w:rPr>
  </w:style>
  <w:style w:type="character" w:styleId="GlBavuru">
    <w:name w:val="Intense Reference"/>
    <w:basedOn w:val="VarsaylanParagrafYazTipi"/>
    <w:uiPriority w:val="32"/>
    <w:qFormat/>
    <w:rsid w:val="002B5D19"/>
    <w:rPr>
      <w:b/>
      <w:bCs/>
      <w:smallCaps/>
      <w:color w:val="2F5496" w:themeColor="accent1" w:themeShade="BF"/>
      <w:spacing w:val="5"/>
    </w:rPr>
  </w:style>
  <w:style w:type="paragraph" w:styleId="NormalWeb">
    <w:name w:val="Normal (Web)"/>
    <w:basedOn w:val="Normal"/>
    <w:uiPriority w:val="99"/>
    <w:semiHidden/>
    <w:unhideWhenUsed/>
    <w:rsid w:val="002B5D1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B5D19"/>
    <w:rPr>
      <w:b/>
      <w:bCs/>
    </w:rPr>
  </w:style>
  <w:style w:type="character" w:customStyle="1" w:styleId="apple-converted-space">
    <w:name w:val="apple-converted-space"/>
    <w:basedOn w:val="VarsaylanParagrafYazTipi"/>
    <w:rsid w:val="002B5D19"/>
  </w:style>
  <w:style w:type="character" w:styleId="HTMLKodu">
    <w:name w:val="HTML Code"/>
    <w:basedOn w:val="VarsaylanParagrafYazTipi"/>
    <w:uiPriority w:val="99"/>
    <w:semiHidden/>
    <w:unhideWhenUsed/>
    <w:rsid w:val="002B5D1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B5D19"/>
    <w:rPr>
      <w:rFonts w:ascii="Courier New" w:eastAsia="Times New Roman" w:hAnsi="Courier New" w:cs="Courier New"/>
      <w:kern w:val="0"/>
      <w:sz w:val="20"/>
      <w:szCs w:val="20"/>
      <w:lang w:eastAsia="tr-TR"/>
      <w14:ligatures w14:val="none"/>
    </w:rPr>
  </w:style>
  <w:style w:type="paragraph" w:styleId="stBilgi">
    <w:name w:val="header"/>
    <w:basedOn w:val="Normal"/>
    <w:link w:val="stBilgiChar"/>
    <w:uiPriority w:val="99"/>
    <w:unhideWhenUsed/>
    <w:rsid w:val="006849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49CD"/>
  </w:style>
  <w:style w:type="paragraph" w:styleId="AltBilgi">
    <w:name w:val="footer"/>
    <w:basedOn w:val="Normal"/>
    <w:link w:val="AltBilgiChar"/>
    <w:uiPriority w:val="99"/>
    <w:unhideWhenUsed/>
    <w:rsid w:val="006849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45107">
      <w:bodyDiv w:val="1"/>
      <w:marLeft w:val="0"/>
      <w:marRight w:val="0"/>
      <w:marTop w:val="0"/>
      <w:marBottom w:val="0"/>
      <w:divBdr>
        <w:top w:val="none" w:sz="0" w:space="0" w:color="auto"/>
        <w:left w:val="none" w:sz="0" w:space="0" w:color="auto"/>
        <w:bottom w:val="none" w:sz="0" w:space="0" w:color="auto"/>
        <w:right w:val="none" w:sz="0" w:space="0" w:color="auto"/>
      </w:divBdr>
    </w:div>
    <w:div w:id="690111926">
      <w:bodyDiv w:val="1"/>
      <w:marLeft w:val="0"/>
      <w:marRight w:val="0"/>
      <w:marTop w:val="0"/>
      <w:marBottom w:val="0"/>
      <w:divBdr>
        <w:top w:val="none" w:sz="0" w:space="0" w:color="auto"/>
        <w:left w:val="none" w:sz="0" w:space="0" w:color="auto"/>
        <w:bottom w:val="none" w:sz="0" w:space="0" w:color="auto"/>
        <w:right w:val="none" w:sz="0" w:space="0" w:color="auto"/>
      </w:divBdr>
    </w:div>
    <w:div w:id="766846094">
      <w:bodyDiv w:val="1"/>
      <w:marLeft w:val="0"/>
      <w:marRight w:val="0"/>
      <w:marTop w:val="0"/>
      <w:marBottom w:val="0"/>
      <w:divBdr>
        <w:top w:val="none" w:sz="0" w:space="0" w:color="auto"/>
        <w:left w:val="none" w:sz="0" w:space="0" w:color="auto"/>
        <w:bottom w:val="none" w:sz="0" w:space="0" w:color="auto"/>
        <w:right w:val="none" w:sz="0" w:space="0" w:color="auto"/>
      </w:divBdr>
      <w:divsChild>
        <w:div w:id="1408459814">
          <w:marLeft w:val="0"/>
          <w:marRight w:val="0"/>
          <w:marTop w:val="0"/>
          <w:marBottom w:val="0"/>
          <w:divBdr>
            <w:top w:val="none" w:sz="0" w:space="0" w:color="auto"/>
            <w:left w:val="none" w:sz="0" w:space="0" w:color="auto"/>
            <w:bottom w:val="none" w:sz="0" w:space="0" w:color="auto"/>
            <w:right w:val="none" w:sz="0" w:space="0" w:color="auto"/>
          </w:divBdr>
          <w:divsChild>
            <w:div w:id="1619143138">
              <w:marLeft w:val="0"/>
              <w:marRight w:val="0"/>
              <w:marTop w:val="0"/>
              <w:marBottom w:val="0"/>
              <w:divBdr>
                <w:top w:val="none" w:sz="0" w:space="0" w:color="auto"/>
                <w:left w:val="none" w:sz="0" w:space="0" w:color="auto"/>
                <w:bottom w:val="none" w:sz="0" w:space="0" w:color="auto"/>
                <w:right w:val="none" w:sz="0" w:space="0" w:color="auto"/>
              </w:divBdr>
            </w:div>
            <w:div w:id="1613631017">
              <w:marLeft w:val="0"/>
              <w:marRight w:val="0"/>
              <w:marTop w:val="0"/>
              <w:marBottom w:val="0"/>
              <w:divBdr>
                <w:top w:val="none" w:sz="0" w:space="0" w:color="auto"/>
                <w:left w:val="none" w:sz="0" w:space="0" w:color="auto"/>
                <w:bottom w:val="none" w:sz="0" w:space="0" w:color="auto"/>
                <w:right w:val="none" w:sz="0" w:space="0" w:color="auto"/>
              </w:divBdr>
              <w:divsChild>
                <w:div w:id="1934580932">
                  <w:marLeft w:val="0"/>
                  <w:marRight w:val="0"/>
                  <w:marTop w:val="0"/>
                  <w:marBottom w:val="0"/>
                  <w:divBdr>
                    <w:top w:val="none" w:sz="0" w:space="0" w:color="auto"/>
                    <w:left w:val="none" w:sz="0" w:space="0" w:color="auto"/>
                    <w:bottom w:val="none" w:sz="0" w:space="0" w:color="auto"/>
                    <w:right w:val="none" w:sz="0" w:space="0" w:color="auto"/>
                  </w:divBdr>
                  <w:divsChild>
                    <w:div w:id="14641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4</cp:revision>
  <dcterms:created xsi:type="dcterms:W3CDTF">2025-07-22T09:48:00Z</dcterms:created>
  <dcterms:modified xsi:type="dcterms:W3CDTF">2025-07-22T18:31:00Z</dcterms:modified>
</cp:coreProperties>
</file>