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EF0D5" w14:textId="77777777" w:rsidR="006A5A44" w:rsidRDefault="00000000">
      <w:pPr>
        <w:pStyle w:val="KonuBal"/>
      </w:pPr>
      <w:r>
        <w:t>Invoke-Obfuscation - PowerShell Obfuscation Aracı Eğitim Materyali</w:t>
      </w:r>
    </w:p>
    <w:p w14:paraId="7319EB2D" w14:textId="77777777" w:rsidR="006A5A44" w:rsidRDefault="00000000">
      <w:pPr>
        <w:pStyle w:val="Balk1"/>
      </w:pPr>
      <w:r>
        <w:t>🔍 Invoke-Obfuscation Nedir?</w:t>
      </w:r>
    </w:p>
    <w:p w14:paraId="44600858" w14:textId="77777777" w:rsidR="006A5A44" w:rsidRDefault="00000000">
      <w:r>
        <w:br/>
        <w:t>Invoke-Obfuscation, PowerShell komutlarını ve betiklerini analizden kaçırmak amacıyla karıştırmak (obfuscate) için kullanılan açık kaynaklı bir araçtır.</w:t>
      </w:r>
      <w:r>
        <w:br/>
        <w:t>Kötü amaçlı yazılımlar veya Red Team operasyonları sırasında tespit edilmekten kaçmak için sıklıkla kullanılır.</w:t>
      </w:r>
      <w:r>
        <w:br/>
      </w:r>
    </w:p>
    <w:p w14:paraId="332D007F" w14:textId="77777777" w:rsidR="006A5A44" w:rsidRDefault="00000000">
      <w:pPr>
        <w:pStyle w:val="Balk1"/>
      </w:pPr>
      <w:r>
        <w:t>🔧 Özellikleri</w:t>
      </w:r>
    </w:p>
    <w:p w14:paraId="6078CA86" w14:textId="77777777" w:rsidR="006A5A44" w:rsidRDefault="00000000">
      <w:r>
        <w:br/>
        <w:t>- PowerShell komutlarını farklı yollarla obfuscate eder.</w:t>
      </w:r>
      <w:r>
        <w:br/>
        <w:t>- Dinamik olarak kod üretir, her seferinde farklı sonuçlar alınabilir.</w:t>
      </w:r>
      <w:r>
        <w:br/>
        <w:t>- Farklı obfuscation tekniklerini zincirleme olarak uygulayabilir.</w:t>
      </w:r>
      <w:r>
        <w:br/>
        <w:t>- Tespit ve analizden kaçınmayı amaçlar.</w:t>
      </w:r>
      <w:r>
        <w:br/>
      </w:r>
    </w:p>
    <w:p w14:paraId="14FE4DF9" w14:textId="77777777" w:rsidR="006A5A44" w:rsidRDefault="00000000">
      <w:pPr>
        <w:pStyle w:val="Balk1"/>
      </w:pPr>
      <w:r>
        <w:t>📌 Kullanım Alanları</w:t>
      </w:r>
    </w:p>
    <w:p w14:paraId="7B021462" w14:textId="77777777" w:rsidR="006A5A44" w:rsidRDefault="00000000">
      <w:r>
        <w:br/>
        <w:t>- Red Team / Pentest operasyonları</w:t>
      </w:r>
      <w:r>
        <w:br/>
        <w:t>- Malware analiz eğitimi</w:t>
      </w:r>
      <w:r>
        <w:br/>
        <w:t>- Güvenlik ürünlerini test etme</w:t>
      </w:r>
      <w:r>
        <w:br/>
        <w:t>- Güvenlik farkındalığı eğitimi</w:t>
      </w:r>
      <w:r>
        <w:br/>
      </w:r>
    </w:p>
    <w:p w14:paraId="20D3069F" w14:textId="77777777" w:rsidR="00B5751A" w:rsidRDefault="00B5751A">
      <w:pPr>
        <w:pStyle w:val="Balk1"/>
      </w:pPr>
    </w:p>
    <w:p w14:paraId="33B165CB" w14:textId="77777777" w:rsidR="00B5751A" w:rsidRDefault="00B5751A">
      <w:pPr>
        <w:pStyle w:val="Balk1"/>
      </w:pPr>
    </w:p>
    <w:p w14:paraId="4EDBAB33" w14:textId="77777777" w:rsidR="00B5751A" w:rsidRDefault="00B5751A" w:rsidP="00B5751A"/>
    <w:p w14:paraId="2818BAE9" w14:textId="77777777" w:rsidR="00B5751A" w:rsidRPr="00B5751A" w:rsidRDefault="00B5751A" w:rsidP="00B5751A"/>
    <w:p w14:paraId="1BF88DE5" w14:textId="57C73E35" w:rsidR="00B5751A" w:rsidRDefault="00000000" w:rsidP="00B5751A">
      <w:pPr>
        <w:pStyle w:val="Balk1"/>
      </w:pPr>
      <w:r>
        <w:rPr>
          <w:rFonts w:ascii="Segoe UI Emoji" w:hAnsi="Segoe UI Emoji" w:cs="Segoe UI Emoji"/>
        </w:rPr>
        <w:lastRenderedPageBreak/>
        <w:t>💻</w:t>
      </w:r>
      <w:r>
        <w:t xml:space="preserve"> Kurulum (Kali Linux - PowerShell 7 üzerinden)</w:t>
      </w:r>
    </w:p>
    <w:p w14:paraId="17890F62" w14:textId="38D9F0D3" w:rsidR="006A5A44" w:rsidRDefault="00000000">
      <w:r>
        <w:t>1. PowerShell'i yükleyin (eğer yüklü değilse):</w:t>
      </w:r>
    </w:p>
    <w:p w14:paraId="4D96FBA8" w14:textId="77777777" w:rsidR="00B5751A" w:rsidRDefault="00000000" w:rsidP="00B5751A">
      <w:pPr>
        <w:pStyle w:val="ListeMaddemi"/>
        <w:numPr>
          <w:ilvl w:val="0"/>
          <w:numId w:val="0"/>
        </w:numPr>
        <w:ind w:left="360"/>
      </w:pPr>
      <w:r>
        <w:t xml:space="preserve">   </w:t>
      </w:r>
      <w:r w:rsidR="00B5751A" w:rsidRPr="00B5751A">
        <w:drawing>
          <wp:inline distT="0" distB="0" distL="0" distR="0" wp14:anchorId="0952729F" wp14:editId="3B03E579">
            <wp:extent cx="4267200" cy="1762125"/>
            <wp:effectExtent l="0" t="0" r="0" b="9525"/>
            <wp:docPr id="980295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9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B334" w14:textId="11AA4EA0" w:rsidR="006A5A44" w:rsidRDefault="00000000" w:rsidP="00B5751A">
      <w:pPr>
        <w:pStyle w:val="ListeMaddemi"/>
      </w:pPr>
      <w:r>
        <w:t>2. PowerShell'i başlatın:</w:t>
      </w:r>
    </w:p>
    <w:p w14:paraId="6DBCB83C" w14:textId="77777777" w:rsidR="00B5751A" w:rsidRDefault="00B5751A">
      <w:r w:rsidRPr="00B5751A">
        <w:drawing>
          <wp:inline distT="0" distB="0" distL="0" distR="0" wp14:anchorId="64AEFAFA" wp14:editId="27DF3132">
            <wp:extent cx="3981450" cy="1685925"/>
            <wp:effectExtent l="0" t="0" r="0" b="9525"/>
            <wp:docPr id="8981816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81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51A">
        <w:t xml:space="preserve"> </w:t>
      </w:r>
    </w:p>
    <w:p w14:paraId="2BB1C1B0" w14:textId="1B10C75B" w:rsidR="006A5A44" w:rsidRDefault="00000000">
      <w:r>
        <w:t>3. Aracı klonlayın:</w:t>
      </w:r>
    </w:p>
    <w:p w14:paraId="5D604504" w14:textId="58B56F3E" w:rsidR="006A5A44" w:rsidRDefault="00000000" w:rsidP="00B5751A">
      <w:pPr>
        <w:pStyle w:val="ListeMaddemi"/>
        <w:numPr>
          <w:ilvl w:val="0"/>
          <w:numId w:val="0"/>
        </w:numPr>
        <w:ind w:left="360" w:hanging="360"/>
      </w:pPr>
      <w:r>
        <w:t xml:space="preserve">   </w:t>
      </w:r>
      <w:r w:rsidR="00B5751A" w:rsidRPr="00B5751A">
        <w:drawing>
          <wp:inline distT="0" distB="0" distL="0" distR="0" wp14:anchorId="4379702B" wp14:editId="24D108E0">
            <wp:extent cx="5362575" cy="1762125"/>
            <wp:effectExtent l="0" t="0" r="9525" b="9525"/>
            <wp:docPr id="13848789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78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4A4B" w14:textId="77777777" w:rsidR="00B5751A" w:rsidRDefault="00B5751A"/>
    <w:p w14:paraId="170A9F07" w14:textId="77777777" w:rsidR="00B5751A" w:rsidRDefault="00B5751A"/>
    <w:p w14:paraId="0851D37C" w14:textId="77777777" w:rsidR="00B5751A" w:rsidRDefault="00B5751A"/>
    <w:p w14:paraId="78E31176" w14:textId="77777777" w:rsidR="00B5751A" w:rsidRDefault="00B5751A"/>
    <w:p w14:paraId="3CC5B5BD" w14:textId="77777777" w:rsidR="00B5751A" w:rsidRDefault="00B5751A"/>
    <w:p w14:paraId="5144A09D" w14:textId="3A21C66A" w:rsidR="006A5A44" w:rsidRDefault="00000000">
      <w:r>
        <w:lastRenderedPageBreak/>
        <w:t>4. Dizin içerisine girin:</w:t>
      </w:r>
    </w:p>
    <w:p w14:paraId="4B00E122" w14:textId="77777777" w:rsidR="00B5751A" w:rsidRDefault="00B5751A">
      <w:r w:rsidRPr="00B5751A">
        <w:drawing>
          <wp:inline distT="0" distB="0" distL="0" distR="0" wp14:anchorId="484B5EA9" wp14:editId="0E7B48BF">
            <wp:extent cx="3829050" cy="1438275"/>
            <wp:effectExtent l="0" t="0" r="0" b="9525"/>
            <wp:docPr id="6146367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36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256F" w14:textId="07D9D65A" w:rsidR="006A5A44" w:rsidRDefault="00000000">
      <w:r>
        <w:t>5. Script'i PowerShell'de çalıştırın:</w:t>
      </w:r>
    </w:p>
    <w:p w14:paraId="6AA50534" w14:textId="77777777" w:rsidR="00B5751A" w:rsidRDefault="00B5751A">
      <w:pPr>
        <w:pStyle w:val="Balk1"/>
      </w:pPr>
      <w:r w:rsidRPr="00B5751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4FAF23CC" wp14:editId="0CFD304A">
            <wp:extent cx="5476875" cy="1619250"/>
            <wp:effectExtent l="0" t="0" r="9525" b="0"/>
            <wp:docPr id="1101027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2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7D77" w14:textId="38971E70" w:rsidR="00B5751A" w:rsidRDefault="00B5751A" w:rsidP="00B5751A">
      <w:r>
        <w:t>Çıktı:</w:t>
      </w:r>
    </w:p>
    <w:p w14:paraId="3D27CFEE" w14:textId="01C5BFED" w:rsidR="00B5751A" w:rsidRPr="00B5751A" w:rsidRDefault="00B5751A" w:rsidP="00B5751A">
      <w:r w:rsidRPr="00B5751A">
        <w:drawing>
          <wp:inline distT="0" distB="0" distL="0" distR="0" wp14:anchorId="1A609422" wp14:editId="061F9634">
            <wp:extent cx="5353050" cy="1600200"/>
            <wp:effectExtent l="0" t="0" r="0" b="0"/>
            <wp:docPr id="10472109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10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5BC4" w14:textId="77777777" w:rsidR="00B5751A" w:rsidRDefault="00B5751A">
      <w:pPr>
        <w:pStyle w:val="Balk1"/>
      </w:pPr>
    </w:p>
    <w:p w14:paraId="47EA4D13" w14:textId="57C58670" w:rsidR="006A5A44" w:rsidRDefault="00000000">
      <w:pPr>
        <w:pStyle w:val="Balk1"/>
      </w:pPr>
      <w:r>
        <w:t>🧪 Kullanım Menüsü</w:t>
      </w:r>
    </w:p>
    <w:p w14:paraId="029B9DF5" w14:textId="77777777" w:rsidR="006A5A44" w:rsidRDefault="00000000">
      <w:r>
        <w:br/>
        <w:t>Invoke-Obfuscation çalıştırıldığında aşağıdaki gibi etkileşimli bir menü açılır:</w:t>
      </w:r>
      <w:r>
        <w:br/>
      </w:r>
      <w:r>
        <w:br/>
        <w:t xml:space="preserve"> [MainMenu]: PS &gt; </w:t>
      </w:r>
      <w:r>
        <w:br/>
      </w:r>
      <w:r>
        <w:br/>
      </w:r>
      <w:r>
        <w:lastRenderedPageBreak/>
        <w:t>Buradan aşağıdaki seçenekler sırasıyla seçilir:</w:t>
      </w:r>
      <w:r>
        <w:br/>
      </w:r>
      <w:r>
        <w:br/>
        <w:t>- COMP (Command Obfuscation)</w:t>
      </w:r>
      <w:r>
        <w:br/>
        <w:t>- STR (String Obfuscation)</w:t>
      </w:r>
      <w:r>
        <w:br/>
        <w:t>- ENC (Encoding - Base64 vb.)</w:t>
      </w:r>
      <w:r>
        <w:br/>
      </w:r>
    </w:p>
    <w:p w14:paraId="2707817E" w14:textId="77777777" w:rsidR="006A5A44" w:rsidRDefault="00000000">
      <w:pPr>
        <w:pStyle w:val="Balk1"/>
      </w:pPr>
      <w:r>
        <w:t>🖥️ Örnek Komut ve Obfuscation Çıktısı</w:t>
      </w:r>
    </w:p>
    <w:p w14:paraId="65FF8F2C" w14:textId="77777777" w:rsidR="006A5A44" w:rsidRDefault="00000000">
      <w:r>
        <w:t>🟨 Komut:</w:t>
      </w:r>
    </w:p>
    <w:p w14:paraId="18247802" w14:textId="36DE1FAD" w:rsidR="006A5A44" w:rsidRDefault="00000000">
      <w:r>
        <w:br/>
      </w:r>
      <w:r w:rsidR="00760701" w:rsidRPr="00760701">
        <w:drawing>
          <wp:inline distT="0" distB="0" distL="0" distR="0" wp14:anchorId="0271EE44" wp14:editId="67CE65F1">
            <wp:extent cx="5467350" cy="1371600"/>
            <wp:effectExtent l="0" t="0" r="0" b="0"/>
            <wp:docPr id="12858073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07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A337" w14:textId="77777777" w:rsidR="006A5A44" w:rsidRDefault="00000000">
      <w:r>
        <w:t>🟥 Obfuscate Edilmiş Çıktı:</w:t>
      </w:r>
    </w:p>
    <w:p w14:paraId="47AE618D" w14:textId="4B3D4D7B" w:rsidR="006A5A44" w:rsidRDefault="00000000">
      <w:r>
        <w:br/>
      </w:r>
      <w:r w:rsidR="00760701" w:rsidRPr="00760701">
        <w:drawing>
          <wp:inline distT="0" distB="0" distL="0" distR="0" wp14:anchorId="09D25276" wp14:editId="64B2261F">
            <wp:extent cx="5381625" cy="1504950"/>
            <wp:effectExtent l="0" t="0" r="9525" b="0"/>
            <wp:docPr id="1159185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8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3FA2" w14:textId="77777777" w:rsidR="006A5A44" w:rsidRDefault="00000000">
      <w:r>
        <w:t>Yukarıdaki örnek, karakter aralarına ` (escape character) eklenerek okunabilirlik azaltılmıştır.</w:t>
      </w:r>
    </w:p>
    <w:p w14:paraId="6752E26C" w14:textId="77777777" w:rsidR="006A5A44" w:rsidRDefault="00000000">
      <w:pPr>
        <w:pStyle w:val="Balk1"/>
      </w:pPr>
      <w:r>
        <w:t>🧠 Öğrenci Notları</w:t>
      </w:r>
    </w:p>
    <w:p w14:paraId="71C52864" w14:textId="77777777" w:rsidR="006A5A44" w:rsidRDefault="00000000">
      <w:r>
        <w:br/>
        <w:t>- Obfuscation teknikleri, savunma tarafında analiz ve tespit becerilerini geliştirmek için önemlidir.</w:t>
      </w:r>
      <w:r>
        <w:br/>
        <w:t>- Gerçek sistemlerde kullanılmadan önce etik ve hukuki izin alınmalıdır.</w:t>
      </w:r>
      <w:r>
        <w:br/>
        <w:t>- Gelişmiş EDR sistemleri bu teknikleri artık tespit edebilmektedir.</w:t>
      </w:r>
      <w:r>
        <w:br/>
      </w:r>
    </w:p>
    <w:sectPr w:rsidR="006A5A44" w:rsidSect="00034616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C34859A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70649">
    <w:abstractNumId w:val="8"/>
  </w:num>
  <w:num w:numId="2" w16cid:durableId="1213424987">
    <w:abstractNumId w:val="6"/>
  </w:num>
  <w:num w:numId="3" w16cid:durableId="49430289">
    <w:abstractNumId w:val="5"/>
  </w:num>
  <w:num w:numId="4" w16cid:durableId="175120611">
    <w:abstractNumId w:val="4"/>
  </w:num>
  <w:num w:numId="5" w16cid:durableId="1176113746">
    <w:abstractNumId w:val="7"/>
  </w:num>
  <w:num w:numId="6" w16cid:durableId="253519469">
    <w:abstractNumId w:val="3"/>
  </w:num>
  <w:num w:numId="7" w16cid:durableId="2057266800">
    <w:abstractNumId w:val="2"/>
  </w:num>
  <w:num w:numId="8" w16cid:durableId="653873148">
    <w:abstractNumId w:val="1"/>
  </w:num>
  <w:num w:numId="9" w16cid:durableId="888490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05CE"/>
    <w:rsid w:val="006A5A44"/>
    <w:rsid w:val="00760701"/>
    <w:rsid w:val="00AA1D8D"/>
    <w:rsid w:val="00B47730"/>
    <w:rsid w:val="00B5751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24BB4C"/>
  <w14:defaultImageDpi w14:val="300"/>
  <w15:docId w15:val="{BDDD648E-DD52-468C-B12F-4D6454B2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Relationship Id="rId1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2013-12-23T23:15:00Z</dcterms:created>
  <dcterms:modified xsi:type="dcterms:W3CDTF">2025-07-23T20:41:00Z</dcterms:modified>
  <cp:category/>
</cp:coreProperties>
</file>