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250"/>
        <w:gridCol w:w="5400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41A25E56" w:rsidR="003D47FF" w:rsidRPr="003712EE" w:rsidRDefault="00EA7380" w:rsidP="00107B36">
            <w:pPr>
              <w:pStyle w:val="Ttulo"/>
              <w:jc w:val="center"/>
              <w:rPr>
                <w:lang w:val="es-ES"/>
              </w:rPr>
            </w:pPr>
            <w:r w:rsidRPr="00EA7380">
              <w:rPr>
                <w:bCs/>
              </w:rPr>
              <w:t>Desarrollo de Interfaces</w:t>
            </w:r>
          </w:p>
        </w:tc>
        <w:tc>
          <w:tcPr>
            <w:tcW w:w="5400" w:type="dxa"/>
            <w:vAlign w:val="bottom"/>
          </w:tcPr>
          <w:p w14:paraId="26CA146A" w14:textId="28C62E0D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CC2B11">
                  <w:t xml:space="preserve">TAREA </w:t>
                </w:r>
                <w:proofErr w:type="gramStart"/>
                <w:r w:rsidR="00CC2B11">
                  <w:t>1</w:t>
                </w:r>
                <w:r w:rsidR="00687FF7">
                  <w:t xml:space="preserve">  UD</w:t>
                </w:r>
                <w:proofErr w:type="gramEnd"/>
                <w:r w:rsidR="00CC2B11">
                  <w:t>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5E768E8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5FCF1EFE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</w:t>
                </w:r>
                <w:r w:rsidR="00CC2B11">
                  <w:rPr>
                    <w:lang w:val="es-ES"/>
                  </w:rPr>
                  <w:t>5</w:t>
                </w:r>
                <w:r w:rsidR="00870194">
                  <w:rPr>
                    <w:lang w:val="es-ES"/>
                  </w:rPr>
                  <w:t>/2</w:t>
                </w:r>
                <w:r w:rsidR="00CC2B11">
                  <w:rPr>
                    <w:lang w:val="es-ES"/>
                  </w:rPr>
                  <w:t>6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7E893CA0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EA7380" w:rsidRPr="00EA7380">
                  <w:t>Manuel Gómez Lora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5A249A91" w14:textId="77777777" w:rsidR="00FE2A67" w:rsidRDefault="00FE2A67" w:rsidP="00E16A68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</w:p>
    <w:p w14:paraId="5B60C33C" w14:textId="2BFE6991" w:rsidR="00E16A68" w:rsidRPr="000F5EAE" w:rsidRDefault="00E16A68" w:rsidP="00E16A68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introduccion</w:t>
      </w:r>
    </w:p>
    <w:p w14:paraId="3BFB4483" w14:textId="1F262364" w:rsidR="00FE2A67" w:rsidRDefault="00FE2A67" w:rsidP="00A912B6">
      <w:pPr>
        <w:rPr>
          <w:rFonts w:cstheme="minorHAnsi"/>
          <w:b/>
          <w:bCs/>
          <w:szCs w:val="28"/>
          <w:lang w:val="es-ES"/>
        </w:rPr>
      </w:pPr>
    </w:p>
    <w:p w14:paraId="2C91FF6D" w14:textId="77777777" w:rsidR="008A0A35" w:rsidRPr="00BC1A54" w:rsidRDefault="008A0A35" w:rsidP="00A912B6">
      <w:pPr>
        <w:rPr>
          <w:rFonts w:cstheme="minorHAnsi"/>
          <w:b/>
          <w:bCs/>
          <w:szCs w:val="28"/>
          <w:lang w:val="es-ES"/>
        </w:rPr>
      </w:pPr>
    </w:p>
    <w:p w14:paraId="4C4294B7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31501556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En este primer acercamiento práctico a la materia de Desarrollo de Interfaces, nos sumergimos en la biblioteca </w:t>
      </w:r>
      <w:proofErr w:type="spellStart"/>
      <w:r w:rsidRPr="00891F19">
        <w:rPr>
          <w:rFonts w:cstheme="minorHAnsi"/>
          <w:szCs w:val="28"/>
          <w:lang w:val="es-ES"/>
        </w:rPr>
        <w:t>OpenJFX</w:t>
      </w:r>
      <w:proofErr w:type="spellEnd"/>
      <w:r w:rsidRPr="00891F19">
        <w:rPr>
          <w:rFonts w:cstheme="minorHAnsi"/>
          <w:szCs w:val="28"/>
          <w:lang w:val="es-ES"/>
        </w:rPr>
        <w:t xml:space="preserve"> para dar vida a una pequeña aplicación gráfica. ¿El objetivo? Principalmente, familiarizarnos con la creación de interfaces en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 y con la manipulación de figuras geométricas básicas, esas que llamamos "</w:t>
      </w:r>
      <w:proofErr w:type="spellStart"/>
      <w:r w:rsidRPr="00891F19">
        <w:rPr>
          <w:rFonts w:cstheme="minorHAnsi"/>
          <w:szCs w:val="28"/>
          <w:lang w:val="es-ES"/>
        </w:rPr>
        <w:t>shapes</w:t>
      </w:r>
      <w:proofErr w:type="spellEnd"/>
      <w:r w:rsidRPr="00891F19">
        <w:rPr>
          <w:rFonts w:cstheme="minorHAnsi"/>
          <w:szCs w:val="28"/>
          <w:lang w:val="es-ES"/>
        </w:rPr>
        <w:t>".</w:t>
      </w:r>
    </w:p>
    <w:p w14:paraId="684F4A73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44E7FF2F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El desafío consistía en dar forma a una escena que albergara dos grupos bien diferenciados de elementos. Por un lado, debíamos tener tres líneas con colores, grosores y ubicaciones distintas. Por otro lado, un conjunto compuesto por un círculo, un cuadrado y un pentágono.</w:t>
      </w:r>
    </w:p>
    <w:p w14:paraId="13358D03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086F64E4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Además, se nos solicitó aplicar transformaciones, como la rotación, y presentar un ejemplo completamente funcional del uso del API de </w:t>
      </w:r>
      <w:proofErr w:type="spellStart"/>
      <w:r w:rsidRPr="00891F19">
        <w:rPr>
          <w:rFonts w:cstheme="minorHAnsi"/>
          <w:szCs w:val="28"/>
          <w:lang w:val="es-ES"/>
        </w:rPr>
        <w:t>OpenJFX</w:t>
      </w:r>
      <w:proofErr w:type="spellEnd"/>
      <w:r w:rsidRPr="00891F19">
        <w:rPr>
          <w:rFonts w:cstheme="minorHAnsi"/>
          <w:szCs w:val="28"/>
          <w:lang w:val="es-ES"/>
        </w:rPr>
        <w:t>. En mi opinión, un buen punto de partida para entender las posibilidades de esta herramienta.</w:t>
      </w:r>
    </w:p>
    <w:p w14:paraId="347E262B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6E8E6D3A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620276D2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18FBE4EE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4D2C8DA4" w14:textId="77777777" w:rsidR="00891F19" w:rsidRPr="00891F19" w:rsidRDefault="00891F19" w:rsidP="00891F19">
      <w:pPr>
        <w:rPr>
          <w:rFonts w:cstheme="minorHAnsi"/>
          <w:szCs w:val="28"/>
          <w:lang w:val="es-ES"/>
        </w:rPr>
      </w:pPr>
    </w:p>
    <w:p w14:paraId="501D80CF" w14:textId="77777777" w:rsidR="008A0A35" w:rsidRDefault="008A0A35" w:rsidP="00BC1A54">
      <w:pPr>
        <w:rPr>
          <w:rFonts w:cstheme="minorHAnsi"/>
          <w:szCs w:val="28"/>
          <w:lang w:val="es-ES"/>
        </w:rPr>
      </w:pPr>
    </w:p>
    <w:p w14:paraId="1A44B90E" w14:textId="77777777" w:rsidR="00CC2B11" w:rsidRDefault="00CC2B11" w:rsidP="00BC1A54">
      <w:pPr>
        <w:rPr>
          <w:rFonts w:cstheme="minorHAnsi"/>
          <w:szCs w:val="28"/>
          <w:lang w:val="es-ES"/>
        </w:rPr>
      </w:pPr>
    </w:p>
    <w:p w14:paraId="2A78DA5D" w14:textId="77777777" w:rsidR="00BC1A54" w:rsidRDefault="00BC1A54" w:rsidP="00BC1A54">
      <w:pPr>
        <w:pStyle w:val="Ttulo1"/>
        <w:rPr>
          <w:lang w:val="es-ES"/>
        </w:rPr>
      </w:pPr>
      <w:r>
        <w:rPr>
          <w:lang w:val="es-ES"/>
        </w:rPr>
        <w:t>01</w:t>
      </w:r>
    </w:p>
    <w:p w14:paraId="73109714" w14:textId="19F93F16" w:rsidR="00EE533D" w:rsidRDefault="00E15216" w:rsidP="00BC1A54">
      <w:pPr>
        <w:rPr>
          <w:rFonts w:cstheme="minorHAnsi"/>
          <w:szCs w:val="28"/>
          <w:lang w:val="es-ES"/>
        </w:rPr>
      </w:pPr>
      <w:r w:rsidRPr="00E15216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Preparando el terreno: El entorno de desarrollo</w:t>
      </w:r>
    </w:p>
    <w:p w14:paraId="371DB82A" w14:textId="77777777" w:rsidR="008A0A35" w:rsidRDefault="008A0A35" w:rsidP="00BC1A54">
      <w:pPr>
        <w:rPr>
          <w:rFonts w:cstheme="minorHAnsi"/>
          <w:szCs w:val="28"/>
          <w:lang w:val="es-ES"/>
        </w:rPr>
      </w:pPr>
    </w:p>
    <w:p w14:paraId="3ADB6FAC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0F57F43A" w14:textId="384E8F28" w:rsidR="00E15216" w:rsidRPr="00891F19" w:rsidRDefault="00E15216" w:rsidP="00E15216">
      <w:pPr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lastRenderedPageBreak/>
        <w:t>1</w:t>
      </w:r>
      <w:r w:rsidRPr="00891F19">
        <w:rPr>
          <w:rFonts w:cstheme="minorHAnsi"/>
          <w:szCs w:val="28"/>
          <w:lang w:val="es-ES"/>
        </w:rPr>
        <w:t>.1 Instalación de JDK y Eclipse</w:t>
      </w:r>
    </w:p>
    <w:p w14:paraId="3C410746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25C0D6BB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Para empezar, optamos por instalar la versión JDK 23.0.1 junto con Eclipse IDE </w:t>
      </w:r>
      <w:proofErr w:type="spellStart"/>
      <w:r w:rsidRPr="00891F19">
        <w:rPr>
          <w:rFonts w:cstheme="minorHAnsi"/>
          <w:szCs w:val="28"/>
          <w:lang w:val="es-ES"/>
        </w:rPr>
        <w:t>for</w:t>
      </w:r>
      <w:proofErr w:type="spellEnd"/>
      <w:r w:rsidRPr="00891F19">
        <w:rPr>
          <w:rFonts w:cstheme="minorHAnsi"/>
          <w:szCs w:val="28"/>
          <w:lang w:val="es-ES"/>
        </w:rPr>
        <w:t xml:space="preserve"> Java </w:t>
      </w:r>
      <w:proofErr w:type="spellStart"/>
      <w:r w:rsidRPr="00891F19">
        <w:rPr>
          <w:rFonts w:cstheme="minorHAnsi"/>
          <w:szCs w:val="28"/>
          <w:lang w:val="es-ES"/>
        </w:rPr>
        <w:t>Developers</w:t>
      </w:r>
      <w:proofErr w:type="spellEnd"/>
      <w:r w:rsidRPr="00891F19">
        <w:rPr>
          <w:rFonts w:cstheme="minorHAnsi"/>
          <w:szCs w:val="28"/>
          <w:lang w:val="es-ES"/>
        </w:rPr>
        <w:t xml:space="preserve"> 2024-09 (4.33.0). Afortunadamente, ambas herramientas son totalmente compatibles, lo que nos permitió compilar y ejecutar proyectos que utilizan la arquitectura modular de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 sin mayores complicaciones.</w:t>
      </w:r>
    </w:p>
    <w:p w14:paraId="71FA96A7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357272E3" w14:textId="20A14B94" w:rsidR="00E15216" w:rsidRPr="00891F19" w:rsidRDefault="00E15216" w:rsidP="00E15216">
      <w:pPr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1</w:t>
      </w:r>
      <w:r w:rsidRPr="00891F19">
        <w:rPr>
          <w:rFonts w:cstheme="minorHAnsi"/>
          <w:szCs w:val="28"/>
          <w:lang w:val="es-ES"/>
        </w:rPr>
        <w:t xml:space="preserve">.2 Instalación del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 SDK</w:t>
      </w:r>
    </w:p>
    <w:p w14:paraId="02AE4FCD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74381D13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Desde la página oficial de </w:t>
      </w:r>
      <w:proofErr w:type="spellStart"/>
      <w:r w:rsidRPr="00891F19">
        <w:rPr>
          <w:rFonts w:cstheme="minorHAnsi"/>
          <w:szCs w:val="28"/>
          <w:lang w:val="es-ES"/>
        </w:rPr>
        <w:t>OpenJFX</w:t>
      </w:r>
      <w:proofErr w:type="spellEnd"/>
      <w:r w:rsidRPr="00891F19">
        <w:rPr>
          <w:rFonts w:cstheme="minorHAnsi"/>
          <w:szCs w:val="28"/>
          <w:lang w:val="es-ES"/>
        </w:rPr>
        <w:t xml:space="preserve"> (https://openjfx.io), procedimos a descargar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 SDK 23.0.1 y lo descomprimimos en la ruta local:</w:t>
      </w:r>
    </w:p>
    <w:p w14:paraId="27C04530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162B0068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C:\javafx-sdk-23.0.1</w:t>
      </w:r>
    </w:p>
    <w:p w14:paraId="0ABB5194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F354C4B" w14:textId="4D80CCCE" w:rsidR="00E15216" w:rsidRPr="00891F19" w:rsidRDefault="00E15216" w:rsidP="00E15216">
      <w:pPr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1</w:t>
      </w:r>
      <w:r w:rsidRPr="00891F19">
        <w:rPr>
          <w:rFonts w:cstheme="minorHAnsi"/>
          <w:szCs w:val="28"/>
          <w:lang w:val="es-ES"/>
        </w:rPr>
        <w:t>.3 Creación del proyecto en Eclipse</w:t>
      </w:r>
    </w:p>
    <w:p w14:paraId="4ABCB58F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48E0065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Dentro de Eclipse, dimos vida a un nuevo Java Project, bautizado como Caso1_UX_Muñoz_de_la_Sierra_Alejandro. Activamos la opción "</w:t>
      </w:r>
      <w:proofErr w:type="spellStart"/>
      <w:r w:rsidRPr="00891F19">
        <w:rPr>
          <w:rFonts w:cstheme="minorHAnsi"/>
          <w:szCs w:val="28"/>
          <w:lang w:val="es-ES"/>
        </w:rPr>
        <w:t>Create</w:t>
      </w:r>
      <w:proofErr w:type="spellEnd"/>
      <w:r w:rsidRPr="00891F19">
        <w:rPr>
          <w:rFonts w:cstheme="minorHAnsi"/>
          <w:szCs w:val="28"/>
          <w:lang w:val="es-ES"/>
        </w:rPr>
        <w:t xml:space="preserve"> module-info.java file" para trabajar bajo el sistema modular de Java.</w:t>
      </w:r>
    </w:p>
    <w:p w14:paraId="16B20D8B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7BE41B9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Seguidamente, generamos una </w:t>
      </w:r>
      <w:proofErr w:type="spellStart"/>
      <w:r w:rsidRPr="00891F19">
        <w:rPr>
          <w:rFonts w:cstheme="minorHAnsi"/>
          <w:szCs w:val="28"/>
          <w:lang w:val="es-ES"/>
        </w:rPr>
        <w:t>User</w:t>
      </w:r>
      <w:proofErr w:type="spellEnd"/>
      <w:r w:rsidRPr="00891F19">
        <w:rPr>
          <w:rFonts w:cstheme="minorHAnsi"/>
          <w:szCs w:val="28"/>
          <w:lang w:val="es-ES"/>
        </w:rPr>
        <w:t xml:space="preserve"> Library llamada JavaFX23, a la que añadimos todas las librerías del directorio /</w:t>
      </w:r>
      <w:proofErr w:type="spellStart"/>
      <w:r w:rsidRPr="00891F19">
        <w:rPr>
          <w:rFonts w:cstheme="minorHAnsi"/>
          <w:szCs w:val="28"/>
          <w:lang w:val="es-ES"/>
        </w:rPr>
        <w:t>lib</w:t>
      </w:r>
      <w:proofErr w:type="spellEnd"/>
      <w:r w:rsidRPr="00891F19">
        <w:rPr>
          <w:rFonts w:cstheme="minorHAnsi"/>
          <w:szCs w:val="28"/>
          <w:lang w:val="es-ES"/>
        </w:rPr>
        <w:t xml:space="preserve"> de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, y la asociamos al </w:t>
      </w:r>
      <w:proofErr w:type="spellStart"/>
      <w:r w:rsidRPr="00891F19">
        <w:rPr>
          <w:rFonts w:cstheme="minorHAnsi"/>
          <w:szCs w:val="28"/>
          <w:lang w:val="es-ES"/>
        </w:rPr>
        <w:t>Modulepath</w:t>
      </w:r>
      <w:proofErr w:type="spellEnd"/>
      <w:r w:rsidRPr="00891F19">
        <w:rPr>
          <w:rFonts w:cstheme="minorHAnsi"/>
          <w:szCs w:val="28"/>
          <w:lang w:val="es-ES"/>
        </w:rPr>
        <w:t xml:space="preserve"> del proyecto.</w:t>
      </w:r>
    </w:p>
    <w:p w14:paraId="68EC20D5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5B48849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Dentro del paquete "</w:t>
      </w:r>
      <w:proofErr w:type="spellStart"/>
      <w:r w:rsidRPr="00891F19">
        <w:rPr>
          <w:rFonts w:cstheme="minorHAnsi"/>
          <w:szCs w:val="28"/>
          <w:lang w:val="es-ES"/>
        </w:rPr>
        <w:t>application</w:t>
      </w:r>
      <w:proofErr w:type="spellEnd"/>
      <w:r w:rsidRPr="00891F19">
        <w:rPr>
          <w:rFonts w:cstheme="minorHAnsi"/>
          <w:szCs w:val="28"/>
          <w:lang w:val="es-ES"/>
        </w:rPr>
        <w:t>", creamos la clase principal "</w:t>
      </w:r>
      <w:proofErr w:type="spellStart"/>
      <w:r w:rsidRPr="00891F19">
        <w:rPr>
          <w:rFonts w:cstheme="minorHAnsi"/>
          <w:szCs w:val="28"/>
          <w:lang w:val="es-ES"/>
        </w:rPr>
        <w:t>EjemploShapes</w:t>
      </w:r>
      <w:proofErr w:type="spellEnd"/>
      <w:r w:rsidRPr="00891F19">
        <w:rPr>
          <w:rFonts w:cstheme="minorHAnsi"/>
          <w:szCs w:val="28"/>
          <w:lang w:val="es-ES"/>
        </w:rPr>
        <w:t>", que contendría el código de nuestra escena.</w:t>
      </w:r>
    </w:p>
    <w:p w14:paraId="39DD2A7E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74B3F2AC" w14:textId="1D4294F1" w:rsidR="00E15216" w:rsidRPr="00891F19" w:rsidRDefault="00E15216" w:rsidP="00E15216">
      <w:pPr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1</w:t>
      </w:r>
      <w:r w:rsidRPr="00891F19">
        <w:rPr>
          <w:rFonts w:cstheme="minorHAnsi"/>
          <w:szCs w:val="28"/>
          <w:lang w:val="es-ES"/>
        </w:rPr>
        <w:t>.4 Configuración de ejecución</w:t>
      </w:r>
    </w:p>
    <w:p w14:paraId="36719497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3E5E321B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En las opciones de Run </w:t>
      </w:r>
      <w:proofErr w:type="spellStart"/>
      <w:r w:rsidRPr="00891F19">
        <w:rPr>
          <w:rFonts w:cstheme="minorHAnsi"/>
          <w:szCs w:val="28"/>
          <w:lang w:val="es-ES"/>
        </w:rPr>
        <w:t>Configurations</w:t>
      </w:r>
      <w:proofErr w:type="spellEnd"/>
      <w:r w:rsidRPr="00891F19">
        <w:rPr>
          <w:rFonts w:cstheme="minorHAnsi"/>
          <w:szCs w:val="28"/>
          <w:lang w:val="es-ES"/>
        </w:rPr>
        <w:t xml:space="preserve">, añadimos los argumentos VM necesarios para que Eclipse reconociera correctamente las librerías de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>:</w:t>
      </w:r>
    </w:p>
    <w:p w14:paraId="3EB51A10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4B5B300" w14:textId="77777777" w:rsidR="00E15216" w:rsidRPr="00891F19" w:rsidRDefault="00E15216" w:rsidP="00E15216">
      <w:pPr>
        <w:rPr>
          <w:rFonts w:cstheme="minorHAnsi"/>
          <w:szCs w:val="28"/>
        </w:rPr>
      </w:pPr>
      <w:r w:rsidRPr="00891F19">
        <w:rPr>
          <w:rFonts w:cstheme="minorHAnsi"/>
          <w:szCs w:val="28"/>
        </w:rPr>
        <w:t xml:space="preserve">--module-path "C:\javafx-sdk-23.0.1\lib" --add-modules </w:t>
      </w:r>
      <w:proofErr w:type="spellStart"/>
      <w:proofErr w:type="gramStart"/>
      <w:r w:rsidRPr="00891F19">
        <w:rPr>
          <w:rFonts w:cstheme="minorHAnsi"/>
          <w:szCs w:val="28"/>
        </w:rPr>
        <w:t>javafx.controls</w:t>
      </w:r>
      <w:proofErr w:type="gramEnd"/>
      <w:r w:rsidRPr="00891F19">
        <w:rPr>
          <w:rFonts w:cstheme="minorHAnsi"/>
          <w:szCs w:val="28"/>
        </w:rPr>
        <w:t>,</w:t>
      </w:r>
      <w:proofErr w:type="gramStart"/>
      <w:r w:rsidRPr="00891F19">
        <w:rPr>
          <w:rFonts w:cstheme="minorHAnsi"/>
          <w:szCs w:val="28"/>
        </w:rPr>
        <w:t>javafx.fxml</w:t>
      </w:r>
      <w:proofErr w:type="spellEnd"/>
      <w:proofErr w:type="gramEnd"/>
    </w:p>
    <w:p w14:paraId="09A0E304" w14:textId="77777777" w:rsidR="00E15216" w:rsidRPr="00891F19" w:rsidRDefault="00E15216" w:rsidP="00E15216">
      <w:pPr>
        <w:rPr>
          <w:rFonts w:cstheme="minorHAnsi"/>
          <w:szCs w:val="28"/>
        </w:rPr>
      </w:pPr>
    </w:p>
    <w:p w14:paraId="7C31C606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Con esto, el entorno quedó listo para la acción, y la aplicación pudo ejecutarse sin problemas. (En este punto, una captura de pantalla mostrando el JDK instalado, la </w:t>
      </w:r>
      <w:r w:rsidRPr="00891F19">
        <w:rPr>
          <w:rFonts w:cstheme="minorHAnsi"/>
          <w:szCs w:val="28"/>
          <w:lang w:val="es-ES"/>
        </w:rPr>
        <w:lastRenderedPageBreak/>
        <w:t>estructura del proyecto en Eclipse y la configuración de ejecución sería de gran ayuda).</w:t>
      </w:r>
    </w:p>
    <w:p w14:paraId="216CA85C" w14:textId="77777777" w:rsidR="008A0A35" w:rsidRDefault="008A0A35" w:rsidP="00BC1A54">
      <w:pPr>
        <w:rPr>
          <w:rFonts w:cstheme="minorHAnsi"/>
          <w:szCs w:val="28"/>
          <w:lang w:val="es-ES"/>
        </w:rPr>
      </w:pPr>
    </w:p>
    <w:p w14:paraId="445E0B86" w14:textId="77777777" w:rsidR="008B235D" w:rsidRDefault="008B235D" w:rsidP="00737F86">
      <w:pPr>
        <w:rPr>
          <w:rFonts w:cstheme="minorHAnsi"/>
          <w:szCs w:val="28"/>
          <w:lang w:val="es-ES"/>
        </w:rPr>
      </w:pPr>
    </w:p>
    <w:p w14:paraId="3427AE62" w14:textId="5F744AE5" w:rsidR="00C829AE" w:rsidRDefault="00C829AE" w:rsidP="00C829AE">
      <w:pPr>
        <w:pStyle w:val="Ttulo1"/>
        <w:rPr>
          <w:lang w:val="es-ES"/>
        </w:rPr>
      </w:pPr>
      <w:r>
        <w:rPr>
          <w:lang w:val="es-ES"/>
        </w:rPr>
        <w:t>02</w:t>
      </w:r>
    </w:p>
    <w:p w14:paraId="26018D25" w14:textId="6FD0AE30" w:rsidR="00C829AE" w:rsidRDefault="00E15216" w:rsidP="00737F86">
      <w:pPr>
        <w:rPr>
          <w:rFonts w:cstheme="minorHAnsi"/>
          <w:szCs w:val="28"/>
          <w:lang w:val="es-ES"/>
        </w:rPr>
      </w:pPr>
      <w:r w:rsidRPr="00E15216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Entendiendo los conceptos básicos</w:t>
      </w:r>
    </w:p>
    <w:p w14:paraId="09087CF2" w14:textId="77777777" w:rsidR="00C829AE" w:rsidRPr="00C829AE" w:rsidRDefault="00C829AE" w:rsidP="00C829AE">
      <w:pPr>
        <w:rPr>
          <w:rFonts w:cstheme="minorHAnsi"/>
          <w:szCs w:val="28"/>
          <w:lang w:val="es-ES"/>
        </w:rPr>
      </w:pPr>
    </w:p>
    <w:p w14:paraId="793EE0B5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7C3F7AB5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proofErr w:type="spellStart"/>
      <w:r w:rsidRPr="00891F19">
        <w:rPr>
          <w:rFonts w:cstheme="minorHAnsi"/>
          <w:szCs w:val="28"/>
          <w:lang w:val="es-ES"/>
        </w:rPr>
        <w:t>Package</w:t>
      </w:r>
      <w:proofErr w:type="spellEnd"/>
      <w:r w:rsidRPr="00891F19">
        <w:rPr>
          <w:rFonts w:cstheme="minorHAnsi"/>
          <w:szCs w:val="28"/>
          <w:lang w:val="es-ES"/>
        </w:rPr>
        <w:t>: Es, básicamente, una forma de ordenar las clases Java. En nuestro caso, el paquete "</w:t>
      </w:r>
      <w:proofErr w:type="spellStart"/>
      <w:r w:rsidRPr="00891F19">
        <w:rPr>
          <w:rFonts w:cstheme="minorHAnsi"/>
          <w:szCs w:val="28"/>
          <w:lang w:val="es-ES"/>
        </w:rPr>
        <w:t>application</w:t>
      </w:r>
      <w:proofErr w:type="spellEnd"/>
      <w:r w:rsidRPr="00891F19">
        <w:rPr>
          <w:rFonts w:cstheme="minorHAnsi"/>
          <w:szCs w:val="28"/>
          <w:lang w:val="es-ES"/>
        </w:rPr>
        <w:t>" alberga todas las clases del proyecto.</w:t>
      </w:r>
    </w:p>
    <w:p w14:paraId="2A5374CE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5EB4D0D6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Module-info.java: Define los módulos que la aplicación necesita (como </w:t>
      </w:r>
      <w:proofErr w:type="spellStart"/>
      <w:proofErr w:type="gramStart"/>
      <w:r w:rsidRPr="00891F19">
        <w:rPr>
          <w:rFonts w:cstheme="minorHAnsi"/>
          <w:szCs w:val="28"/>
          <w:lang w:val="es-ES"/>
        </w:rPr>
        <w:t>javafx.controls</w:t>
      </w:r>
      <w:proofErr w:type="spellEnd"/>
      <w:proofErr w:type="gramEnd"/>
      <w:r w:rsidRPr="00891F19">
        <w:rPr>
          <w:rFonts w:cstheme="minorHAnsi"/>
          <w:szCs w:val="28"/>
          <w:lang w:val="es-ES"/>
        </w:rPr>
        <w:t>) y los paquetes que expone.</w:t>
      </w:r>
    </w:p>
    <w:p w14:paraId="59BC7EF4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2F5F2EFC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proofErr w:type="spellStart"/>
      <w:r w:rsidRPr="00891F19">
        <w:rPr>
          <w:rFonts w:cstheme="minorHAnsi"/>
          <w:szCs w:val="28"/>
          <w:lang w:val="es-ES"/>
        </w:rPr>
        <w:t>Classpath</w:t>
      </w:r>
      <w:proofErr w:type="spellEnd"/>
      <w:r w:rsidRPr="00891F19">
        <w:rPr>
          <w:rFonts w:cstheme="minorHAnsi"/>
          <w:szCs w:val="28"/>
          <w:lang w:val="es-ES"/>
        </w:rPr>
        <w:t xml:space="preserve"> vs </w:t>
      </w:r>
      <w:proofErr w:type="spellStart"/>
      <w:r w:rsidRPr="00891F19">
        <w:rPr>
          <w:rFonts w:cstheme="minorHAnsi"/>
          <w:szCs w:val="28"/>
          <w:lang w:val="es-ES"/>
        </w:rPr>
        <w:t>Modulepath</w:t>
      </w:r>
      <w:proofErr w:type="spellEnd"/>
      <w:r w:rsidRPr="00891F19">
        <w:rPr>
          <w:rFonts w:cstheme="minorHAnsi"/>
          <w:szCs w:val="28"/>
          <w:lang w:val="es-ES"/>
        </w:rPr>
        <w:t xml:space="preserve">: El </w:t>
      </w:r>
      <w:proofErr w:type="spellStart"/>
      <w:r w:rsidRPr="00891F19">
        <w:rPr>
          <w:rFonts w:cstheme="minorHAnsi"/>
          <w:szCs w:val="28"/>
          <w:lang w:val="es-ES"/>
        </w:rPr>
        <w:t>classpath</w:t>
      </w:r>
      <w:proofErr w:type="spellEnd"/>
      <w:r w:rsidRPr="00891F19">
        <w:rPr>
          <w:rFonts w:cstheme="minorHAnsi"/>
          <w:szCs w:val="28"/>
          <w:lang w:val="es-ES"/>
        </w:rPr>
        <w:t xml:space="preserve"> era el método utilizado en proyectos más antiguos, mientras que el </w:t>
      </w:r>
      <w:proofErr w:type="spellStart"/>
      <w:r w:rsidRPr="00891F19">
        <w:rPr>
          <w:rFonts w:cstheme="minorHAnsi"/>
          <w:szCs w:val="28"/>
          <w:lang w:val="es-ES"/>
        </w:rPr>
        <w:t>modulepath</w:t>
      </w:r>
      <w:proofErr w:type="spellEnd"/>
      <w:r w:rsidRPr="00891F19">
        <w:rPr>
          <w:rFonts w:cstheme="minorHAnsi"/>
          <w:szCs w:val="28"/>
          <w:lang w:val="es-ES"/>
        </w:rPr>
        <w:t xml:space="preserve"> pertenece al sistema modular moderno de Java, que ofrece una gestión de dependencias más limpia y organizada.</w:t>
      </w:r>
    </w:p>
    <w:p w14:paraId="719A32F0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3A126A3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proofErr w:type="spellStart"/>
      <w:r w:rsidRPr="00891F19">
        <w:rPr>
          <w:rFonts w:cstheme="minorHAnsi"/>
          <w:szCs w:val="28"/>
          <w:lang w:val="es-ES"/>
        </w:rPr>
        <w:t>Scene</w:t>
      </w:r>
      <w:proofErr w:type="spellEnd"/>
      <w:r w:rsidRPr="00891F19">
        <w:rPr>
          <w:rFonts w:cstheme="minorHAnsi"/>
          <w:szCs w:val="28"/>
          <w:lang w:val="es-ES"/>
        </w:rPr>
        <w:t xml:space="preserve"> y </w:t>
      </w:r>
      <w:proofErr w:type="spellStart"/>
      <w:r w:rsidRPr="00891F19">
        <w:rPr>
          <w:rFonts w:cstheme="minorHAnsi"/>
          <w:szCs w:val="28"/>
          <w:lang w:val="es-ES"/>
        </w:rPr>
        <w:t>Stage</w:t>
      </w:r>
      <w:proofErr w:type="spellEnd"/>
      <w:r w:rsidRPr="00891F19">
        <w:rPr>
          <w:rFonts w:cstheme="minorHAnsi"/>
          <w:szCs w:val="28"/>
          <w:lang w:val="es-ES"/>
        </w:rPr>
        <w:t xml:space="preserve">: En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, el </w:t>
      </w:r>
      <w:proofErr w:type="spellStart"/>
      <w:r w:rsidRPr="00891F19">
        <w:rPr>
          <w:rFonts w:cstheme="minorHAnsi"/>
          <w:szCs w:val="28"/>
          <w:lang w:val="es-ES"/>
        </w:rPr>
        <w:t>Stage</w:t>
      </w:r>
      <w:proofErr w:type="spellEnd"/>
      <w:r w:rsidRPr="00891F19">
        <w:rPr>
          <w:rFonts w:cstheme="minorHAnsi"/>
          <w:szCs w:val="28"/>
          <w:lang w:val="es-ES"/>
        </w:rPr>
        <w:t xml:space="preserve"> representa la ventana principal, mientras que la </w:t>
      </w:r>
      <w:proofErr w:type="spellStart"/>
      <w:r w:rsidRPr="00891F19">
        <w:rPr>
          <w:rFonts w:cstheme="minorHAnsi"/>
          <w:szCs w:val="28"/>
          <w:lang w:val="es-ES"/>
        </w:rPr>
        <w:t>Scene</w:t>
      </w:r>
      <w:proofErr w:type="spellEnd"/>
      <w:r w:rsidRPr="00891F19">
        <w:rPr>
          <w:rFonts w:cstheme="minorHAnsi"/>
          <w:szCs w:val="28"/>
          <w:lang w:val="es-ES"/>
        </w:rPr>
        <w:t xml:space="preserve"> actúa como el contenedor de los nodos gráficos (formas, botones, textos, etc.).</w:t>
      </w:r>
    </w:p>
    <w:p w14:paraId="6D7BC33E" w14:textId="77777777" w:rsidR="00C829AE" w:rsidRDefault="00C829AE" w:rsidP="00C829AE">
      <w:pPr>
        <w:rPr>
          <w:rFonts w:cstheme="minorHAnsi"/>
          <w:szCs w:val="28"/>
          <w:lang w:val="es-ES"/>
        </w:rPr>
      </w:pPr>
    </w:p>
    <w:p w14:paraId="3342FE0F" w14:textId="77777777" w:rsidR="008A0A35" w:rsidRDefault="008A0A35" w:rsidP="00C829AE">
      <w:pPr>
        <w:rPr>
          <w:rFonts w:cstheme="minorHAnsi"/>
          <w:szCs w:val="28"/>
          <w:lang w:val="es-ES"/>
        </w:rPr>
      </w:pPr>
    </w:p>
    <w:p w14:paraId="0EC04F07" w14:textId="4AC440F4" w:rsidR="006A46E0" w:rsidRDefault="006A46E0" w:rsidP="006A46E0">
      <w:pPr>
        <w:jc w:val="center"/>
        <w:rPr>
          <w:rFonts w:cstheme="minorHAnsi"/>
          <w:szCs w:val="28"/>
          <w:lang w:val="es-ES"/>
        </w:rPr>
      </w:pPr>
    </w:p>
    <w:p w14:paraId="7A4C35AC" w14:textId="77777777" w:rsidR="006A46E0" w:rsidRDefault="006A46E0" w:rsidP="006A46E0">
      <w:pPr>
        <w:jc w:val="center"/>
        <w:rPr>
          <w:rFonts w:cstheme="minorHAnsi"/>
          <w:szCs w:val="28"/>
          <w:lang w:val="es-ES"/>
        </w:rPr>
      </w:pPr>
    </w:p>
    <w:p w14:paraId="64FC04F5" w14:textId="77777777" w:rsidR="008A0A35" w:rsidRPr="00C829AE" w:rsidRDefault="008A0A35" w:rsidP="006A46E0">
      <w:pPr>
        <w:jc w:val="center"/>
        <w:rPr>
          <w:rFonts w:cstheme="minorHAnsi"/>
          <w:szCs w:val="28"/>
          <w:lang w:val="es-ES"/>
        </w:rPr>
      </w:pPr>
    </w:p>
    <w:p w14:paraId="6A48D067" w14:textId="77777777" w:rsidR="00334B1D" w:rsidRDefault="00334B1D" w:rsidP="00737F86">
      <w:pPr>
        <w:rPr>
          <w:rFonts w:cstheme="minorHAnsi"/>
          <w:szCs w:val="28"/>
          <w:lang w:val="es-ES"/>
        </w:rPr>
      </w:pPr>
    </w:p>
    <w:p w14:paraId="659B9BF9" w14:textId="72A28174" w:rsidR="00C829AE" w:rsidRDefault="00C829AE" w:rsidP="00C829AE">
      <w:pPr>
        <w:pStyle w:val="Ttulo1"/>
        <w:rPr>
          <w:lang w:val="es-ES"/>
        </w:rPr>
      </w:pPr>
      <w:r>
        <w:rPr>
          <w:lang w:val="es-ES"/>
        </w:rPr>
        <w:t>03</w:t>
      </w:r>
    </w:p>
    <w:p w14:paraId="45EE1DF8" w14:textId="3E44492A" w:rsidR="00C829AE" w:rsidRDefault="00E15216" w:rsidP="00737F86">
      <w:pPr>
        <w:rPr>
          <w:rFonts w:cstheme="minorHAnsi"/>
          <w:szCs w:val="28"/>
          <w:lang w:val="es-ES"/>
        </w:rPr>
      </w:pPr>
      <w:r w:rsidRPr="00E15216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Desarrollo del código</w:t>
      </w:r>
    </w:p>
    <w:p w14:paraId="12347BDB" w14:textId="77777777" w:rsidR="00E15216" w:rsidRDefault="00E15216" w:rsidP="00E15216">
      <w:pPr>
        <w:rPr>
          <w:rFonts w:cstheme="minorHAnsi"/>
          <w:szCs w:val="28"/>
          <w:lang w:val="es-ES"/>
        </w:rPr>
      </w:pPr>
    </w:p>
    <w:p w14:paraId="0B5EC5C5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02803B88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(Aquí podríamos incluir el código comentado paso a paso, explicando cómo creamos las figuras, cómo asignamos colores y grosores, y cómo aplicamos rotaciones o transformaciones).</w:t>
      </w:r>
    </w:p>
    <w:p w14:paraId="72529473" w14:textId="77777777" w:rsidR="00C058B4" w:rsidRDefault="00C058B4" w:rsidP="00C829AE">
      <w:pPr>
        <w:rPr>
          <w:rFonts w:cstheme="minorHAnsi"/>
          <w:szCs w:val="28"/>
          <w:lang w:val="es-ES"/>
        </w:rPr>
      </w:pPr>
    </w:p>
    <w:p w14:paraId="40AC2EDD" w14:textId="77777777" w:rsidR="008A0A35" w:rsidRDefault="008A0A35" w:rsidP="00C829AE">
      <w:pPr>
        <w:rPr>
          <w:rFonts w:cstheme="minorHAnsi"/>
          <w:szCs w:val="28"/>
          <w:lang w:val="es-ES"/>
        </w:rPr>
      </w:pPr>
    </w:p>
    <w:p w14:paraId="15720FBC" w14:textId="65FCB6B1" w:rsidR="00C058B4" w:rsidRDefault="00C058B4" w:rsidP="00033C37">
      <w:pPr>
        <w:jc w:val="center"/>
        <w:rPr>
          <w:rFonts w:cstheme="minorHAnsi"/>
          <w:szCs w:val="28"/>
          <w:lang w:val="es-ES"/>
        </w:rPr>
      </w:pPr>
    </w:p>
    <w:p w14:paraId="5EA56CE2" w14:textId="77777777" w:rsidR="00C058B4" w:rsidRDefault="00C058B4" w:rsidP="00C829AE">
      <w:pPr>
        <w:rPr>
          <w:rFonts w:cstheme="minorHAnsi"/>
          <w:szCs w:val="28"/>
          <w:lang w:val="es-ES"/>
        </w:rPr>
      </w:pPr>
    </w:p>
    <w:p w14:paraId="6590E897" w14:textId="77777777" w:rsidR="00CA0B42" w:rsidRDefault="00CA0B42" w:rsidP="00C829AE">
      <w:pPr>
        <w:rPr>
          <w:rFonts w:cstheme="minorHAnsi"/>
          <w:szCs w:val="28"/>
          <w:lang w:val="es-ES"/>
        </w:rPr>
      </w:pPr>
    </w:p>
    <w:p w14:paraId="0F098342" w14:textId="77777777" w:rsidR="00CA0B42" w:rsidRDefault="00CA0B42" w:rsidP="00C829AE">
      <w:pPr>
        <w:rPr>
          <w:rFonts w:cstheme="minorHAnsi"/>
          <w:szCs w:val="28"/>
          <w:lang w:val="es-ES"/>
        </w:rPr>
      </w:pPr>
    </w:p>
    <w:p w14:paraId="60AC4121" w14:textId="77777777" w:rsidR="00CA0B42" w:rsidRDefault="00CA0B42" w:rsidP="00C829AE">
      <w:pPr>
        <w:rPr>
          <w:rFonts w:cstheme="minorHAnsi"/>
          <w:szCs w:val="28"/>
          <w:lang w:val="es-ES"/>
        </w:rPr>
      </w:pPr>
    </w:p>
    <w:p w14:paraId="298541B8" w14:textId="77777777" w:rsidR="00CA0B42" w:rsidRDefault="00CA0B42" w:rsidP="00C829AE">
      <w:pPr>
        <w:rPr>
          <w:rFonts w:cstheme="minorHAnsi"/>
          <w:szCs w:val="28"/>
          <w:lang w:val="es-ES"/>
        </w:rPr>
      </w:pPr>
    </w:p>
    <w:p w14:paraId="720E1528" w14:textId="77777777" w:rsidR="00CA0B42" w:rsidRDefault="00CA0B42" w:rsidP="00C829AE">
      <w:pPr>
        <w:rPr>
          <w:rFonts w:cstheme="minorHAnsi"/>
          <w:szCs w:val="28"/>
          <w:lang w:val="es-ES"/>
        </w:rPr>
      </w:pPr>
    </w:p>
    <w:p w14:paraId="3992792A" w14:textId="316FD7DC" w:rsidR="00C829AE" w:rsidRDefault="00C829AE" w:rsidP="00C829AE">
      <w:pPr>
        <w:pStyle w:val="Ttulo1"/>
        <w:rPr>
          <w:lang w:val="es-ES"/>
        </w:rPr>
      </w:pPr>
      <w:r>
        <w:rPr>
          <w:lang w:val="es-ES"/>
        </w:rPr>
        <w:t xml:space="preserve">04 </w:t>
      </w:r>
    </w:p>
    <w:p w14:paraId="7AC2F89A" w14:textId="56A45E75" w:rsidR="00C829AE" w:rsidRPr="00C829AE" w:rsidRDefault="00E15216" w:rsidP="00C829AE">
      <w:pPr>
        <w:rPr>
          <w:rFonts w:cstheme="minorHAnsi"/>
          <w:szCs w:val="28"/>
          <w:lang w:val="es-ES"/>
        </w:rPr>
      </w:pPr>
      <w:r w:rsidRPr="00E15216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Ejecución del programa</w:t>
      </w:r>
    </w:p>
    <w:p w14:paraId="1D1135B9" w14:textId="77777777" w:rsidR="00E15216" w:rsidRDefault="00E15216" w:rsidP="00E15216">
      <w:pPr>
        <w:rPr>
          <w:rFonts w:cstheme="minorHAnsi"/>
          <w:szCs w:val="28"/>
          <w:lang w:val="es-ES"/>
        </w:rPr>
      </w:pPr>
    </w:p>
    <w:p w14:paraId="7ACD0202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3846C5CF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Al ejecutar el programa, se despliega una ventana que muestra las figuras solicitadas:</w:t>
      </w:r>
    </w:p>
    <w:p w14:paraId="0E1F7A9B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68AF4F11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Tres líneas con colores y grosores diferenciados.</w:t>
      </w:r>
    </w:p>
    <w:p w14:paraId="28793950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4D986863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Un círculo, un cuadrado y un pentágono, todos con una sutil rotación.</w:t>
      </w:r>
    </w:p>
    <w:p w14:paraId="6AE96BE3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17DCE013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>Un fondo de color violeta que aporta cohesión visual a la escena.</w:t>
      </w:r>
    </w:p>
    <w:p w14:paraId="0F8CEF14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2CBC9242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Con esto, demostramos que el API de </w:t>
      </w:r>
      <w:proofErr w:type="spellStart"/>
      <w:r w:rsidRPr="00891F19">
        <w:rPr>
          <w:rFonts w:cstheme="minorHAnsi"/>
          <w:szCs w:val="28"/>
          <w:lang w:val="es-ES"/>
        </w:rPr>
        <w:t>OpenJFX</w:t>
      </w:r>
      <w:proofErr w:type="spellEnd"/>
      <w:r w:rsidRPr="00891F19">
        <w:rPr>
          <w:rFonts w:cstheme="minorHAnsi"/>
          <w:szCs w:val="28"/>
          <w:lang w:val="es-ES"/>
        </w:rPr>
        <w:t xml:space="preserve"> funciona correctamente y que las clases gráficas principales (Line, </w:t>
      </w:r>
      <w:proofErr w:type="spellStart"/>
      <w:r w:rsidRPr="00891F19">
        <w:rPr>
          <w:rFonts w:cstheme="minorHAnsi"/>
          <w:szCs w:val="28"/>
          <w:lang w:val="es-ES"/>
        </w:rPr>
        <w:t>Circle</w:t>
      </w:r>
      <w:proofErr w:type="spellEnd"/>
      <w:r w:rsidRPr="00891F19">
        <w:rPr>
          <w:rFonts w:cstheme="minorHAnsi"/>
          <w:szCs w:val="28"/>
          <w:lang w:val="es-ES"/>
        </w:rPr>
        <w:t xml:space="preserve">, </w:t>
      </w:r>
      <w:proofErr w:type="spellStart"/>
      <w:r w:rsidRPr="00891F19">
        <w:rPr>
          <w:rFonts w:cstheme="minorHAnsi"/>
          <w:szCs w:val="28"/>
          <w:lang w:val="es-ES"/>
        </w:rPr>
        <w:t>Rectangle</w:t>
      </w:r>
      <w:proofErr w:type="spellEnd"/>
      <w:r w:rsidRPr="00891F19">
        <w:rPr>
          <w:rFonts w:cstheme="minorHAnsi"/>
          <w:szCs w:val="28"/>
          <w:lang w:val="es-ES"/>
        </w:rPr>
        <w:t xml:space="preserve">, </w:t>
      </w:r>
      <w:proofErr w:type="spellStart"/>
      <w:r w:rsidRPr="00891F19">
        <w:rPr>
          <w:rFonts w:cstheme="minorHAnsi"/>
          <w:szCs w:val="28"/>
          <w:lang w:val="es-ES"/>
        </w:rPr>
        <w:t>Polygon</w:t>
      </w:r>
      <w:proofErr w:type="spellEnd"/>
      <w:r w:rsidRPr="00891F19">
        <w:rPr>
          <w:rFonts w:cstheme="minorHAnsi"/>
          <w:szCs w:val="28"/>
          <w:lang w:val="es-ES"/>
        </w:rPr>
        <w:t xml:space="preserve">) se manejan sin inconvenientes. Además, queda patente el uso de transformaciones mediante la clase </w:t>
      </w:r>
      <w:proofErr w:type="spellStart"/>
      <w:r w:rsidRPr="00891F19">
        <w:rPr>
          <w:rFonts w:cstheme="minorHAnsi"/>
          <w:szCs w:val="28"/>
          <w:lang w:val="es-ES"/>
        </w:rPr>
        <w:t>Rotate</w:t>
      </w:r>
      <w:proofErr w:type="spellEnd"/>
      <w:r w:rsidRPr="00891F19">
        <w:rPr>
          <w:rFonts w:cstheme="minorHAnsi"/>
          <w:szCs w:val="28"/>
          <w:lang w:val="es-ES"/>
        </w:rPr>
        <w:t>. (En esta sección, una captura de la ventana con las figuras sería ideal.)</w:t>
      </w:r>
    </w:p>
    <w:p w14:paraId="1687B437" w14:textId="77777777" w:rsidR="00CC633C" w:rsidRPr="008742EF" w:rsidRDefault="00CC633C" w:rsidP="00737F86">
      <w:pPr>
        <w:rPr>
          <w:rFonts w:cstheme="minorHAnsi"/>
          <w:szCs w:val="28"/>
          <w:lang w:val="es-ES"/>
        </w:rPr>
      </w:pPr>
    </w:p>
    <w:p w14:paraId="4D6F240A" w14:textId="2DB51A6A" w:rsidR="00142984" w:rsidRDefault="00142984" w:rsidP="00142984">
      <w:pPr>
        <w:pStyle w:val="Ttulo1"/>
        <w:rPr>
          <w:lang w:val="es-ES"/>
        </w:rPr>
      </w:pPr>
      <w:r>
        <w:rPr>
          <w:lang w:val="es-ES"/>
        </w:rPr>
        <w:lastRenderedPageBreak/>
        <w:t>05</w:t>
      </w:r>
    </w:p>
    <w:p w14:paraId="3BC683BA" w14:textId="18698B45" w:rsidR="00142984" w:rsidRPr="000F5EAE" w:rsidRDefault="00142984" w:rsidP="00142984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conclusiones</w:t>
      </w:r>
    </w:p>
    <w:p w14:paraId="180C5E01" w14:textId="77777777" w:rsidR="00155AE2" w:rsidRDefault="00155AE2" w:rsidP="00155AE2">
      <w:pPr>
        <w:rPr>
          <w:rFonts w:cstheme="minorHAnsi"/>
          <w:b/>
          <w:bCs/>
          <w:noProof/>
          <w:szCs w:val="28"/>
          <w:lang w:val="es-ES"/>
        </w:rPr>
      </w:pPr>
    </w:p>
    <w:p w14:paraId="442FE219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7C01BE4F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Este caso práctico nos ha brindado la oportunidad de afianzar los fundamentos de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 xml:space="preserve"> y comprender cómo configurar un entorno modular dentro de Eclipse. Hemos aprendido a estructurar un proyecto con paquetes y módulos, a crear y manipular figuras geométricas, y a aplicar transformaciones. Creo que ha sido un ejercicio muy útil para entender las bases de esta tecnología. Hemos explorado la agrupación de elementos, algo que resulta bastante útil, y cómo interpretar esos avisos de Eclipse sobre accesibilidad, esos que a veces nos sacan de quicio. Vaya, que hemos cubierto un buen terreno.</w:t>
      </w:r>
    </w:p>
    <w:p w14:paraId="69EEC5BF" w14:textId="77777777" w:rsidR="00E15216" w:rsidRPr="00891F19" w:rsidRDefault="00E15216" w:rsidP="00E15216">
      <w:pPr>
        <w:rPr>
          <w:rFonts w:cstheme="minorHAnsi"/>
          <w:szCs w:val="28"/>
          <w:lang w:val="es-ES"/>
        </w:rPr>
      </w:pPr>
    </w:p>
    <w:p w14:paraId="082523B5" w14:textId="77777777" w:rsidR="00E15216" w:rsidRPr="008A0A35" w:rsidRDefault="00E15216" w:rsidP="00E15216">
      <w:pPr>
        <w:rPr>
          <w:rFonts w:cstheme="minorHAnsi"/>
          <w:szCs w:val="28"/>
          <w:lang w:val="es-ES"/>
        </w:rPr>
      </w:pPr>
      <w:r w:rsidRPr="00891F19">
        <w:rPr>
          <w:rFonts w:cstheme="minorHAnsi"/>
          <w:szCs w:val="28"/>
          <w:lang w:val="es-ES"/>
        </w:rPr>
        <w:t xml:space="preserve">En definitiva, diría que esta práctica ha sido crucial para establecer los fundamentos del desarrollo de interfaces gráficas interactivas con </w:t>
      </w:r>
      <w:proofErr w:type="spellStart"/>
      <w:r w:rsidRPr="00891F19">
        <w:rPr>
          <w:rFonts w:cstheme="minorHAnsi"/>
          <w:szCs w:val="28"/>
          <w:lang w:val="es-ES"/>
        </w:rPr>
        <w:t>JavaFX</w:t>
      </w:r>
      <w:proofErr w:type="spellEnd"/>
      <w:r w:rsidRPr="00891F19">
        <w:rPr>
          <w:rFonts w:cstheme="minorHAnsi"/>
          <w:szCs w:val="28"/>
          <w:lang w:val="es-ES"/>
        </w:rPr>
        <w:t>. Personalmente, creo que nos deja listos para los desafíos que nos esperan en los próximos ejercicios, proyectos que, intuyo, serán más complejos. ¡Y eso es emocionante!</w:t>
      </w:r>
    </w:p>
    <w:p w14:paraId="0C72ECF1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6C83A002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24B52707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22E64CBD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35CFD094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0679A8CB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21BAF24A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09C1926B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37EA797F" w14:textId="77777777" w:rsidR="00CA0B42" w:rsidRDefault="00CA0B42" w:rsidP="008A0A35">
      <w:pPr>
        <w:rPr>
          <w:rFonts w:cstheme="minorHAnsi"/>
          <w:szCs w:val="28"/>
          <w:lang w:val="es-ES"/>
        </w:rPr>
      </w:pPr>
    </w:p>
    <w:p w14:paraId="517E320C" w14:textId="36C3F8B4" w:rsidR="00DC32DF" w:rsidRDefault="00DC32DF" w:rsidP="00DC32DF">
      <w:pPr>
        <w:pStyle w:val="Ttulo1"/>
        <w:rPr>
          <w:lang w:val="es-ES"/>
        </w:rPr>
      </w:pPr>
      <w:r>
        <w:rPr>
          <w:lang w:val="es-ES"/>
        </w:rPr>
        <w:t>06</w:t>
      </w:r>
    </w:p>
    <w:p w14:paraId="7152D524" w14:textId="248037F6" w:rsidR="00DC32DF" w:rsidRPr="000F5EAE" w:rsidRDefault="00DC32DF" w:rsidP="00DC32DF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4EE27E63" w14:textId="77777777" w:rsidR="00F87F3D" w:rsidRDefault="00F87F3D" w:rsidP="00B010C3">
      <w:pPr>
        <w:rPr>
          <w:rFonts w:cstheme="minorHAnsi"/>
          <w:szCs w:val="28"/>
          <w:lang w:val="es-ES"/>
        </w:rPr>
      </w:pPr>
    </w:p>
    <w:p w14:paraId="03F75686" w14:textId="650C2689" w:rsidR="00F87F3D" w:rsidRDefault="00891F19" w:rsidP="00B010C3">
      <w:pPr>
        <w:rPr>
          <w:lang w:val="es-ES"/>
        </w:rPr>
      </w:pPr>
      <w:hyperlink r:id="rId14" w:history="1">
        <w:r w:rsidRPr="00B3550B">
          <w:rPr>
            <w:rStyle w:val="Hipervnculo"/>
            <w:lang w:val="es-ES"/>
          </w:rPr>
          <w:t>https://docs.oracle.com/en/java/javase/23/</w:t>
        </w:r>
      </w:hyperlink>
    </w:p>
    <w:p w14:paraId="6F79565D" w14:textId="77777777" w:rsidR="00891F19" w:rsidRDefault="00891F19" w:rsidP="00B010C3">
      <w:pPr>
        <w:rPr>
          <w:lang w:val="es-ES"/>
        </w:rPr>
      </w:pPr>
    </w:p>
    <w:p w14:paraId="46714F3D" w14:textId="214C4AD6" w:rsidR="00891F19" w:rsidRDefault="00891F19" w:rsidP="00B010C3">
      <w:pPr>
        <w:rPr>
          <w:rFonts w:cstheme="minorHAnsi"/>
          <w:szCs w:val="28"/>
          <w:lang w:val="es-ES"/>
        </w:rPr>
      </w:pPr>
      <w:hyperlink r:id="rId15" w:history="1">
        <w:r w:rsidRPr="00B3550B">
          <w:rPr>
            <w:rStyle w:val="Hipervnculo"/>
            <w:rFonts w:cstheme="minorHAnsi"/>
            <w:szCs w:val="28"/>
            <w:lang w:val="es-ES"/>
          </w:rPr>
          <w:t>https://openjfx.io/</w:t>
        </w:r>
      </w:hyperlink>
    </w:p>
    <w:p w14:paraId="7E986B58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280BAA1E" w14:textId="1DCFE48B" w:rsidR="00891F19" w:rsidRDefault="00891F19" w:rsidP="00B010C3">
      <w:pPr>
        <w:rPr>
          <w:rFonts w:cstheme="minorHAnsi"/>
          <w:szCs w:val="28"/>
          <w:lang w:val="es-ES"/>
        </w:rPr>
      </w:pPr>
      <w:hyperlink r:id="rId16" w:history="1">
        <w:r w:rsidRPr="00B3550B">
          <w:rPr>
            <w:rStyle w:val="Hipervnculo"/>
            <w:rFonts w:cstheme="minorHAnsi"/>
            <w:szCs w:val="28"/>
            <w:lang w:val="es-ES"/>
          </w:rPr>
          <w:t>https://gist.github.com/imshuhao/348a31c81ac655b141ff6fdb8f2043a6</w:t>
        </w:r>
      </w:hyperlink>
    </w:p>
    <w:p w14:paraId="7AC359B9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62343387" w14:textId="4B98CC1C" w:rsidR="00891F19" w:rsidRDefault="00891F19" w:rsidP="00B010C3">
      <w:pPr>
        <w:rPr>
          <w:rFonts w:cstheme="minorHAnsi"/>
          <w:szCs w:val="28"/>
          <w:lang w:val="es-ES"/>
        </w:rPr>
      </w:pPr>
      <w:hyperlink r:id="rId17" w:history="1">
        <w:r w:rsidRPr="00B3550B">
          <w:rPr>
            <w:rStyle w:val="Hipervnculo"/>
            <w:rFonts w:cstheme="minorHAnsi"/>
            <w:szCs w:val="28"/>
            <w:lang w:val="es-ES"/>
          </w:rPr>
          <w:t>https://jdk.java.net/javafx23/</w:t>
        </w:r>
      </w:hyperlink>
    </w:p>
    <w:p w14:paraId="58A7478E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11094D9D" w14:textId="28B3096C" w:rsidR="00891F19" w:rsidRDefault="00891F19" w:rsidP="00B010C3">
      <w:pPr>
        <w:rPr>
          <w:rFonts w:cstheme="minorHAnsi"/>
          <w:szCs w:val="28"/>
          <w:lang w:val="es-ES"/>
        </w:rPr>
      </w:pPr>
      <w:hyperlink r:id="rId18" w:history="1">
        <w:r w:rsidRPr="00B3550B">
          <w:rPr>
            <w:rStyle w:val="Hipervnculo"/>
            <w:rFonts w:cstheme="minorHAnsi"/>
            <w:szCs w:val="28"/>
            <w:lang w:val="es-ES"/>
          </w:rPr>
          <w:t>https://openjfx.io/javadoc/23/</w:t>
        </w:r>
      </w:hyperlink>
    </w:p>
    <w:p w14:paraId="027A436C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356101B1" w14:textId="6894B48E" w:rsidR="00E30594" w:rsidRDefault="00E30594" w:rsidP="00B010C3">
      <w:pPr>
        <w:rPr>
          <w:rFonts w:cstheme="minorHAnsi"/>
          <w:szCs w:val="28"/>
          <w:lang w:val="es-ES"/>
        </w:rPr>
      </w:pPr>
      <w:hyperlink r:id="rId19" w:history="1">
        <w:r w:rsidRPr="00B3550B">
          <w:rPr>
            <w:rStyle w:val="Hipervnculo"/>
            <w:rFonts w:cstheme="minorHAnsi"/>
            <w:szCs w:val="28"/>
            <w:lang w:val="es-ES"/>
          </w:rPr>
          <w:t>https://openjfx.io/javadoc/25/javafx.graphics/javafx/scene/package-summary.html</w:t>
        </w:r>
      </w:hyperlink>
    </w:p>
    <w:p w14:paraId="46712561" w14:textId="77777777" w:rsidR="00E30594" w:rsidRDefault="00E30594" w:rsidP="00B010C3">
      <w:pPr>
        <w:rPr>
          <w:rFonts w:cstheme="minorHAnsi"/>
          <w:szCs w:val="28"/>
          <w:lang w:val="es-ES"/>
        </w:rPr>
      </w:pPr>
    </w:p>
    <w:p w14:paraId="6D11BD8F" w14:textId="77777777" w:rsidR="00E30594" w:rsidRDefault="00E30594" w:rsidP="00B010C3">
      <w:pPr>
        <w:rPr>
          <w:rFonts w:cstheme="minorHAnsi"/>
          <w:szCs w:val="28"/>
          <w:lang w:val="es-ES"/>
        </w:rPr>
      </w:pPr>
    </w:p>
    <w:p w14:paraId="6DA28F94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413646B6" w14:textId="77777777" w:rsidR="00891F19" w:rsidRDefault="00891F19" w:rsidP="00B010C3">
      <w:pPr>
        <w:rPr>
          <w:rFonts w:cstheme="minorHAnsi"/>
          <w:szCs w:val="28"/>
          <w:lang w:val="es-ES"/>
        </w:rPr>
      </w:pPr>
    </w:p>
    <w:p w14:paraId="763A7C1C" w14:textId="77777777" w:rsidR="00891F19" w:rsidRPr="00891F19" w:rsidRDefault="00891F19" w:rsidP="00B010C3">
      <w:pPr>
        <w:rPr>
          <w:rFonts w:cstheme="minorHAnsi"/>
          <w:szCs w:val="28"/>
          <w:lang w:val="es-ES"/>
        </w:rPr>
      </w:pPr>
    </w:p>
    <w:sectPr w:rsidR="00891F19" w:rsidRPr="00891F19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4980F" w14:textId="77777777" w:rsidR="006317BD" w:rsidRDefault="006317BD" w:rsidP="002125C1">
      <w:pPr>
        <w:spacing w:line="240" w:lineRule="auto"/>
      </w:pPr>
      <w:r>
        <w:separator/>
      </w:r>
    </w:p>
  </w:endnote>
  <w:endnote w:type="continuationSeparator" w:id="0">
    <w:p w14:paraId="76B2D327" w14:textId="77777777" w:rsidR="006317BD" w:rsidRDefault="006317BD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A2DF4" w14:textId="77777777" w:rsidR="006317BD" w:rsidRDefault="006317BD" w:rsidP="002125C1">
      <w:pPr>
        <w:spacing w:line="240" w:lineRule="auto"/>
      </w:pPr>
      <w:r>
        <w:separator/>
      </w:r>
    </w:p>
  </w:footnote>
  <w:footnote w:type="continuationSeparator" w:id="0">
    <w:p w14:paraId="1DC34B34" w14:textId="77777777" w:rsidR="006317BD" w:rsidRDefault="006317BD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209E"/>
    <w:multiLevelType w:val="multilevel"/>
    <w:tmpl w:val="0EE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ABA"/>
    <w:multiLevelType w:val="multilevel"/>
    <w:tmpl w:val="FCE0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A08"/>
    <w:multiLevelType w:val="multilevel"/>
    <w:tmpl w:val="1D24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D306F"/>
    <w:multiLevelType w:val="multilevel"/>
    <w:tmpl w:val="818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E0332"/>
    <w:multiLevelType w:val="hybridMultilevel"/>
    <w:tmpl w:val="C50CD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704A3"/>
    <w:multiLevelType w:val="multilevel"/>
    <w:tmpl w:val="426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70454"/>
    <w:multiLevelType w:val="multilevel"/>
    <w:tmpl w:val="54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05D9F"/>
    <w:multiLevelType w:val="multilevel"/>
    <w:tmpl w:val="B4F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A2BE7"/>
    <w:multiLevelType w:val="multilevel"/>
    <w:tmpl w:val="F552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3406E"/>
    <w:multiLevelType w:val="multilevel"/>
    <w:tmpl w:val="03D8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7119D"/>
    <w:multiLevelType w:val="multilevel"/>
    <w:tmpl w:val="DBC4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8"/>
  </w:num>
  <w:num w:numId="2" w16cid:durableId="2129079454">
    <w:abstractNumId w:val="5"/>
  </w:num>
  <w:num w:numId="3" w16cid:durableId="1134785596">
    <w:abstractNumId w:val="9"/>
  </w:num>
  <w:num w:numId="4" w16cid:durableId="588856998">
    <w:abstractNumId w:val="10"/>
  </w:num>
  <w:num w:numId="5" w16cid:durableId="522478197">
    <w:abstractNumId w:val="2"/>
  </w:num>
  <w:num w:numId="6" w16cid:durableId="1679430881">
    <w:abstractNumId w:val="1"/>
  </w:num>
  <w:num w:numId="7" w16cid:durableId="1568030609">
    <w:abstractNumId w:val="4"/>
  </w:num>
  <w:num w:numId="8" w16cid:durableId="374816649">
    <w:abstractNumId w:val="6"/>
  </w:num>
  <w:num w:numId="9" w16cid:durableId="22483928">
    <w:abstractNumId w:val="11"/>
  </w:num>
  <w:num w:numId="10" w16cid:durableId="1833258650">
    <w:abstractNumId w:val="7"/>
  </w:num>
  <w:num w:numId="11" w16cid:durableId="2036229984">
    <w:abstractNumId w:val="0"/>
  </w:num>
  <w:num w:numId="12" w16cid:durableId="4811936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33C37"/>
    <w:rsid w:val="00054E59"/>
    <w:rsid w:val="000568AF"/>
    <w:rsid w:val="000824D6"/>
    <w:rsid w:val="00083A69"/>
    <w:rsid w:val="00096786"/>
    <w:rsid w:val="00097BD9"/>
    <w:rsid w:val="000A773A"/>
    <w:rsid w:val="000C1B71"/>
    <w:rsid w:val="000C4293"/>
    <w:rsid w:val="000C5C34"/>
    <w:rsid w:val="000D242E"/>
    <w:rsid w:val="000E7AB9"/>
    <w:rsid w:val="000F5EAE"/>
    <w:rsid w:val="00107B36"/>
    <w:rsid w:val="001106A1"/>
    <w:rsid w:val="00116399"/>
    <w:rsid w:val="001202FA"/>
    <w:rsid w:val="001242E2"/>
    <w:rsid w:val="00124A6F"/>
    <w:rsid w:val="001266F0"/>
    <w:rsid w:val="0012777F"/>
    <w:rsid w:val="001300DD"/>
    <w:rsid w:val="0013193A"/>
    <w:rsid w:val="00134B81"/>
    <w:rsid w:val="00142984"/>
    <w:rsid w:val="00155AE2"/>
    <w:rsid w:val="00156750"/>
    <w:rsid w:val="001578E2"/>
    <w:rsid w:val="00162465"/>
    <w:rsid w:val="00165704"/>
    <w:rsid w:val="0017356E"/>
    <w:rsid w:val="00181C30"/>
    <w:rsid w:val="00197DC2"/>
    <w:rsid w:val="001A1C23"/>
    <w:rsid w:val="001B09D5"/>
    <w:rsid w:val="001B39ED"/>
    <w:rsid w:val="001B52E0"/>
    <w:rsid w:val="001B5674"/>
    <w:rsid w:val="001B6144"/>
    <w:rsid w:val="001B6635"/>
    <w:rsid w:val="001D0029"/>
    <w:rsid w:val="001E1A64"/>
    <w:rsid w:val="001F2A80"/>
    <w:rsid w:val="001F5870"/>
    <w:rsid w:val="001F7E76"/>
    <w:rsid w:val="002125C1"/>
    <w:rsid w:val="0022022D"/>
    <w:rsid w:val="00232DD3"/>
    <w:rsid w:val="00242A75"/>
    <w:rsid w:val="00260DF6"/>
    <w:rsid w:val="0026187F"/>
    <w:rsid w:val="00263C46"/>
    <w:rsid w:val="00266503"/>
    <w:rsid w:val="00267386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34B1D"/>
    <w:rsid w:val="00334BAA"/>
    <w:rsid w:val="00344BD7"/>
    <w:rsid w:val="0035065D"/>
    <w:rsid w:val="0035117F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B7C26"/>
    <w:rsid w:val="003C4346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0F02"/>
    <w:rsid w:val="00454012"/>
    <w:rsid w:val="00454BCD"/>
    <w:rsid w:val="00455E48"/>
    <w:rsid w:val="004634C9"/>
    <w:rsid w:val="0046648A"/>
    <w:rsid w:val="00481C83"/>
    <w:rsid w:val="00491609"/>
    <w:rsid w:val="0049170D"/>
    <w:rsid w:val="00491C51"/>
    <w:rsid w:val="004A01E9"/>
    <w:rsid w:val="004B77C5"/>
    <w:rsid w:val="004C5281"/>
    <w:rsid w:val="004C614B"/>
    <w:rsid w:val="004D3CF7"/>
    <w:rsid w:val="004E1ABD"/>
    <w:rsid w:val="004E280E"/>
    <w:rsid w:val="004E4569"/>
    <w:rsid w:val="004E6CF8"/>
    <w:rsid w:val="004F2859"/>
    <w:rsid w:val="0050424C"/>
    <w:rsid w:val="005117F2"/>
    <w:rsid w:val="0052012E"/>
    <w:rsid w:val="00527955"/>
    <w:rsid w:val="00543968"/>
    <w:rsid w:val="005660BA"/>
    <w:rsid w:val="0057263E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5F5256"/>
    <w:rsid w:val="006128DB"/>
    <w:rsid w:val="00620A9D"/>
    <w:rsid w:val="006260EC"/>
    <w:rsid w:val="006317BD"/>
    <w:rsid w:val="006350BD"/>
    <w:rsid w:val="0063728F"/>
    <w:rsid w:val="00640137"/>
    <w:rsid w:val="0064405B"/>
    <w:rsid w:val="00650145"/>
    <w:rsid w:val="00662C03"/>
    <w:rsid w:val="006651EA"/>
    <w:rsid w:val="006660DA"/>
    <w:rsid w:val="0067062D"/>
    <w:rsid w:val="00676250"/>
    <w:rsid w:val="00677968"/>
    <w:rsid w:val="00680E6A"/>
    <w:rsid w:val="00687FF7"/>
    <w:rsid w:val="00697A87"/>
    <w:rsid w:val="006A46E0"/>
    <w:rsid w:val="006B73CE"/>
    <w:rsid w:val="006C3851"/>
    <w:rsid w:val="006C5B96"/>
    <w:rsid w:val="006D0B23"/>
    <w:rsid w:val="006D5435"/>
    <w:rsid w:val="006E283E"/>
    <w:rsid w:val="00707106"/>
    <w:rsid w:val="00707946"/>
    <w:rsid w:val="00714347"/>
    <w:rsid w:val="007217F0"/>
    <w:rsid w:val="00722F9C"/>
    <w:rsid w:val="00725DC9"/>
    <w:rsid w:val="007312BB"/>
    <w:rsid w:val="00735C4B"/>
    <w:rsid w:val="00737F86"/>
    <w:rsid w:val="00755413"/>
    <w:rsid w:val="00761EE0"/>
    <w:rsid w:val="00762F9A"/>
    <w:rsid w:val="007669FC"/>
    <w:rsid w:val="00766CB5"/>
    <w:rsid w:val="00770DED"/>
    <w:rsid w:val="007715E4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C464B"/>
    <w:rsid w:val="007D1FEE"/>
    <w:rsid w:val="007D3B00"/>
    <w:rsid w:val="007D43A6"/>
    <w:rsid w:val="007E31A2"/>
    <w:rsid w:val="007F1088"/>
    <w:rsid w:val="00801F0B"/>
    <w:rsid w:val="008024CF"/>
    <w:rsid w:val="00812F00"/>
    <w:rsid w:val="00823030"/>
    <w:rsid w:val="008304A0"/>
    <w:rsid w:val="00841DBB"/>
    <w:rsid w:val="00860C3C"/>
    <w:rsid w:val="00870194"/>
    <w:rsid w:val="008701D8"/>
    <w:rsid w:val="008722C2"/>
    <w:rsid w:val="008742EF"/>
    <w:rsid w:val="00877674"/>
    <w:rsid w:val="00885FEF"/>
    <w:rsid w:val="00891F19"/>
    <w:rsid w:val="00894CFE"/>
    <w:rsid w:val="008A0A35"/>
    <w:rsid w:val="008B235D"/>
    <w:rsid w:val="008B5385"/>
    <w:rsid w:val="008B62E8"/>
    <w:rsid w:val="008D2526"/>
    <w:rsid w:val="008E16C2"/>
    <w:rsid w:val="008E2CBB"/>
    <w:rsid w:val="00902CA4"/>
    <w:rsid w:val="00902D80"/>
    <w:rsid w:val="0090710C"/>
    <w:rsid w:val="00907584"/>
    <w:rsid w:val="00926104"/>
    <w:rsid w:val="00930159"/>
    <w:rsid w:val="00933CB1"/>
    <w:rsid w:val="00935976"/>
    <w:rsid w:val="00954C5B"/>
    <w:rsid w:val="009679CF"/>
    <w:rsid w:val="00967FD6"/>
    <w:rsid w:val="00982AA0"/>
    <w:rsid w:val="0098401A"/>
    <w:rsid w:val="0098503F"/>
    <w:rsid w:val="00986DBB"/>
    <w:rsid w:val="0099151E"/>
    <w:rsid w:val="00993E17"/>
    <w:rsid w:val="00997250"/>
    <w:rsid w:val="009A017B"/>
    <w:rsid w:val="009A092D"/>
    <w:rsid w:val="009A19B2"/>
    <w:rsid w:val="009A6BCA"/>
    <w:rsid w:val="009B7B12"/>
    <w:rsid w:val="009C38E5"/>
    <w:rsid w:val="009D0C27"/>
    <w:rsid w:val="009D50C1"/>
    <w:rsid w:val="009D6723"/>
    <w:rsid w:val="009D7740"/>
    <w:rsid w:val="009E04EB"/>
    <w:rsid w:val="009F00C9"/>
    <w:rsid w:val="009F3777"/>
    <w:rsid w:val="009F5A04"/>
    <w:rsid w:val="009F68EE"/>
    <w:rsid w:val="009F6F82"/>
    <w:rsid w:val="009F7B4B"/>
    <w:rsid w:val="00A07D58"/>
    <w:rsid w:val="00A30A79"/>
    <w:rsid w:val="00A438B6"/>
    <w:rsid w:val="00A56104"/>
    <w:rsid w:val="00A72C58"/>
    <w:rsid w:val="00A74F53"/>
    <w:rsid w:val="00A8193A"/>
    <w:rsid w:val="00A84041"/>
    <w:rsid w:val="00A9011F"/>
    <w:rsid w:val="00A912B6"/>
    <w:rsid w:val="00AC5E7A"/>
    <w:rsid w:val="00AC696D"/>
    <w:rsid w:val="00AE67AD"/>
    <w:rsid w:val="00AF219E"/>
    <w:rsid w:val="00B010C3"/>
    <w:rsid w:val="00B144F0"/>
    <w:rsid w:val="00B15CDD"/>
    <w:rsid w:val="00B160AD"/>
    <w:rsid w:val="00B25131"/>
    <w:rsid w:val="00B26C0E"/>
    <w:rsid w:val="00B373E1"/>
    <w:rsid w:val="00B42E5E"/>
    <w:rsid w:val="00B44AFF"/>
    <w:rsid w:val="00B45955"/>
    <w:rsid w:val="00B5001B"/>
    <w:rsid w:val="00B609C7"/>
    <w:rsid w:val="00B65D25"/>
    <w:rsid w:val="00B75376"/>
    <w:rsid w:val="00BA06E0"/>
    <w:rsid w:val="00BA4DCF"/>
    <w:rsid w:val="00BA79D2"/>
    <w:rsid w:val="00BC1A54"/>
    <w:rsid w:val="00BC61E6"/>
    <w:rsid w:val="00BD29BC"/>
    <w:rsid w:val="00BE6E07"/>
    <w:rsid w:val="00BF1066"/>
    <w:rsid w:val="00BF6F9F"/>
    <w:rsid w:val="00C058B4"/>
    <w:rsid w:val="00C128A1"/>
    <w:rsid w:val="00C16C24"/>
    <w:rsid w:val="00C36763"/>
    <w:rsid w:val="00C4778A"/>
    <w:rsid w:val="00C63E0B"/>
    <w:rsid w:val="00C753BB"/>
    <w:rsid w:val="00C829AE"/>
    <w:rsid w:val="00C85E1D"/>
    <w:rsid w:val="00C9029B"/>
    <w:rsid w:val="00C909B9"/>
    <w:rsid w:val="00C915B0"/>
    <w:rsid w:val="00C92229"/>
    <w:rsid w:val="00CA0B42"/>
    <w:rsid w:val="00CA4C3B"/>
    <w:rsid w:val="00CB6190"/>
    <w:rsid w:val="00CC2B11"/>
    <w:rsid w:val="00CC4257"/>
    <w:rsid w:val="00CC633C"/>
    <w:rsid w:val="00CD40FA"/>
    <w:rsid w:val="00D10F62"/>
    <w:rsid w:val="00D12BF3"/>
    <w:rsid w:val="00D53D74"/>
    <w:rsid w:val="00D67989"/>
    <w:rsid w:val="00D712ED"/>
    <w:rsid w:val="00D77C05"/>
    <w:rsid w:val="00D97C72"/>
    <w:rsid w:val="00DA01CB"/>
    <w:rsid w:val="00DA6AC4"/>
    <w:rsid w:val="00DB5CC7"/>
    <w:rsid w:val="00DB6791"/>
    <w:rsid w:val="00DC32DF"/>
    <w:rsid w:val="00DC5B1D"/>
    <w:rsid w:val="00DD0062"/>
    <w:rsid w:val="00DD287E"/>
    <w:rsid w:val="00DD60E5"/>
    <w:rsid w:val="00DE2CFC"/>
    <w:rsid w:val="00DF4DD8"/>
    <w:rsid w:val="00E13E4C"/>
    <w:rsid w:val="00E15216"/>
    <w:rsid w:val="00E16A68"/>
    <w:rsid w:val="00E26EAB"/>
    <w:rsid w:val="00E27862"/>
    <w:rsid w:val="00E30594"/>
    <w:rsid w:val="00E43172"/>
    <w:rsid w:val="00E456A4"/>
    <w:rsid w:val="00E52C5D"/>
    <w:rsid w:val="00E573E8"/>
    <w:rsid w:val="00E64FB2"/>
    <w:rsid w:val="00E66CF4"/>
    <w:rsid w:val="00E73411"/>
    <w:rsid w:val="00E75109"/>
    <w:rsid w:val="00E773B5"/>
    <w:rsid w:val="00E8450B"/>
    <w:rsid w:val="00E9340D"/>
    <w:rsid w:val="00EA13EC"/>
    <w:rsid w:val="00EA7380"/>
    <w:rsid w:val="00EC5AF0"/>
    <w:rsid w:val="00ED249E"/>
    <w:rsid w:val="00EE533D"/>
    <w:rsid w:val="00EF59F0"/>
    <w:rsid w:val="00F007DF"/>
    <w:rsid w:val="00F256B1"/>
    <w:rsid w:val="00F263B3"/>
    <w:rsid w:val="00F334EE"/>
    <w:rsid w:val="00F41A66"/>
    <w:rsid w:val="00F45F64"/>
    <w:rsid w:val="00F6124F"/>
    <w:rsid w:val="00F64162"/>
    <w:rsid w:val="00F67B9C"/>
    <w:rsid w:val="00F83E29"/>
    <w:rsid w:val="00F84DF9"/>
    <w:rsid w:val="00F87F3D"/>
    <w:rsid w:val="00F90AE4"/>
    <w:rsid w:val="00F91266"/>
    <w:rsid w:val="00FA2978"/>
    <w:rsid w:val="00FA60EA"/>
    <w:rsid w:val="00FA6696"/>
    <w:rsid w:val="00FD5685"/>
    <w:rsid w:val="00FE08D3"/>
    <w:rsid w:val="00FE0931"/>
    <w:rsid w:val="00FE15D6"/>
    <w:rsid w:val="00FE2A67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67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openjfx.io/javadoc/23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jdk.java.net/javafx2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imshuhao/348a31c81ac655b141ff6fdb8f2043a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openjfx.io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penjfx.io/javadoc/25/javafx.graphics/javafx/scene/package-summary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en/java/javase/23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0824D6"/>
    <w:rsid w:val="00124DD6"/>
    <w:rsid w:val="00156750"/>
    <w:rsid w:val="00197DC2"/>
    <w:rsid w:val="001B5674"/>
    <w:rsid w:val="001E060F"/>
    <w:rsid w:val="002229CC"/>
    <w:rsid w:val="0023300E"/>
    <w:rsid w:val="00242A79"/>
    <w:rsid w:val="002B32AC"/>
    <w:rsid w:val="002E24BB"/>
    <w:rsid w:val="0035117F"/>
    <w:rsid w:val="0035751E"/>
    <w:rsid w:val="003740DE"/>
    <w:rsid w:val="00403F71"/>
    <w:rsid w:val="00411FF3"/>
    <w:rsid w:val="00434B2D"/>
    <w:rsid w:val="00444C15"/>
    <w:rsid w:val="00444E2C"/>
    <w:rsid w:val="00454BCD"/>
    <w:rsid w:val="004F2859"/>
    <w:rsid w:val="00545162"/>
    <w:rsid w:val="005A1426"/>
    <w:rsid w:val="005B1A24"/>
    <w:rsid w:val="005E7998"/>
    <w:rsid w:val="005F5256"/>
    <w:rsid w:val="006128DB"/>
    <w:rsid w:val="006C19AA"/>
    <w:rsid w:val="006D0B02"/>
    <w:rsid w:val="006D7FFD"/>
    <w:rsid w:val="00724F1E"/>
    <w:rsid w:val="00731ABA"/>
    <w:rsid w:val="00735C4B"/>
    <w:rsid w:val="007669FC"/>
    <w:rsid w:val="00770DED"/>
    <w:rsid w:val="00792B3F"/>
    <w:rsid w:val="007B1686"/>
    <w:rsid w:val="007D4D57"/>
    <w:rsid w:val="00823030"/>
    <w:rsid w:val="00852424"/>
    <w:rsid w:val="008701D8"/>
    <w:rsid w:val="008709CF"/>
    <w:rsid w:val="0087106D"/>
    <w:rsid w:val="008B62E8"/>
    <w:rsid w:val="008E1EA5"/>
    <w:rsid w:val="008E2CBB"/>
    <w:rsid w:val="009366AB"/>
    <w:rsid w:val="00990CAE"/>
    <w:rsid w:val="009A0B1A"/>
    <w:rsid w:val="009D6723"/>
    <w:rsid w:val="00A04255"/>
    <w:rsid w:val="00AA409B"/>
    <w:rsid w:val="00AE6937"/>
    <w:rsid w:val="00AF2BAC"/>
    <w:rsid w:val="00B44AFF"/>
    <w:rsid w:val="00C4778A"/>
    <w:rsid w:val="00DC23B0"/>
    <w:rsid w:val="00E456A4"/>
    <w:rsid w:val="00E8782C"/>
    <w:rsid w:val="00E9340D"/>
    <w:rsid w:val="00ED249E"/>
    <w:rsid w:val="00EF23E6"/>
    <w:rsid w:val="00F15915"/>
    <w:rsid w:val="00F6124F"/>
    <w:rsid w:val="00FB1ABD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890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6</cp:revision>
  <cp:lastPrinted>2025-04-20T16:28:00Z</cp:lastPrinted>
  <dcterms:created xsi:type="dcterms:W3CDTF">2025-09-27T05:36:00Z</dcterms:created>
  <dcterms:modified xsi:type="dcterms:W3CDTF">2025-10-15T10:30:00Z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