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9"/>
        <w:gridCol w:w="2250"/>
        <w:gridCol w:w="4631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60CCC5C6" w:rsidR="003D47FF" w:rsidRPr="003712EE" w:rsidRDefault="003712EE" w:rsidP="00107B36">
            <w:pPr>
              <w:pStyle w:val="Ttulo"/>
              <w:jc w:val="center"/>
              <w:rPr>
                <w:lang w:val="es-ES"/>
              </w:rPr>
            </w:pPr>
            <w:r w:rsidRPr="003712EE">
              <w:rPr>
                <w:lang w:val="es-ES"/>
              </w:rPr>
              <w:t>sistemas i</w:t>
            </w:r>
            <w:r>
              <w:rPr>
                <w:lang w:val="es-ES"/>
              </w:rPr>
              <w:t>nformaticos</w:t>
            </w:r>
          </w:p>
        </w:tc>
        <w:tc>
          <w:tcPr>
            <w:tcW w:w="5400" w:type="dxa"/>
            <w:vAlign w:val="bottom"/>
          </w:tcPr>
          <w:p w14:paraId="26CA146A" w14:textId="2A2F82B9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3712EE">
                  <w:t>PRUEBA</w:t>
                </w:r>
                <w:r w:rsidR="00870194">
                  <w:t xml:space="preserve"> </w:t>
                </w:r>
                <w:r w:rsidR="003712EE">
                  <w:t>ABIERTA</w:t>
                </w:r>
                <w:r w:rsidR="00870194">
                  <w:t xml:space="preserve"> 1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A30A79" w:rsidRDefault="00E66CF4" w:rsidP="00E66CF4">
            <w:pPr>
              <w:ind w:right="-350"/>
              <w:rPr>
                <w:color w:val="FFFFFF" w:themeColor="background1"/>
              </w:rPr>
            </w:pPr>
            <w:r w:rsidRPr="00A30A79">
              <w:rPr>
                <w:noProof/>
                <w:color w:val="FFFFFF" w:themeColor="background1"/>
              </w:rPr>
              <w:drawing>
                <wp:inline distT="0" distB="0" distL="0" distR="0" wp14:anchorId="1E837B7E" wp14:editId="5012D114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/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5015E5F8" w:rsidR="003D47FF" w:rsidRPr="00527955" w:rsidRDefault="003D47FF">
            <w:pPr>
              <w:rPr>
                <w:color w:val="FFFFFF" w:themeColor="background1"/>
              </w:rPr>
            </w:pP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434A41D8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3712EE" w:rsidRPr="003712EE">
                  <w:t>Efren Zurita Alonso</w:t>
                </w:r>
              </w:sdtContent>
            </w:sdt>
          </w:p>
        </w:tc>
      </w:tr>
    </w:tbl>
    <w:p w14:paraId="33F42186" w14:textId="2B562110" w:rsidR="00E8450B" w:rsidRDefault="001F5870" w:rsidP="00CA4C3B">
      <w:pPr>
        <w:pStyle w:val="Graphicplaceholder"/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  <w:r w:rsidRPr="00527955">
        <w:rPr>
          <w:rFonts w:asciiTheme="majorHAnsi" w:eastAsiaTheme="majorEastAsia" w:hAnsiTheme="majorHAnsi" w:cstheme="majorBidi"/>
          <w:b/>
          <w:bCs/>
          <w:caps/>
          <w:color w:val="FFFFFF" w:themeColor="background1"/>
          <w:spacing w:val="160"/>
          <w:sz w:val="44"/>
          <w:szCs w:val="1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7F2246" wp14:editId="76D9A826">
                <wp:simplePos x="0" y="0"/>
                <wp:positionH relativeFrom="page">
                  <wp:align>left</wp:align>
                </wp:positionH>
                <wp:positionV relativeFrom="paragraph">
                  <wp:posOffset>-9770110</wp:posOffset>
                </wp:positionV>
                <wp:extent cx="8986520" cy="11480800"/>
                <wp:effectExtent l="0" t="0" r="24130" b="25400"/>
                <wp:wrapNone/>
                <wp:docPr id="2022734318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6520" cy="1148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EFDFA" id="Rectangle 4" o:spid="_x0000_s1026" alt="&quot;&quot;" style="position:absolute;margin-left:0;margin-top:-769.3pt;width:707.6pt;height:904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" fillcolor="#4e67c8 [3204]" strokecolor="#090e1f [484]" strokeweight="1pt">
                <w10:wrap anchorx="page"/>
              </v:rect>
            </w:pict>
          </mc:Fallback>
        </mc:AlternateContent>
      </w:r>
    </w:p>
    <w:p w14:paraId="2B9B6B40" w14:textId="4ACB9EA1" w:rsidR="00620A9D" w:rsidRPr="00C128A1" w:rsidRDefault="00620A9D" w:rsidP="00B5001B">
      <w:pPr>
        <w:pStyle w:val="Graphicplaceholder"/>
        <w:rPr>
          <w:lang w:val="es-ES"/>
        </w:rPr>
      </w:pPr>
    </w:p>
    <w:p w14:paraId="630F8862" w14:textId="183FF2AB" w:rsidR="0090710C" w:rsidRPr="00C128A1" w:rsidRDefault="0090710C" w:rsidP="00B5001B">
      <w:pPr>
        <w:pStyle w:val="Graphicplaceholder"/>
        <w:rPr>
          <w:lang w:val="es-ES"/>
        </w:rPr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8" w:type="dxa"/>
        </w:tblCellMar>
        <w:tblLook w:val="0600" w:firstRow="0" w:lastRow="0" w:firstColumn="0" w:lastColumn="0" w:noHBand="1" w:noVBand="1"/>
      </w:tblPr>
      <w:tblGrid>
        <w:gridCol w:w="9214"/>
        <w:gridCol w:w="866"/>
      </w:tblGrid>
      <w:tr w:rsidR="003528F3" w:rsidRPr="00A30A79" w14:paraId="202D8722" w14:textId="77777777" w:rsidTr="00997250">
        <w:trPr>
          <w:trHeight w:val="2318"/>
          <w:jc w:val="center"/>
        </w:trPr>
        <w:tc>
          <w:tcPr>
            <w:tcW w:w="9214" w:type="dxa"/>
            <w:tcMar>
              <w:top w:w="0" w:type="dxa"/>
              <w:left w:w="115" w:type="dxa"/>
              <w:right w:w="115" w:type="dxa"/>
            </w:tcMar>
            <w:vAlign w:val="center"/>
          </w:tcPr>
          <w:bookmarkStart w:id="0" w:name="_Hlk179396116"/>
          <w:p w14:paraId="445C7EAF" w14:textId="2EA2CE3D" w:rsidR="00B5001B" w:rsidRPr="001F2A80" w:rsidRDefault="00000000" w:rsidP="00455E48">
            <w:pPr>
              <w:pStyle w:val="Ttulo1"/>
              <w:rPr>
                <w:lang w:val="es-ES"/>
              </w:rPr>
            </w:pPr>
            <w:sdt>
              <w:sdtPr>
                <w:id w:val="749771544"/>
                <w:placeholder>
                  <w:docPart w:val="2D0F334228734FFCA00509C1D1CC60E7"/>
                </w:placeholder>
                <w15:appearance w15:val="hidden"/>
              </w:sdtPr>
              <w:sdtContent>
                <w:r w:rsidR="00B160AD" w:rsidRPr="001F2A80">
                  <w:rPr>
                    <w:lang w:val="es-ES"/>
                  </w:rPr>
                  <w:t>0</w:t>
                </w:r>
                <w:r w:rsidR="00722F9C">
                  <w:rPr>
                    <w:lang w:val="es-ES"/>
                  </w:rPr>
                  <w:t>1</w:t>
                </w:r>
              </w:sdtContent>
            </w:sdt>
          </w:p>
          <w:p w14:paraId="14542DE6" w14:textId="18F78523" w:rsidR="003528F3" w:rsidRPr="00BA4DCF" w:rsidRDefault="00000000" w:rsidP="00807FCE">
            <w:pPr>
              <w:pStyle w:val="Subttulo"/>
              <w:spacing w:line="240" w:lineRule="auto"/>
              <w:rPr>
                <w:lang w:val="es-ES"/>
              </w:rPr>
            </w:pPr>
            <w:sdt>
              <w:sdtPr>
                <w:rPr>
                  <w:b w:val="0"/>
                  <w:szCs w:val="40"/>
                </w:rPr>
                <w:id w:val="1260180544"/>
                <w:placeholder>
                  <w:docPart w:val="9AF162C702184CB89526B355DBCC70C6"/>
                </w:placeholder>
                <w15:appearance w15:val="hidden"/>
              </w:sdtPr>
              <w:sdtContent>
                <w:r w:rsidR="00722F9C" w:rsidRPr="00722F9C">
                  <w:rPr>
                    <w:b w:val="0"/>
                    <w:szCs w:val="40"/>
                    <w:lang w:val="es-ES"/>
                  </w:rPr>
                  <w:t>Relaciona los huecos con los nombres</w:t>
                </w:r>
              </w:sdtContent>
            </w:sdt>
            <w:bookmarkEnd w:id="0"/>
          </w:p>
        </w:tc>
        <w:tc>
          <w:tcPr>
            <w:tcW w:w="866" w:type="dxa"/>
            <w:tcMar>
              <w:top w:w="0" w:type="dxa"/>
              <w:left w:w="115" w:type="dxa"/>
              <w:right w:w="115" w:type="dxa"/>
            </w:tcMar>
            <w:vAlign w:val="center"/>
          </w:tcPr>
          <w:p w14:paraId="73946D2F" w14:textId="77777777" w:rsidR="003528F3" w:rsidRPr="00BA4DCF" w:rsidRDefault="003528F3" w:rsidP="00B5001B">
            <w:pPr>
              <w:jc w:val="right"/>
              <w:rPr>
                <w:lang w:val="es-ES"/>
              </w:rPr>
            </w:pPr>
          </w:p>
        </w:tc>
      </w:tr>
    </w:tbl>
    <w:p w14:paraId="0A1EEA18" w14:textId="77777777" w:rsidR="00662C03" w:rsidRDefault="00662C03" w:rsidP="00AC696D">
      <w:pPr>
        <w:rPr>
          <w:sz w:val="24"/>
          <w:szCs w:val="24"/>
          <w:lang w:val="es-ES"/>
        </w:rPr>
      </w:pPr>
    </w:p>
    <w:p w14:paraId="30708925" w14:textId="77777777" w:rsidR="00AC696D" w:rsidRPr="00AC696D" w:rsidRDefault="00AC696D" w:rsidP="00AC696D">
      <w:pPr>
        <w:rPr>
          <w:sz w:val="24"/>
          <w:szCs w:val="24"/>
          <w:lang w:val="es-ES"/>
        </w:rPr>
      </w:pPr>
    </w:p>
    <w:p w14:paraId="56D22CFA" w14:textId="77777777" w:rsidR="00AC696D" w:rsidRPr="00AC696D" w:rsidRDefault="00AC696D" w:rsidP="00AC696D">
      <w:pPr>
        <w:rPr>
          <w:rFonts w:cstheme="minorHAnsi"/>
          <w:szCs w:val="28"/>
          <w:lang w:val="es-ES"/>
        </w:rPr>
      </w:pPr>
    </w:p>
    <w:p w14:paraId="73677372" w14:textId="319604EC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Relaciona los huecos con los nombres: RJ45, PS/2, Audio, USB 3.0, </w:t>
      </w:r>
      <w:proofErr w:type="spellStart"/>
      <w:r w:rsidRPr="00722F9C">
        <w:rPr>
          <w:rFonts w:cstheme="minorHAnsi"/>
          <w:szCs w:val="28"/>
          <w:lang w:val="es-ES"/>
        </w:rPr>
        <w:t>eSATA</w:t>
      </w:r>
      <w:proofErr w:type="spellEnd"/>
      <w:r w:rsidRPr="00722F9C">
        <w:rPr>
          <w:rFonts w:cstheme="minorHAnsi"/>
          <w:szCs w:val="28"/>
          <w:lang w:val="es-ES"/>
        </w:rPr>
        <w:t xml:space="preserve">, USB 2.0. </w:t>
      </w:r>
    </w:p>
    <w:p w14:paraId="62C4C9F5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A continuación, se describe la función y la identificación de cada conector:</w:t>
      </w:r>
    </w:p>
    <w:p w14:paraId="3284AB6C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26B12BE6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RJ45:</w:t>
      </w:r>
    </w:p>
    <w:p w14:paraId="75EDCBFA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3EB72337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Se utiliza para redes Ethernet. Es el estándar para conectar computadoras a Internet con un cable de red.</w:t>
      </w:r>
    </w:p>
    <w:p w14:paraId="12CED651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Tiene forma rectangular y 8 pines metálicos.</w:t>
      </w:r>
    </w:p>
    <w:p w14:paraId="24009308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- Uso común: Para conectar a </w:t>
      </w:r>
      <w:proofErr w:type="spellStart"/>
      <w:r w:rsidRPr="00722F9C">
        <w:rPr>
          <w:rFonts w:cstheme="minorHAnsi"/>
          <w:szCs w:val="28"/>
          <w:lang w:val="es-ES"/>
        </w:rPr>
        <w:t>routers</w:t>
      </w:r>
      <w:proofErr w:type="spellEnd"/>
      <w:r w:rsidRPr="00722F9C">
        <w:rPr>
          <w:rFonts w:cstheme="minorHAnsi"/>
          <w:szCs w:val="28"/>
          <w:lang w:val="es-ES"/>
        </w:rPr>
        <w:t xml:space="preserve"> y switches de red.</w:t>
      </w:r>
    </w:p>
    <w:p w14:paraId="451556D3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5EB0A9FA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PS/2:</w:t>
      </w:r>
    </w:p>
    <w:p w14:paraId="3A75C70B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5361C810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Usado para teclados y ratones, más común en computadoras antiguas.</w:t>
      </w:r>
    </w:p>
    <w:p w14:paraId="6944EA32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Conector redondo con una muesca de alineación. Generalmente verde (ratón) o morado (teclado).</w:t>
      </w:r>
    </w:p>
    <w:p w14:paraId="13D97EF2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Uso común: Conectar dispositivos periféricos viejos.</w:t>
      </w:r>
    </w:p>
    <w:p w14:paraId="19E7CA48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6C47E0C1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Audio (Jack 3.5 mm):</w:t>
      </w:r>
    </w:p>
    <w:p w14:paraId="1C863996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645BF181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Para entrada o salida de audio para auriculares, micrófonos y altavoces.</w:t>
      </w:r>
    </w:p>
    <w:p w14:paraId="364CBCAD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Pequeño conector redondo, a menudo de colores: verde (salida) o rosa (entrada).</w:t>
      </w:r>
    </w:p>
    <w:p w14:paraId="38EF1862" w14:textId="77777777" w:rsid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  </w:t>
      </w:r>
    </w:p>
    <w:p w14:paraId="569C085F" w14:textId="77777777" w:rsidR="00766CB5" w:rsidRDefault="00766CB5" w:rsidP="00722F9C">
      <w:pPr>
        <w:rPr>
          <w:rFonts w:cstheme="minorHAnsi"/>
          <w:szCs w:val="28"/>
          <w:lang w:val="es-ES"/>
        </w:rPr>
      </w:pPr>
    </w:p>
    <w:p w14:paraId="235D7758" w14:textId="77777777" w:rsidR="00766CB5" w:rsidRDefault="00766CB5" w:rsidP="00722F9C">
      <w:pPr>
        <w:rPr>
          <w:rFonts w:cstheme="minorHAnsi"/>
          <w:szCs w:val="28"/>
          <w:lang w:val="es-ES"/>
        </w:rPr>
      </w:pPr>
    </w:p>
    <w:p w14:paraId="1CD27FD4" w14:textId="77777777" w:rsidR="00766CB5" w:rsidRDefault="00766CB5" w:rsidP="00722F9C">
      <w:pPr>
        <w:rPr>
          <w:rFonts w:cstheme="minorHAnsi"/>
          <w:szCs w:val="28"/>
          <w:lang w:val="es-ES"/>
        </w:rPr>
      </w:pPr>
    </w:p>
    <w:p w14:paraId="5C184EB1" w14:textId="77777777" w:rsidR="00766CB5" w:rsidRPr="00722F9C" w:rsidRDefault="00766CB5" w:rsidP="00722F9C">
      <w:pPr>
        <w:rPr>
          <w:rFonts w:cstheme="minorHAnsi"/>
          <w:szCs w:val="28"/>
          <w:lang w:val="es-ES"/>
        </w:rPr>
      </w:pPr>
    </w:p>
    <w:p w14:paraId="478731C8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lastRenderedPageBreak/>
        <w:t>USB 3.0:</w:t>
      </w:r>
    </w:p>
    <w:p w14:paraId="288D98C1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5B29E872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Universal para transferencias de datos y alimentación, con velocidad de hasta 5 Gbps.</w:t>
      </w:r>
    </w:p>
    <w:p w14:paraId="71C7506D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Similar al USB 2.0, pero con una lengüeta interna azul.</w:t>
      </w:r>
    </w:p>
    <w:p w14:paraId="06655ED6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Uso común: Conectar discos duros externos y memorias USB.</w:t>
      </w:r>
    </w:p>
    <w:p w14:paraId="79F3E752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1CFE1BBE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proofErr w:type="spellStart"/>
      <w:r w:rsidRPr="00722F9C">
        <w:rPr>
          <w:rFonts w:cstheme="minorHAnsi"/>
          <w:szCs w:val="28"/>
          <w:lang w:val="es-ES"/>
        </w:rPr>
        <w:t>eSATA</w:t>
      </w:r>
      <w:proofErr w:type="spellEnd"/>
      <w:r w:rsidRPr="00722F9C">
        <w:rPr>
          <w:rFonts w:cstheme="minorHAnsi"/>
          <w:szCs w:val="28"/>
          <w:lang w:val="es-ES"/>
        </w:rPr>
        <w:t>:</w:t>
      </w:r>
    </w:p>
    <w:p w14:paraId="5B7B11AD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1B6208E5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Conectar dispositivos de almacenamiento externo a alta velocidad.</w:t>
      </w:r>
    </w:p>
    <w:p w14:paraId="1AFBF403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Puerto robusto, parecido al SATA interno pero distinto.</w:t>
      </w:r>
    </w:p>
    <w:p w14:paraId="4ECCE11E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Uso común: Transferencias de datos con almacenamiento externo.</w:t>
      </w:r>
    </w:p>
    <w:p w14:paraId="24E5276C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062626D1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USB 2.0:</w:t>
      </w:r>
    </w:p>
    <w:p w14:paraId="00ABC578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58C34025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Universal para datos y alimentación, con velocidad de hasta 480 Mbps.</w:t>
      </w:r>
    </w:p>
    <w:p w14:paraId="5580A415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Similar a USB 3.0, pero con lengüeta negra o blanca.</w:t>
      </w:r>
    </w:p>
    <w:p w14:paraId="43239A5D" w14:textId="77777777" w:rsid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Uso común: Conectar impresoras, ratones y cámaras.</w:t>
      </w:r>
    </w:p>
    <w:p w14:paraId="0561E662" w14:textId="77777777" w:rsidR="00766CB5" w:rsidRPr="00766CB5" w:rsidRDefault="00766CB5" w:rsidP="00722F9C">
      <w:pPr>
        <w:rPr>
          <w:rFonts w:cstheme="minorHAnsi"/>
          <w:szCs w:val="28"/>
          <w:lang w:val="es-ES"/>
        </w:rPr>
      </w:pPr>
    </w:p>
    <w:p w14:paraId="3EA98A7C" w14:textId="77777777" w:rsidR="00766CB5" w:rsidRDefault="00766CB5" w:rsidP="00722F9C">
      <w:pPr>
        <w:rPr>
          <w:rFonts w:cstheme="minorHAnsi"/>
          <w:szCs w:val="28"/>
        </w:rPr>
      </w:pPr>
      <w:r w:rsidRPr="00766CB5">
        <w:rPr>
          <w:rFonts w:cstheme="minorHAnsi"/>
          <w:szCs w:val="28"/>
        </w:rPr>
        <w:t xml:space="preserve">FireWire: </w:t>
      </w:r>
    </w:p>
    <w:p w14:paraId="728E75E9" w14:textId="77777777" w:rsidR="00766CB5" w:rsidRDefault="00766CB5" w:rsidP="00722F9C">
      <w:pPr>
        <w:rPr>
          <w:rFonts w:cstheme="minorHAnsi"/>
          <w:szCs w:val="28"/>
        </w:rPr>
      </w:pPr>
    </w:p>
    <w:p w14:paraId="7BC70850" w14:textId="019E8A70" w:rsidR="00766CB5" w:rsidRDefault="00766CB5" w:rsidP="00722F9C">
      <w:pPr>
        <w:rPr>
          <w:rFonts w:cstheme="minorHAnsi"/>
          <w:szCs w:val="28"/>
        </w:rPr>
      </w:pPr>
      <w:proofErr w:type="spellStart"/>
      <w:r w:rsidRPr="00766CB5">
        <w:rPr>
          <w:rFonts w:cstheme="minorHAnsi"/>
          <w:szCs w:val="28"/>
        </w:rPr>
        <w:t>Función</w:t>
      </w:r>
      <w:proofErr w:type="spellEnd"/>
      <w:r w:rsidRPr="00766CB5">
        <w:rPr>
          <w:rFonts w:cstheme="minorHAnsi"/>
          <w:szCs w:val="28"/>
        </w:rPr>
        <w:t xml:space="preserve">: </w:t>
      </w:r>
      <w:proofErr w:type="spellStart"/>
      <w:r w:rsidRPr="00766CB5">
        <w:rPr>
          <w:rFonts w:cstheme="minorHAnsi"/>
          <w:szCs w:val="28"/>
        </w:rPr>
        <w:t>Conexión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veloz</w:t>
      </w:r>
      <w:proofErr w:type="spellEnd"/>
      <w:r w:rsidRPr="00766CB5">
        <w:rPr>
          <w:rFonts w:cstheme="minorHAnsi"/>
          <w:szCs w:val="28"/>
        </w:rPr>
        <w:t xml:space="preserve"> para </w:t>
      </w:r>
      <w:proofErr w:type="spellStart"/>
      <w:r w:rsidRPr="00766CB5">
        <w:rPr>
          <w:rFonts w:cstheme="minorHAnsi"/>
          <w:szCs w:val="28"/>
        </w:rPr>
        <w:t>dispositivos</w:t>
      </w:r>
      <w:proofErr w:type="spellEnd"/>
      <w:r w:rsidRPr="00766CB5">
        <w:rPr>
          <w:rFonts w:cstheme="minorHAnsi"/>
          <w:szCs w:val="28"/>
        </w:rPr>
        <w:t xml:space="preserve"> multimedia </w:t>
      </w:r>
      <w:proofErr w:type="spellStart"/>
      <w:r w:rsidRPr="00766CB5">
        <w:rPr>
          <w:rFonts w:cstheme="minorHAnsi"/>
          <w:szCs w:val="28"/>
        </w:rPr>
        <w:t>cámaras</w:t>
      </w:r>
      <w:proofErr w:type="spellEnd"/>
      <w:r w:rsidRPr="00766CB5">
        <w:rPr>
          <w:rFonts w:cstheme="minorHAnsi"/>
          <w:szCs w:val="28"/>
        </w:rPr>
        <w:t xml:space="preserve">, discos </w:t>
      </w:r>
      <w:proofErr w:type="spellStart"/>
      <w:r w:rsidRPr="00766CB5">
        <w:rPr>
          <w:rFonts w:cstheme="minorHAnsi"/>
          <w:szCs w:val="28"/>
        </w:rPr>
        <w:t>duros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externos</w:t>
      </w:r>
      <w:proofErr w:type="spellEnd"/>
      <w:r w:rsidRPr="00766CB5">
        <w:rPr>
          <w:rFonts w:cstheme="minorHAnsi"/>
          <w:szCs w:val="28"/>
        </w:rPr>
        <w:t xml:space="preserve"> y </w:t>
      </w:r>
      <w:proofErr w:type="spellStart"/>
      <w:r w:rsidRPr="00766CB5">
        <w:rPr>
          <w:rFonts w:cstheme="minorHAnsi"/>
          <w:szCs w:val="28"/>
        </w:rPr>
        <w:t>otros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periféricos</w:t>
      </w:r>
      <w:proofErr w:type="spellEnd"/>
      <w:r w:rsidRPr="00766CB5">
        <w:rPr>
          <w:rFonts w:cstheme="minorHAnsi"/>
          <w:szCs w:val="28"/>
        </w:rPr>
        <w:t xml:space="preserve">. </w:t>
      </w:r>
    </w:p>
    <w:p w14:paraId="0E675278" w14:textId="1D3455A9" w:rsidR="00766CB5" w:rsidRDefault="00766CB5" w:rsidP="00722F9C">
      <w:pPr>
        <w:rPr>
          <w:rFonts w:cstheme="minorHAnsi"/>
          <w:szCs w:val="28"/>
        </w:rPr>
      </w:pPr>
      <w:proofErr w:type="spellStart"/>
      <w:r w:rsidRPr="00766CB5">
        <w:rPr>
          <w:rFonts w:cstheme="minorHAnsi"/>
          <w:szCs w:val="28"/>
        </w:rPr>
        <w:t>Identificación</w:t>
      </w:r>
      <w:proofErr w:type="spellEnd"/>
      <w:r w:rsidRPr="00766CB5">
        <w:rPr>
          <w:rFonts w:cstheme="minorHAnsi"/>
          <w:szCs w:val="28"/>
        </w:rPr>
        <w:t xml:space="preserve">: Puerto trapezoidal con 4, 6 o 9 pines. </w:t>
      </w:r>
    </w:p>
    <w:p w14:paraId="47E5A85E" w14:textId="44BA4E9A" w:rsidR="00722F9C" w:rsidRPr="00722F9C" w:rsidRDefault="00766CB5" w:rsidP="00722F9C">
      <w:pPr>
        <w:rPr>
          <w:rFonts w:cstheme="minorHAnsi"/>
          <w:szCs w:val="28"/>
          <w:lang w:val="es-ES"/>
        </w:rPr>
      </w:pPr>
      <w:r w:rsidRPr="00766CB5">
        <w:rPr>
          <w:rFonts w:cstheme="minorHAnsi"/>
          <w:szCs w:val="28"/>
        </w:rPr>
        <w:t xml:space="preserve">Uso </w:t>
      </w:r>
      <w:proofErr w:type="spellStart"/>
      <w:r>
        <w:rPr>
          <w:rFonts w:cstheme="minorHAnsi"/>
          <w:szCs w:val="28"/>
        </w:rPr>
        <w:t>común</w:t>
      </w:r>
      <w:proofErr w:type="spellEnd"/>
      <w:r w:rsidRPr="00766CB5">
        <w:rPr>
          <w:rFonts w:cstheme="minorHAnsi"/>
          <w:szCs w:val="28"/>
        </w:rPr>
        <w:t xml:space="preserve">: </w:t>
      </w:r>
      <w:proofErr w:type="spellStart"/>
      <w:r w:rsidRPr="00766CB5">
        <w:rPr>
          <w:rFonts w:cstheme="minorHAnsi"/>
          <w:szCs w:val="28"/>
        </w:rPr>
        <w:t>Transferir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datos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en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edición</w:t>
      </w:r>
      <w:proofErr w:type="spellEnd"/>
      <w:r w:rsidRPr="00766CB5">
        <w:rPr>
          <w:rFonts w:cstheme="minorHAnsi"/>
          <w:szCs w:val="28"/>
        </w:rPr>
        <w:t xml:space="preserve"> de video y audio </w:t>
      </w:r>
      <w:proofErr w:type="spellStart"/>
      <w:r w:rsidRPr="00766CB5">
        <w:rPr>
          <w:rFonts w:cstheme="minorHAnsi"/>
          <w:szCs w:val="28"/>
        </w:rPr>
        <w:t>profesional</w:t>
      </w:r>
      <w:proofErr w:type="spellEnd"/>
      <w:r w:rsidRPr="00766CB5">
        <w:rPr>
          <w:rFonts w:cstheme="minorHAnsi"/>
          <w:szCs w:val="28"/>
        </w:rPr>
        <w:t>.</w:t>
      </w:r>
    </w:p>
    <w:p w14:paraId="34279E20" w14:textId="756CAB24" w:rsidR="00722F9C" w:rsidRDefault="00766CB5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inline distT="0" distB="0" distL="0" distR="0" wp14:anchorId="64EE693B" wp14:editId="1D4EA12D">
            <wp:extent cx="5943600" cy="2538730"/>
            <wp:effectExtent l="19050" t="19050" r="19050" b="13970"/>
            <wp:docPr id="5769485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48539" name="Imagen 5769485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6E0C72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728B6E88" w14:textId="3B3FA617" w:rsidR="00722F9C" w:rsidRPr="00722F9C" w:rsidRDefault="00722F9C" w:rsidP="00722F9C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02</w:t>
      </w:r>
    </w:p>
    <w:p w14:paraId="6C9714DC" w14:textId="5A174814" w:rsidR="00722F9C" w:rsidRPr="00722F9C" w:rsidRDefault="00722F9C" w:rsidP="00722F9C">
      <w:pPr>
        <w:pStyle w:val="Ttulo1"/>
        <w:rPr>
          <w:lang w:val="es-ES"/>
        </w:rPr>
      </w:pPr>
      <w:r w:rsidRPr="00722F9C">
        <w:rPr>
          <w:lang w:val="es-ES"/>
        </w:rPr>
        <w:t>Identifica puertos/conectores en tu ordenador y menciona posibles adicionales</w:t>
      </w:r>
    </w:p>
    <w:p w14:paraId="704CC566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4C69AF99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Realiza una revisión de tu equipo y describe los puertos que encuentres. Ejemplo:</w:t>
      </w:r>
    </w:p>
    <w:p w14:paraId="5DE7A67D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Puertos encontrados:</w:t>
      </w:r>
    </w:p>
    <w:p w14:paraId="39F2584B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USB (2.0 y 3.0): Cuatro puertos, dos de cada tipo.</w:t>
      </w:r>
    </w:p>
    <w:p w14:paraId="21321202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Audio: Conector para micrófono y auriculares.</w:t>
      </w:r>
    </w:p>
    <w:p w14:paraId="1EF2B0FC" w14:textId="0D149C48" w:rsidR="00722F9C" w:rsidRDefault="004A01E9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inline distT="0" distB="0" distL="0" distR="0" wp14:anchorId="6ABC218A" wp14:editId="3EB16BB1">
            <wp:extent cx="4914616" cy="5070035"/>
            <wp:effectExtent l="19050" t="19050" r="19685" b="16510"/>
            <wp:docPr id="3216392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39200" name="Imagen 3216392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17" cy="50942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C622DE" w14:textId="1B60A559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lastRenderedPageBreak/>
        <w:t>Puertos encontrados:</w:t>
      </w:r>
    </w:p>
    <w:p w14:paraId="4C3447A2" w14:textId="77777777" w:rsidR="004A01E9" w:rsidRPr="00722F9C" w:rsidRDefault="004A01E9" w:rsidP="004A01E9">
      <w:pPr>
        <w:rPr>
          <w:rFonts w:cstheme="minorHAnsi"/>
          <w:szCs w:val="28"/>
          <w:lang w:val="es-ES"/>
        </w:rPr>
      </w:pPr>
    </w:p>
    <w:p w14:paraId="0CACF968" w14:textId="77777777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RJ45: Puerto Ethernet.</w:t>
      </w:r>
    </w:p>
    <w:p w14:paraId="62E8CAC5" w14:textId="03C28B5C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USB (</w:t>
      </w:r>
      <w:proofErr w:type="gramStart"/>
      <w:r w:rsidRPr="00722F9C">
        <w:rPr>
          <w:rFonts w:cstheme="minorHAnsi"/>
          <w:szCs w:val="28"/>
          <w:lang w:val="es-ES"/>
        </w:rPr>
        <w:t xml:space="preserve">2.0 </w:t>
      </w:r>
      <w:r>
        <w:rPr>
          <w:rFonts w:cstheme="minorHAnsi"/>
          <w:szCs w:val="28"/>
          <w:lang w:val="es-ES"/>
        </w:rPr>
        <w:t>,</w:t>
      </w:r>
      <w:proofErr w:type="gramEnd"/>
      <w:r w:rsidRPr="00722F9C">
        <w:rPr>
          <w:rFonts w:cstheme="minorHAnsi"/>
          <w:szCs w:val="28"/>
          <w:lang w:val="es-ES"/>
        </w:rPr>
        <w:t xml:space="preserve"> 3.0</w:t>
      </w:r>
      <w:r>
        <w:rPr>
          <w:rFonts w:cstheme="minorHAnsi"/>
          <w:szCs w:val="28"/>
          <w:lang w:val="es-ES"/>
        </w:rPr>
        <w:t xml:space="preserve"> y 3.1</w:t>
      </w:r>
      <w:r w:rsidRPr="00722F9C">
        <w:rPr>
          <w:rFonts w:cstheme="minorHAnsi"/>
          <w:szCs w:val="28"/>
          <w:lang w:val="es-ES"/>
        </w:rPr>
        <w:t xml:space="preserve">): </w:t>
      </w:r>
      <w:r>
        <w:rPr>
          <w:rFonts w:cstheme="minorHAnsi"/>
          <w:szCs w:val="28"/>
          <w:lang w:val="es-ES"/>
        </w:rPr>
        <w:t>2xNegros, 2xAzules, 2xAguamarina</w:t>
      </w:r>
      <w:r w:rsidRPr="00722F9C">
        <w:rPr>
          <w:rFonts w:cstheme="minorHAnsi"/>
          <w:szCs w:val="28"/>
          <w:lang w:val="es-ES"/>
        </w:rPr>
        <w:t>.</w:t>
      </w:r>
    </w:p>
    <w:p w14:paraId="17B7C60E" w14:textId="1F79E2B3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Audio: Conector para micrófono</w:t>
      </w:r>
      <w:r>
        <w:rPr>
          <w:rFonts w:cstheme="minorHAnsi"/>
          <w:szCs w:val="28"/>
          <w:lang w:val="es-ES"/>
        </w:rPr>
        <w:t xml:space="preserve">, </w:t>
      </w:r>
      <w:r w:rsidRPr="00722F9C">
        <w:rPr>
          <w:rFonts w:cstheme="minorHAnsi"/>
          <w:szCs w:val="28"/>
          <w:lang w:val="es-ES"/>
        </w:rPr>
        <w:t>auriculares</w:t>
      </w:r>
      <w:r>
        <w:rPr>
          <w:rFonts w:cstheme="minorHAnsi"/>
          <w:szCs w:val="28"/>
          <w:lang w:val="es-ES"/>
        </w:rPr>
        <w:t xml:space="preserve"> y línea</w:t>
      </w:r>
      <w:r w:rsidRPr="00722F9C">
        <w:rPr>
          <w:rFonts w:cstheme="minorHAnsi"/>
          <w:szCs w:val="28"/>
          <w:lang w:val="es-ES"/>
        </w:rPr>
        <w:t>.</w:t>
      </w:r>
    </w:p>
    <w:p w14:paraId="0035BC70" w14:textId="2BC084B1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HDMI: Conexión para video/audio de alta definición</w:t>
      </w:r>
      <w:r>
        <w:rPr>
          <w:rFonts w:cstheme="minorHAnsi"/>
          <w:szCs w:val="28"/>
          <w:lang w:val="es-ES"/>
        </w:rPr>
        <w:t xml:space="preserve"> (Interno y Externo)</w:t>
      </w:r>
      <w:r w:rsidRPr="00722F9C">
        <w:rPr>
          <w:rFonts w:cstheme="minorHAnsi"/>
          <w:szCs w:val="28"/>
          <w:lang w:val="es-ES"/>
        </w:rPr>
        <w:t>.</w:t>
      </w:r>
    </w:p>
    <w:p w14:paraId="2C1E7DBB" w14:textId="3B598B1B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DisplayPort: Para conectar monitores con alta definición</w:t>
      </w:r>
      <w:r>
        <w:rPr>
          <w:rFonts w:cstheme="minorHAnsi"/>
          <w:szCs w:val="28"/>
          <w:lang w:val="es-ES"/>
        </w:rPr>
        <w:t xml:space="preserve"> (Externo)</w:t>
      </w:r>
      <w:r w:rsidRPr="00722F9C">
        <w:rPr>
          <w:rFonts w:cstheme="minorHAnsi"/>
          <w:szCs w:val="28"/>
          <w:lang w:val="es-ES"/>
        </w:rPr>
        <w:t>.</w:t>
      </w:r>
    </w:p>
    <w:p w14:paraId="4852C81A" w14:textId="45DA9255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- </w:t>
      </w:r>
      <w:r>
        <w:rPr>
          <w:rFonts w:cstheme="minorHAnsi"/>
          <w:szCs w:val="28"/>
          <w:lang w:val="es-ES"/>
        </w:rPr>
        <w:t>VGA</w:t>
      </w:r>
      <w:r w:rsidRPr="00722F9C">
        <w:rPr>
          <w:rFonts w:cstheme="minorHAnsi"/>
          <w:szCs w:val="28"/>
          <w:lang w:val="es-ES"/>
        </w:rPr>
        <w:t>: Para conectar monitores con alta definición</w:t>
      </w:r>
      <w:r>
        <w:rPr>
          <w:rFonts w:cstheme="minorHAnsi"/>
          <w:szCs w:val="28"/>
          <w:lang w:val="es-ES"/>
        </w:rPr>
        <w:t xml:space="preserve"> (Interno)</w:t>
      </w:r>
      <w:r w:rsidRPr="00722F9C">
        <w:rPr>
          <w:rFonts w:cstheme="minorHAnsi"/>
          <w:szCs w:val="28"/>
          <w:lang w:val="es-ES"/>
        </w:rPr>
        <w:t>.</w:t>
      </w:r>
    </w:p>
    <w:p w14:paraId="2AD36770" w14:textId="2A1BD401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- </w:t>
      </w:r>
      <w:r>
        <w:rPr>
          <w:rFonts w:cstheme="minorHAnsi"/>
          <w:szCs w:val="28"/>
          <w:lang w:val="es-ES"/>
        </w:rPr>
        <w:t>DVI</w:t>
      </w:r>
      <w:r w:rsidRPr="00722F9C">
        <w:rPr>
          <w:rFonts w:cstheme="minorHAnsi"/>
          <w:szCs w:val="28"/>
          <w:lang w:val="es-ES"/>
        </w:rPr>
        <w:t>: Para conectar monitores con alta definición</w:t>
      </w:r>
      <w:r>
        <w:rPr>
          <w:rFonts w:cstheme="minorHAnsi"/>
          <w:szCs w:val="28"/>
          <w:lang w:val="es-ES"/>
        </w:rPr>
        <w:t xml:space="preserve"> (Interno)</w:t>
      </w:r>
      <w:r w:rsidRPr="00722F9C">
        <w:rPr>
          <w:rFonts w:cstheme="minorHAnsi"/>
          <w:szCs w:val="28"/>
          <w:lang w:val="es-ES"/>
        </w:rPr>
        <w:t>.</w:t>
      </w:r>
    </w:p>
    <w:p w14:paraId="720094FD" w14:textId="6D16E67E" w:rsidR="004A01E9" w:rsidRPr="004A01E9" w:rsidRDefault="004A01E9" w:rsidP="004A01E9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>-- PS/2: Para conectar Ratón o Teclados más antiguos.</w:t>
      </w:r>
    </w:p>
    <w:p w14:paraId="5978C840" w14:textId="24EF0159" w:rsidR="00722F9C" w:rsidRDefault="004A01E9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inline distT="0" distB="0" distL="0" distR="0" wp14:anchorId="00136CCE" wp14:editId="26ACA1AE">
            <wp:extent cx="5943600" cy="6147870"/>
            <wp:effectExtent l="19050" t="19050" r="19050" b="24765"/>
            <wp:docPr id="345042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427" name="Imagen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7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BBF385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78E5AAB6" w14:textId="0603578B" w:rsidR="00722F9C" w:rsidRPr="00722F9C" w:rsidRDefault="00722F9C" w:rsidP="00722F9C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>
        <w:rPr>
          <w:lang w:val="es-ES"/>
        </w:rPr>
        <w:t>3</w:t>
      </w:r>
    </w:p>
    <w:p w14:paraId="39EA9F15" w14:textId="578284C7" w:rsidR="00722F9C" w:rsidRDefault="00722F9C" w:rsidP="00722F9C">
      <w:pPr>
        <w:pStyle w:val="Ttulo1"/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Realiza una lista de sistemas operativos, su desarrollador y arquitectura</w:t>
      </w:r>
    </w:p>
    <w:p w14:paraId="5B5B91C8" w14:textId="77777777" w:rsidR="00722F9C" w:rsidRPr="00722F9C" w:rsidRDefault="00722F9C" w:rsidP="00722F9C">
      <w:pPr>
        <w:rPr>
          <w:lang w:val="es-ES"/>
        </w:rPr>
      </w:pPr>
    </w:p>
    <w:p w14:paraId="7005945E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Ejemplo de tabla con sistemas operativos conocidos:</w:t>
      </w:r>
    </w:p>
    <w:p w14:paraId="74D78BCA" w14:textId="77777777" w:rsidR="00722F9C" w:rsidRPr="00722F9C" w:rsidRDefault="00722F9C" w:rsidP="00722F9C">
      <w:pPr>
        <w:rPr>
          <w:rFonts w:cstheme="minorHAnsi"/>
          <w:szCs w:val="28"/>
        </w:rPr>
      </w:pPr>
    </w:p>
    <w:p w14:paraId="2017424D" w14:textId="20249F1F" w:rsidR="00722F9C" w:rsidRDefault="00D67989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2816" behindDoc="0" locked="0" layoutInCell="1" allowOverlap="1" wp14:anchorId="36E06473" wp14:editId="2DC4834D">
            <wp:simplePos x="0" y="0"/>
            <wp:positionH relativeFrom="page">
              <wp:posOffset>4318000</wp:posOffset>
            </wp:positionH>
            <wp:positionV relativeFrom="paragraph">
              <wp:posOffset>2014855</wp:posOffset>
            </wp:positionV>
            <wp:extent cx="3211830" cy="1419225"/>
            <wp:effectExtent l="19050" t="19050" r="26670" b="28575"/>
            <wp:wrapThrough wrapText="bothSides">
              <wp:wrapPolygon edited="0">
                <wp:start x="-128" y="-290"/>
                <wp:lineTo x="-128" y="21745"/>
                <wp:lineTo x="21651" y="21745"/>
                <wp:lineTo x="21651" y="-290"/>
                <wp:lineTo x="-128" y="-290"/>
              </wp:wrapPolygon>
            </wp:wrapThrough>
            <wp:docPr id="86973088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30881" name="Imagen 8697308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141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137" w:rsidRPr="00640137"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1792" behindDoc="0" locked="0" layoutInCell="1" allowOverlap="1" wp14:anchorId="04E0C8D2" wp14:editId="6DAE9A19">
            <wp:simplePos x="933450" y="3511550"/>
            <wp:positionH relativeFrom="column">
              <wp:align>left</wp:align>
            </wp:positionH>
            <wp:positionV relativeFrom="paragraph">
              <wp:align>top</wp:align>
            </wp:positionV>
            <wp:extent cx="3054350" cy="3443547"/>
            <wp:effectExtent l="19050" t="19050" r="12700" b="24130"/>
            <wp:wrapSquare wrapText="bothSides"/>
            <wp:docPr id="29528190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443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640137">
        <w:rPr>
          <w:rFonts w:cstheme="minorHAnsi"/>
          <w:szCs w:val="28"/>
          <w:lang w:val="es-ES"/>
        </w:rPr>
        <w:br w:type="textWrapping" w:clear="all"/>
      </w:r>
    </w:p>
    <w:p w14:paraId="263E3CCD" w14:textId="1A8FF7DD" w:rsidR="00640137" w:rsidRPr="00722F9C" w:rsidRDefault="00640137" w:rsidP="00640137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Información adicional:</w:t>
      </w:r>
    </w:p>
    <w:p w14:paraId="3CAF55FF" w14:textId="337D12E9" w:rsidR="00640137" w:rsidRPr="00722F9C" w:rsidRDefault="00640137" w:rsidP="00640137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Windows es usado en oficinas.  </w:t>
      </w:r>
    </w:p>
    <w:p w14:paraId="2D82E317" w14:textId="563E7D21" w:rsidR="00640137" w:rsidRPr="00722F9C" w:rsidRDefault="00640137" w:rsidP="00640137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macOS es popular en diseño.  </w:t>
      </w:r>
    </w:p>
    <w:p w14:paraId="114EBFD3" w14:textId="77777777" w:rsidR="00640137" w:rsidRPr="00722F9C" w:rsidRDefault="00640137" w:rsidP="00640137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Linux se usa en servidores.  </w:t>
      </w:r>
    </w:p>
    <w:p w14:paraId="1521CCA9" w14:textId="77777777" w:rsidR="00640137" w:rsidRPr="00722F9C" w:rsidRDefault="00640137" w:rsidP="00640137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Android es líder en dispositivos móviles.  </w:t>
      </w:r>
    </w:p>
    <w:p w14:paraId="4A18626A" w14:textId="0FB43E58" w:rsidR="00722F9C" w:rsidRDefault="00CD40FA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>Debian es distribución de Linux (Programación).</w:t>
      </w:r>
    </w:p>
    <w:p w14:paraId="02E0524B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0E41B015" w14:textId="0B8BC6DE" w:rsidR="00722F9C" w:rsidRDefault="00722F9C" w:rsidP="00722F9C">
      <w:pPr>
        <w:rPr>
          <w:rFonts w:cstheme="minorHAnsi"/>
          <w:szCs w:val="28"/>
          <w:lang w:val="es-ES"/>
        </w:rPr>
      </w:pPr>
    </w:p>
    <w:p w14:paraId="4A46E595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7B13E211" w14:textId="02F6851C" w:rsidR="00B010C3" w:rsidRPr="00722F9C" w:rsidRDefault="00B010C3" w:rsidP="00B010C3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>
        <w:rPr>
          <w:lang w:val="es-ES"/>
        </w:rPr>
        <w:t>4</w:t>
      </w:r>
    </w:p>
    <w:p w14:paraId="52FAD03F" w14:textId="3A202C88" w:rsidR="00B010C3" w:rsidRDefault="00B010C3" w:rsidP="00B010C3">
      <w:pPr>
        <w:pStyle w:val="Ttulo1"/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Planificación y técnicas de instalación</w:t>
      </w:r>
    </w:p>
    <w:p w14:paraId="4F43F4F3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>Instalación, actualización y recuperación de sistemas operativos:</w:t>
      </w:r>
    </w:p>
    <w:p w14:paraId="7D18F24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11486F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1. Planificación general  </w:t>
      </w:r>
    </w:p>
    <w:p w14:paraId="4B8B33B5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>Antes de instalar un sistema operativo, se debe planear para asegurar que todo funcione bien:</w:t>
      </w:r>
    </w:p>
    <w:p w14:paraId="364B8F81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0BCD1F29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Requisitos del sistema: Verificar las especificaciones mínimas y recomendadas (procesador, RAM, almacenamiento, compatibilidad).  </w:t>
      </w:r>
    </w:p>
    <w:p w14:paraId="57310C75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Ejemplo: Windows 11 necesita un procesador de 64 bits, 4 GB de RAM, 64 GB de almacenamiento y TPM 2.0.  </w:t>
      </w:r>
    </w:p>
    <w:p w14:paraId="0FB7D6EC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Preparación del dispositivo: Hacer copias de seguridad y comprobar que los periféricos son compatibles.  </w:t>
      </w:r>
    </w:p>
    <w:p w14:paraId="1ABCDD39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Medio de instalación: Descargar la imagen ISO oficial y crear un USB o DVD instalador usando herramientas como Rufus o </w:t>
      </w:r>
      <w:proofErr w:type="spellStart"/>
      <w:r w:rsidRPr="00954C5B">
        <w:rPr>
          <w:rFonts w:cstheme="minorHAnsi"/>
          <w:szCs w:val="28"/>
          <w:lang w:val="es-ES"/>
        </w:rPr>
        <w:t>Etcher</w:t>
      </w:r>
      <w:proofErr w:type="spellEnd"/>
      <w:r w:rsidRPr="00954C5B">
        <w:rPr>
          <w:rFonts w:cstheme="minorHAnsi"/>
          <w:szCs w:val="28"/>
          <w:lang w:val="es-ES"/>
        </w:rPr>
        <w:t xml:space="preserve">.  </w:t>
      </w:r>
    </w:p>
    <w:p w14:paraId="5A7FA41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BIOS/UEFI: Ajustar el arranque desde el USB/DVD.  </w:t>
      </w:r>
    </w:p>
    <w:p w14:paraId="6DC775D3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18000D93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2. Técnicas específicas por sistema operativo  </w:t>
      </w:r>
    </w:p>
    <w:p w14:paraId="551585DC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Windows 11:  </w:t>
      </w:r>
    </w:p>
    <w:p w14:paraId="35BD315F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361BEB4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Instalación: Iniciar desde el USB, ajustar particiones y terminar la configuración.  </w:t>
      </w:r>
    </w:p>
    <w:p w14:paraId="681E77A8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Actualización: Utilizar la herramienta de Microsoft para actualizar desde Windows 10.  </w:t>
      </w:r>
    </w:p>
    <w:p w14:paraId="73E158F2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Recuperación: Configurar puntos de restauración y usar "Restablecer este PC" si hay problemas.  </w:t>
      </w:r>
    </w:p>
    <w:p w14:paraId="271E31DA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C6B4E70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Windows 10:  </w:t>
      </w:r>
    </w:p>
    <w:p w14:paraId="4BACFB26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62BC030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Instalación: Similar a Windows 11, con requisitos más bajos (1 GB de RAM y 16 GB de almacenamiento para 32 bits).  </w:t>
      </w:r>
    </w:p>
    <w:p w14:paraId="1778D40C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lastRenderedPageBreak/>
        <w:t xml:space="preserve">- Actualización: Controlar desde Configuración → Windows </w:t>
      </w:r>
      <w:proofErr w:type="spellStart"/>
      <w:r w:rsidRPr="00954C5B">
        <w:rPr>
          <w:rFonts w:cstheme="minorHAnsi"/>
          <w:szCs w:val="28"/>
          <w:lang w:val="es-ES"/>
        </w:rPr>
        <w:t>Update</w:t>
      </w:r>
      <w:proofErr w:type="spellEnd"/>
      <w:r w:rsidRPr="00954C5B">
        <w:rPr>
          <w:rFonts w:cstheme="minorHAnsi"/>
          <w:szCs w:val="28"/>
          <w:lang w:val="es-ES"/>
        </w:rPr>
        <w:t xml:space="preserve">.  </w:t>
      </w:r>
    </w:p>
    <w:p w14:paraId="116B8556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Recuperación: Usar la herramienta de creación de medios o las opciones avanzadas como "Reparar inicio".  </w:t>
      </w:r>
    </w:p>
    <w:p w14:paraId="64E6F7D3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0BBE53B7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macOS 13 Ventura:  </w:t>
      </w:r>
    </w:p>
    <w:p w14:paraId="1F9E42D6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1576DDC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Instalación: Hacer un USB con el comando </w:t>
      </w:r>
      <w:proofErr w:type="spellStart"/>
      <w:r w:rsidRPr="00954C5B">
        <w:rPr>
          <w:rFonts w:cstheme="minorHAnsi"/>
          <w:szCs w:val="28"/>
          <w:lang w:val="es-ES"/>
        </w:rPr>
        <w:t>createinstallmedia</w:t>
      </w:r>
      <w:proofErr w:type="spellEnd"/>
      <w:r w:rsidRPr="00954C5B">
        <w:rPr>
          <w:rFonts w:cstheme="minorHAnsi"/>
          <w:szCs w:val="28"/>
          <w:lang w:val="es-ES"/>
        </w:rPr>
        <w:t xml:space="preserve"> en Terminal, iniciar en modo de recuperación y seguir instrucciones.  </w:t>
      </w:r>
    </w:p>
    <w:p w14:paraId="0C276441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Actualización: Ir a Preferencias del Sistema → Actualización de software.  </w:t>
      </w:r>
    </w:p>
    <w:p w14:paraId="5E3DCB3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>- Recuperación: Utilizar el modo de recuperación (</w:t>
      </w:r>
      <w:proofErr w:type="spellStart"/>
      <w:r w:rsidRPr="00954C5B">
        <w:rPr>
          <w:rFonts w:cstheme="minorHAnsi"/>
          <w:szCs w:val="28"/>
          <w:lang w:val="es-ES"/>
        </w:rPr>
        <w:t>Cmd+R</w:t>
      </w:r>
      <w:proofErr w:type="spellEnd"/>
      <w:r w:rsidRPr="00954C5B">
        <w:rPr>
          <w:rFonts w:cstheme="minorHAnsi"/>
          <w:szCs w:val="28"/>
          <w:lang w:val="es-ES"/>
        </w:rPr>
        <w:t xml:space="preserve">) para reinstalar macOS o reparar discos.  </w:t>
      </w:r>
    </w:p>
    <w:p w14:paraId="03AA8A6D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08D31F8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Ubuntu 22.04:  </w:t>
      </w:r>
    </w:p>
    <w:p w14:paraId="03C2BDA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60F373B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Instalación: Crear un USB de arranque, iniciar desde allí y configurar particiones, idioma y zona horaria.  </w:t>
      </w:r>
    </w:p>
    <w:p w14:paraId="76ABBD9F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Actualización: Ejecutar en Terminal:  </w:t>
      </w:r>
    </w:p>
    <w:p w14:paraId="35968428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  ```</w:t>
      </w:r>
      <w:proofErr w:type="spellStart"/>
      <w:r w:rsidRPr="00954C5B">
        <w:rPr>
          <w:rFonts w:cstheme="minorHAnsi"/>
          <w:szCs w:val="28"/>
          <w:lang w:val="es-ES"/>
        </w:rPr>
        <w:t>bash</w:t>
      </w:r>
      <w:proofErr w:type="spellEnd"/>
      <w:r w:rsidRPr="00954C5B">
        <w:rPr>
          <w:rFonts w:cstheme="minorHAnsi"/>
          <w:szCs w:val="28"/>
          <w:lang w:val="es-ES"/>
        </w:rPr>
        <w:t xml:space="preserve">  </w:t>
      </w:r>
    </w:p>
    <w:p w14:paraId="6A58D50F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  sudo </w:t>
      </w:r>
      <w:proofErr w:type="spellStart"/>
      <w:r w:rsidRPr="00954C5B">
        <w:rPr>
          <w:rFonts w:cstheme="minorHAnsi"/>
          <w:szCs w:val="28"/>
          <w:lang w:val="es-ES"/>
        </w:rPr>
        <w:t>apt</w:t>
      </w:r>
      <w:proofErr w:type="spellEnd"/>
      <w:r w:rsidRPr="00954C5B">
        <w:rPr>
          <w:rFonts w:cstheme="minorHAnsi"/>
          <w:szCs w:val="28"/>
          <w:lang w:val="es-ES"/>
        </w:rPr>
        <w:t xml:space="preserve"> </w:t>
      </w:r>
      <w:proofErr w:type="spellStart"/>
      <w:r w:rsidRPr="00954C5B">
        <w:rPr>
          <w:rFonts w:cstheme="minorHAnsi"/>
          <w:szCs w:val="28"/>
          <w:lang w:val="es-ES"/>
        </w:rPr>
        <w:t>update</w:t>
      </w:r>
      <w:proofErr w:type="spellEnd"/>
      <w:r w:rsidRPr="00954C5B">
        <w:rPr>
          <w:rFonts w:cstheme="minorHAnsi"/>
          <w:szCs w:val="28"/>
          <w:lang w:val="es-ES"/>
        </w:rPr>
        <w:t xml:space="preserve">  </w:t>
      </w:r>
    </w:p>
    <w:p w14:paraId="6CF29B2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  sudo </w:t>
      </w:r>
      <w:proofErr w:type="spellStart"/>
      <w:r w:rsidRPr="00954C5B">
        <w:rPr>
          <w:rFonts w:cstheme="minorHAnsi"/>
          <w:szCs w:val="28"/>
          <w:lang w:val="es-ES"/>
        </w:rPr>
        <w:t>apt</w:t>
      </w:r>
      <w:proofErr w:type="spellEnd"/>
      <w:r w:rsidRPr="00954C5B">
        <w:rPr>
          <w:rFonts w:cstheme="minorHAnsi"/>
          <w:szCs w:val="28"/>
          <w:lang w:val="es-ES"/>
        </w:rPr>
        <w:t xml:space="preserve"> </w:t>
      </w:r>
      <w:proofErr w:type="spellStart"/>
      <w:r w:rsidRPr="00954C5B">
        <w:rPr>
          <w:rFonts w:cstheme="minorHAnsi"/>
          <w:szCs w:val="28"/>
          <w:lang w:val="es-ES"/>
        </w:rPr>
        <w:t>upgrade</w:t>
      </w:r>
      <w:proofErr w:type="spellEnd"/>
      <w:r w:rsidRPr="00954C5B">
        <w:rPr>
          <w:rFonts w:cstheme="minorHAnsi"/>
          <w:szCs w:val="28"/>
          <w:lang w:val="es-ES"/>
        </w:rPr>
        <w:t xml:space="preserve">  </w:t>
      </w:r>
    </w:p>
    <w:p w14:paraId="323821C8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  ```  </w:t>
      </w:r>
    </w:p>
    <w:p w14:paraId="2E74C90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Recuperación: Usar el modo de recuperación desde GRUB o ejecutar sudo </w:t>
      </w:r>
      <w:proofErr w:type="spellStart"/>
      <w:r w:rsidRPr="00954C5B">
        <w:rPr>
          <w:rFonts w:cstheme="minorHAnsi"/>
          <w:szCs w:val="28"/>
          <w:lang w:val="es-ES"/>
        </w:rPr>
        <w:t>dpkg</w:t>
      </w:r>
      <w:proofErr w:type="spellEnd"/>
      <w:r w:rsidRPr="00954C5B">
        <w:rPr>
          <w:rFonts w:cstheme="minorHAnsi"/>
          <w:szCs w:val="28"/>
          <w:lang w:val="es-ES"/>
        </w:rPr>
        <w:t xml:space="preserve"> --configure -a para arreglar configuraciones dañadas.  </w:t>
      </w:r>
    </w:p>
    <w:p w14:paraId="5151D7E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BD5A7F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3. Consideraciones finales  </w:t>
      </w:r>
    </w:p>
    <w:p w14:paraId="5E9A8FA4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Documentación: Anotar pasos importantes y usar imágenes para futuras referencias.  </w:t>
      </w:r>
    </w:p>
    <w:p w14:paraId="6A8574A5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Virtualización: Probar sistemas operativos en VirtualBox antes de instalarlos realmente.  </w:t>
      </w:r>
    </w:p>
    <w:p w14:paraId="1CD8D7A1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5D4EE5D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Conclusión:  </w:t>
      </w:r>
    </w:p>
    <w:p w14:paraId="4A56BF01" w14:textId="14C94C71" w:rsidR="00954C5B" w:rsidRPr="00722F9C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>Un proceso bien planificado y técnicas específicas para cada sistema operativo ayudan a instalar de forma efectiva, reducir riesgos y mejorar la recuperación en fallos. Esto es crucial para asegurar el funcionamiento en entornos profesionales.</w:t>
      </w:r>
    </w:p>
    <w:p w14:paraId="6EF544E0" w14:textId="77777777" w:rsidR="00B010C3" w:rsidRPr="00B010C3" w:rsidRDefault="00B010C3" w:rsidP="00B010C3">
      <w:pPr>
        <w:rPr>
          <w:lang w:val="es-ES"/>
        </w:rPr>
      </w:pPr>
    </w:p>
    <w:p w14:paraId="668D982C" w14:textId="7AC1D24A" w:rsidR="00722F9C" w:rsidRPr="00722F9C" w:rsidRDefault="00722F9C" w:rsidP="00722F9C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 w:rsidR="00B010C3">
        <w:rPr>
          <w:lang w:val="es-ES"/>
        </w:rPr>
        <w:t>5</w:t>
      </w:r>
    </w:p>
    <w:p w14:paraId="4F926373" w14:textId="64FCA559" w:rsidR="00722F9C" w:rsidRDefault="00722F9C" w:rsidP="00722F9C">
      <w:pPr>
        <w:pStyle w:val="Ttulo1"/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Observa tipos de cables y conectores e identifica su uso</w:t>
      </w:r>
    </w:p>
    <w:p w14:paraId="5C01D9CA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4EFC3E76" w14:textId="49A1B74D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Análisis de algunos cables comunes:</w:t>
      </w:r>
    </w:p>
    <w:p w14:paraId="3DF51035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2FBDA39F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Cable Coaxial:</w:t>
      </w:r>
    </w:p>
    <w:p w14:paraId="193ADDA3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025565A6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Envía señales de televisión, radio y datos, se usa en redes viejas. Se reconoce por su núcleo central con aislamiento y una malla metálica. Usos incluyen televisión por cable, antenas e Internet con DOCSIS.</w:t>
      </w:r>
    </w:p>
    <w:p w14:paraId="212943F5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4720DFC1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Cable UTP (Par Trenzado No Apantallado):</w:t>
      </w:r>
    </w:p>
    <w:p w14:paraId="5334C01C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29BAD993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 xml:space="preserve">Hecho para redes Ethernet. Está compuesto por pares de hilos trenzados sin apantallamiento y cubierto por plástico. Se usa para conectar computadoras, </w:t>
      </w:r>
      <w:proofErr w:type="spellStart"/>
      <w:r w:rsidRPr="00B010C3">
        <w:rPr>
          <w:rFonts w:cstheme="minorHAnsi"/>
          <w:szCs w:val="28"/>
          <w:lang w:val="es-ES"/>
        </w:rPr>
        <w:t>routers</w:t>
      </w:r>
      <w:proofErr w:type="spellEnd"/>
      <w:r w:rsidRPr="00B010C3">
        <w:rPr>
          <w:rFonts w:cstheme="minorHAnsi"/>
          <w:szCs w:val="28"/>
          <w:lang w:val="es-ES"/>
        </w:rPr>
        <w:t xml:space="preserve"> y switches en redes LAN.</w:t>
      </w:r>
    </w:p>
    <w:p w14:paraId="0039A95C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3F22D071" w14:textId="4FA3DD90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Cable de Fibra Óptica:</w:t>
      </w:r>
    </w:p>
    <w:p w14:paraId="35A3445D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53826652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Envía datos rápidamente usando luz. Tiene un núcleo de vidrio o plástico cubierto con capas resistentes como PVC o Kevlar. Se utiliza en redes WAN, enlaces entre servidores y telecomunicaciones.</w:t>
      </w:r>
    </w:p>
    <w:p w14:paraId="4C9C3D04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20DDAB81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Conector RJ45:</w:t>
      </w:r>
    </w:p>
    <w:p w14:paraId="730940A9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45029A91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 xml:space="preserve">Se usa para terminar cables Ethernet en redes LAN. Tiene forma modular, con 8 pines metálicos y una lengüeta plástica. Se emplea para unir dispositivos como switches, </w:t>
      </w:r>
      <w:proofErr w:type="spellStart"/>
      <w:r w:rsidRPr="00B010C3">
        <w:rPr>
          <w:rFonts w:cstheme="minorHAnsi"/>
          <w:szCs w:val="28"/>
          <w:lang w:val="es-ES"/>
        </w:rPr>
        <w:t>routers</w:t>
      </w:r>
      <w:proofErr w:type="spellEnd"/>
      <w:r w:rsidRPr="00B010C3">
        <w:rPr>
          <w:rFonts w:cstheme="minorHAnsi"/>
          <w:szCs w:val="28"/>
          <w:lang w:val="es-ES"/>
        </w:rPr>
        <w:t xml:space="preserve"> y computadoras.</w:t>
      </w:r>
    </w:p>
    <w:p w14:paraId="6797CD5D" w14:textId="77777777" w:rsidR="00B010C3" w:rsidRDefault="00B010C3" w:rsidP="00B010C3">
      <w:pPr>
        <w:rPr>
          <w:rFonts w:cstheme="minorHAnsi"/>
          <w:szCs w:val="28"/>
          <w:lang w:val="es-ES"/>
        </w:rPr>
      </w:pPr>
    </w:p>
    <w:p w14:paraId="18F6526D" w14:textId="77777777" w:rsidR="00BC61E6" w:rsidRDefault="00BC61E6" w:rsidP="00B010C3">
      <w:pPr>
        <w:rPr>
          <w:rFonts w:cstheme="minorHAnsi"/>
          <w:szCs w:val="28"/>
          <w:lang w:val="es-ES"/>
        </w:rPr>
      </w:pPr>
    </w:p>
    <w:p w14:paraId="672FC292" w14:textId="77777777" w:rsidR="00BC61E6" w:rsidRDefault="00BC61E6" w:rsidP="00B010C3">
      <w:pPr>
        <w:rPr>
          <w:rFonts w:cstheme="minorHAnsi"/>
          <w:szCs w:val="28"/>
          <w:lang w:val="es-ES"/>
        </w:rPr>
      </w:pPr>
    </w:p>
    <w:p w14:paraId="178DDCD6" w14:textId="3CC4DBC4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lastRenderedPageBreak/>
        <w:t>Conector DB25:</w:t>
      </w:r>
    </w:p>
    <w:p w14:paraId="385DC872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00DF9AEE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Envía datos en puertos paralelos o seriales. Tiene forma rectangular, con 25 pines en dos filas. Se usa para conectar impresoras viejas y dispositivos industriales.</w:t>
      </w:r>
    </w:p>
    <w:p w14:paraId="1D4743F3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5206908D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Conector DB9:</w:t>
      </w:r>
    </w:p>
    <w:p w14:paraId="60E45D4E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33DC6708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Facilita la comunicación serial entre equipos. Es más pequeño que el DB25 y tiene 9 pines en dos filas. Se utiliza con módems, sistemas de control industrial y equipos viejos.</w:t>
      </w:r>
    </w:p>
    <w:p w14:paraId="296974C0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4DB0B13B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Conector BNC:</w:t>
      </w:r>
    </w:p>
    <w:p w14:paraId="0E8C0937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2D4A4239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Une cables coaxiales para transmisión de señales. Es cilíndrico y tiene un cierre de bayoneta. Se usa en redes coaxiales (Ethernet 10BASE2) y en sistemas de video.</w:t>
      </w:r>
    </w:p>
    <w:p w14:paraId="14DB43E0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3AC7A092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Terminador de 50 Ω:</w:t>
      </w:r>
    </w:p>
    <w:p w14:paraId="1767E3B9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0797EC27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Se usa para finalizar líneas coaxiales y evitar que las señales se reflejen. Se aplica en redes antiguas con cable coaxial.</w:t>
      </w:r>
    </w:p>
    <w:p w14:paraId="6A4B53A1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66D441EB" w14:textId="45DA0B7A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Latiguillos y conectores para fibra óptica:</w:t>
      </w:r>
    </w:p>
    <w:p w14:paraId="77F1CCED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22120FED" w14:textId="3C8A14F2" w:rsidR="00AC696D" w:rsidRDefault="00BC61E6" w:rsidP="00B010C3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3840" behindDoc="0" locked="0" layoutInCell="1" allowOverlap="1" wp14:anchorId="0CA256A5" wp14:editId="151E08B8">
            <wp:simplePos x="0" y="0"/>
            <wp:positionH relativeFrom="column">
              <wp:posOffset>-57150</wp:posOffset>
            </wp:positionH>
            <wp:positionV relativeFrom="paragraph">
              <wp:posOffset>652145</wp:posOffset>
            </wp:positionV>
            <wp:extent cx="5943600" cy="2674620"/>
            <wp:effectExtent l="19050" t="19050" r="19050" b="11430"/>
            <wp:wrapThrough wrapText="bothSides">
              <wp:wrapPolygon edited="0">
                <wp:start x="-69" y="-154"/>
                <wp:lineTo x="-69" y="21538"/>
                <wp:lineTo x="21600" y="21538"/>
                <wp:lineTo x="21600" y="-154"/>
                <wp:lineTo x="-69" y="-154"/>
              </wp:wrapPolygon>
            </wp:wrapThrough>
            <wp:docPr id="7493823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82315" name="Imagen 7493823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B010C3" w:rsidRPr="00B010C3">
        <w:rPr>
          <w:rFonts w:cstheme="minorHAnsi"/>
          <w:szCs w:val="28"/>
          <w:lang w:val="es-ES"/>
        </w:rPr>
        <w:t>Permiten conexiones precisas en cables de fibra. Incluyen conectores como SC, LC y ST. Se utiliza en centros de datos, redes FTTH y telecomunicaciones.</w:t>
      </w:r>
    </w:p>
    <w:p w14:paraId="26EA73F7" w14:textId="0B56A14E" w:rsidR="00F25A3D" w:rsidRPr="00722F9C" w:rsidRDefault="00F25A3D" w:rsidP="00F25A3D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>
        <w:rPr>
          <w:lang w:val="es-ES"/>
        </w:rPr>
        <w:t>6</w:t>
      </w:r>
    </w:p>
    <w:p w14:paraId="6949AD10" w14:textId="309C8FE9" w:rsidR="00F25A3D" w:rsidRDefault="00F25A3D" w:rsidP="00B010C3">
      <w:pPr>
        <w:rPr>
          <w:rFonts w:cstheme="minorHAnsi"/>
          <w:szCs w:val="28"/>
          <w:lang w:val="es-ES"/>
        </w:rPr>
      </w:pPr>
      <w:r w:rsidRPr="00F25A3D">
        <w:rPr>
          <w:rFonts w:asciiTheme="majorHAnsi" w:eastAsiaTheme="majorEastAsia" w:hAnsiTheme="majorHAnsi" w:cstheme="minorHAnsi"/>
          <w:caps/>
          <w:color w:val="000000" w:themeColor="text1"/>
          <w:spacing w:val="160"/>
          <w:sz w:val="44"/>
          <w:szCs w:val="28"/>
          <w:lang w:val="es-ES"/>
        </w:rPr>
        <w:t>Interconexión de sistemas en red y gestión de puertos</w:t>
      </w:r>
    </w:p>
    <w:p w14:paraId="4FF11CF9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6FF14A3B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1. Interconexión de sistemas en red  </w:t>
      </w:r>
    </w:p>
    <w:p w14:paraId="16B9A81B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>La interconexión de sistemas sirve para conectar dispositivos y compartir recursos, como archivos e internet de forma efectiva y segura. Para hacerlo bien, deben seguirse estos pasos:</w:t>
      </w:r>
    </w:p>
    <w:p w14:paraId="6B72D239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2EF7BA50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>1.1. Configuración de redes locales (LAN):</w:t>
      </w:r>
    </w:p>
    <w:p w14:paraId="70B34E39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29CCE5A2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Elementos necesarios:  </w:t>
      </w:r>
    </w:p>
    <w:p w14:paraId="34923452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</w:t>
      </w:r>
      <w:proofErr w:type="spellStart"/>
      <w:r w:rsidRPr="00F25A3D">
        <w:rPr>
          <w:rFonts w:cstheme="minorHAnsi"/>
          <w:szCs w:val="28"/>
          <w:lang w:val="es-ES"/>
        </w:rPr>
        <w:t>Router</w:t>
      </w:r>
      <w:proofErr w:type="spellEnd"/>
      <w:r w:rsidRPr="00F25A3D">
        <w:rPr>
          <w:rFonts w:cstheme="minorHAnsi"/>
          <w:szCs w:val="28"/>
          <w:lang w:val="es-ES"/>
        </w:rPr>
        <w:t xml:space="preserve">: Provee internet y asigna </w:t>
      </w:r>
      <w:proofErr w:type="spellStart"/>
      <w:r w:rsidRPr="00F25A3D">
        <w:rPr>
          <w:rFonts w:cstheme="minorHAnsi"/>
          <w:szCs w:val="28"/>
          <w:lang w:val="es-ES"/>
        </w:rPr>
        <w:t>IPs</w:t>
      </w:r>
      <w:proofErr w:type="spellEnd"/>
      <w:r w:rsidRPr="00F25A3D">
        <w:rPr>
          <w:rFonts w:cstheme="minorHAnsi"/>
          <w:szCs w:val="28"/>
          <w:lang w:val="es-ES"/>
        </w:rPr>
        <w:t xml:space="preserve"> usando DHCP.  </w:t>
      </w:r>
    </w:p>
    <w:p w14:paraId="67EDF7AB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Switch: Une dispositivos en la red.  </w:t>
      </w:r>
    </w:p>
    <w:p w14:paraId="2F4338B5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Cable Ethernet (categoría 5e, 6 o más): Conecta los dispositivos.  </w:t>
      </w:r>
    </w:p>
    <w:p w14:paraId="40E34C93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6AFD6E8E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Pasos básicos de configuración:  </w:t>
      </w:r>
    </w:p>
    <w:p w14:paraId="17871E8C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Conectar el </w:t>
      </w:r>
      <w:proofErr w:type="spellStart"/>
      <w:r w:rsidRPr="00F25A3D">
        <w:rPr>
          <w:rFonts w:cstheme="minorHAnsi"/>
          <w:szCs w:val="28"/>
          <w:lang w:val="es-ES"/>
        </w:rPr>
        <w:t>router</w:t>
      </w:r>
      <w:proofErr w:type="spellEnd"/>
      <w:r w:rsidRPr="00F25A3D">
        <w:rPr>
          <w:rFonts w:cstheme="minorHAnsi"/>
          <w:szCs w:val="28"/>
          <w:lang w:val="es-ES"/>
        </w:rPr>
        <w:t xml:space="preserve"> al módem y al switch.  </w:t>
      </w:r>
    </w:p>
    <w:p w14:paraId="35AB9622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Asignar </w:t>
      </w:r>
      <w:proofErr w:type="spellStart"/>
      <w:r w:rsidRPr="00F25A3D">
        <w:rPr>
          <w:rFonts w:cstheme="minorHAnsi"/>
          <w:szCs w:val="28"/>
          <w:lang w:val="es-ES"/>
        </w:rPr>
        <w:t>IPs</w:t>
      </w:r>
      <w:proofErr w:type="spellEnd"/>
      <w:r w:rsidRPr="00F25A3D">
        <w:rPr>
          <w:rFonts w:cstheme="minorHAnsi"/>
          <w:szCs w:val="28"/>
          <w:lang w:val="es-ES"/>
        </w:rPr>
        <w:t xml:space="preserve"> a los dispositivos (dinámicas por DHCP o fijas).  </w:t>
      </w:r>
    </w:p>
    <w:p w14:paraId="12AB75D0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Configurar acceso a internet con la puerta de enlace.  </w:t>
      </w:r>
    </w:p>
    <w:p w14:paraId="56D36FC6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0873D626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Comprobación de conectividad:  </w:t>
      </w:r>
    </w:p>
    <w:p w14:paraId="5EEB33C3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Usa el comando ping [IP] para checar comunicación entre dispositivos.  </w:t>
      </w:r>
    </w:p>
    <w:p w14:paraId="002DB661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74BA6859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>1.2. Configuración de redes inalámbricas (</w:t>
      </w:r>
      <w:proofErr w:type="spellStart"/>
      <w:r w:rsidRPr="00F25A3D">
        <w:rPr>
          <w:rFonts w:cstheme="minorHAnsi"/>
          <w:szCs w:val="28"/>
          <w:lang w:val="es-ES"/>
        </w:rPr>
        <w:t>Wi</w:t>
      </w:r>
      <w:proofErr w:type="spellEnd"/>
      <w:r w:rsidRPr="00F25A3D">
        <w:rPr>
          <w:rFonts w:cstheme="minorHAnsi"/>
          <w:szCs w:val="28"/>
          <w:lang w:val="es-ES"/>
        </w:rPr>
        <w:t xml:space="preserve">-Fi):  </w:t>
      </w:r>
    </w:p>
    <w:p w14:paraId="2E42189E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Entra a la configuración del </w:t>
      </w:r>
      <w:proofErr w:type="spellStart"/>
      <w:r w:rsidRPr="00F25A3D">
        <w:rPr>
          <w:rFonts w:cstheme="minorHAnsi"/>
          <w:szCs w:val="28"/>
          <w:lang w:val="es-ES"/>
        </w:rPr>
        <w:t>router</w:t>
      </w:r>
      <w:proofErr w:type="spellEnd"/>
      <w:r w:rsidRPr="00F25A3D">
        <w:rPr>
          <w:rFonts w:cstheme="minorHAnsi"/>
          <w:szCs w:val="28"/>
          <w:lang w:val="es-ES"/>
        </w:rPr>
        <w:t xml:space="preserve"> (generalmente 192.168.1.1 o similar).  </w:t>
      </w:r>
    </w:p>
    <w:p w14:paraId="38B7380C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Ajusta SSID, tipo de cifrado (WPA3) y contraseña.  </w:t>
      </w:r>
    </w:p>
    <w:p w14:paraId="67EDE53F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Usa repetidores o puntos de acceso para mejorar la cobertura.  </w:t>
      </w:r>
    </w:p>
    <w:p w14:paraId="2C808744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59D20C53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1.3. Configuración de redes extendidas (WAN):  </w:t>
      </w:r>
    </w:p>
    <w:p w14:paraId="6A2FB713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Las redes WAN conectan redes locales lejanas con tecnologías como MPLS, VPN o fibra.  </w:t>
      </w:r>
    </w:p>
    <w:p w14:paraId="438F3576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lastRenderedPageBreak/>
        <w:t xml:space="preserve">Ejemplo: Usar una VPN para conectarse de forma segura a una red corporativa desde afuera.  </w:t>
      </w:r>
    </w:p>
    <w:p w14:paraId="6802B65F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4B1B57CB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2. Manejo de puertos  </w:t>
      </w:r>
    </w:p>
    <w:p w14:paraId="7303D531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>La gestión de puertos asegura que los servicios y aplicaciones funcionen al comunicarse con otros dispositivos.</w:t>
      </w:r>
    </w:p>
    <w:p w14:paraId="7516BFD2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04C9C16C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2.1. Identificación de puertos y protocolos:  </w:t>
      </w:r>
    </w:p>
    <w:p w14:paraId="4B0DEF86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Puertos comunes:  </w:t>
      </w:r>
    </w:p>
    <w:p w14:paraId="70AAD6B9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- 80: HTTP (navegación no segura).  </w:t>
      </w:r>
    </w:p>
    <w:p w14:paraId="64FC5863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- 443: HTTPS (navegación segura).  </w:t>
      </w:r>
    </w:p>
    <w:p w14:paraId="3FD7BE6F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- 22: SSH (administración remota).  </w:t>
      </w:r>
    </w:p>
    <w:p w14:paraId="52B17473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- 25 y 587: SMTP (envío de correos).  </w:t>
      </w:r>
    </w:p>
    <w:p w14:paraId="7CCD4E98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- 3389: RDP (escritorio remoto Windows).  </w:t>
      </w:r>
    </w:p>
    <w:p w14:paraId="6B4D0FDB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06664178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Protocolos:  </w:t>
      </w:r>
    </w:p>
    <w:p w14:paraId="1BEA4448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TCP: Protocolo basado en conexión.  </w:t>
      </w:r>
    </w:p>
    <w:p w14:paraId="054A2DAA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UDP: Más rápido, sin confirmación de entrega.  </w:t>
      </w:r>
    </w:p>
    <w:p w14:paraId="09C68C62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210432DE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2.2. Configuración de puertos en </w:t>
      </w:r>
      <w:proofErr w:type="spellStart"/>
      <w:r w:rsidRPr="00F25A3D">
        <w:rPr>
          <w:rFonts w:cstheme="minorHAnsi"/>
          <w:szCs w:val="28"/>
          <w:lang w:val="es-ES"/>
        </w:rPr>
        <w:t>routers</w:t>
      </w:r>
      <w:proofErr w:type="spellEnd"/>
      <w:r w:rsidRPr="00F25A3D">
        <w:rPr>
          <w:rFonts w:cstheme="minorHAnsi"/>
          <w:szCs w:val="28"/>
          <w:lang w:val="es-ES"/>
        </w:rPr>
        <w:t xml:space="preserve"> y cortafuegos:  </w:t>
      </w:r>
    </w:p>
    <w:p w14:paraId="39202905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Apertura de puertos:  </w:t>
      </w:r>
    </w:p>
    <w:p w14:paraId="21D26B67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Accede al </w:t>
      </w:r>
      <w:proofErr w:type="spellStart"/>
      <w:r w:rsidRPr="00F25A3D">
        <w:rPr>
          <w:rFonts w:cstheme="minorHAnsi"/>
          <w:szCs w:val="28"/>
          <w:lang w:val="es-ES"/>
        </w:rPr>
        <w:t>router</w:t>
      </w:r>
      <w:proofErr w:type="spellEnd"/>
      <w:r w:rsidRPr="00F25A3D">
        <w:rPr>
          <w:rFonts w:cstheme="minorHAnsi"/>
          <w:szCs w:val="28"/>
          <w:lang w:val="es-ES"/>
        </w:rPr>
        <w:t xml:space="preserve"> y busca "Reenvío de puertos" o "NAT".  </w:t>
      </w:r>
    </w:p>
    <w:p w14:paraId="206F05F1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Indica el puerto a abrir, la IP del dispositivo y el protocolo.  </w:t>
      </w:r>
    </w:p>
    <w:p w14:paraId="5E43B8E1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Guarda los cambios y checa conectividad.  </w:t>
      </w:r>
    </w:p>
    <w:p w14:paraId="671870C5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2FAB1806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Cierre de puertos innecesarios:  </w:t>
      </w:r>
    </w:p>
    <w:p w14:paraId="51C56B94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Para mayor seguridad, cierra los puertos no usados para impedir accesos no deseados.  </w:t>
      </w:r>
    </w:p>
    <w:p w14:paraId="1DBCFEF5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768DCFF2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Uso de cortafuegos:  </w:t>
      </w:r>
    </w:p>
    <w:p w14:paraId="396F7A0A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En Windows, crea reglas de entrada o salida con el cortafuegos.  </w:t>
      </w:r>
    </w:p>
    <w:p w14:paraId="04A9A6AE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En Linux, usa comandos como:  </w:t>
      </w:r>
    </w:p>
    <w:p w14:paraId="7B6C1AE7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  ```</w:t>
      </w:r>
      <w:proofErr w:type="spellStart"/>
      <w:r w:rsidRPr="00F25A3D">
        <w:rPr>
          <w:rFonts w:cstheme="minorHAnsi"/>
          <w:szCs w:val="28"/>
          <w:lang w:val="es-ES"/>
        </w:rPr>
        <w:t>bash</w:t>
      </w:r>
      <w:proofErr w:type="spellEnd"/>
      <w:r w:rsidRPr="00F25A3D">
        <w:rPr>
          <w:rFonts w:cstheme="minorHAnsi"/>
          <w:szCs w:val="28"/>
          <w:lang w:val="es-ES"/>
        </w:rPr>
        <w:t xml:space="preserve">  </w:t>
      </w:r>
    </w:p>
    <w:p w14:paraId="7D510ADF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  sudo </w:t>
      </w:r>
      <w:proofErr w:type="spellStart"/>
      <w:r w:rsidRPr="00F25A3D">
        <w:rPr>
          <w:rFonts w:cstheme="minorHAnsi"/>
          <w:szCs w:val="28"/>
          <w:lang w:val="es-ES"/>
        </w:rPr>
        <w:t>ufw</w:t>
      </w:r>
      <w:proofErr w:type="spellEnd"/>
      <w:r w:rsidRPr="00F25A3D">
        <w:rPr>
          <w:rFonts w:cstheme="minorHAnsi"/>
          <w:szCs w:val="28"/>
          <w:lang w:val="es-ES"/>
        </w:rPr>
        <w:t xml:space="preserve"> </w:t>
      </w:r>
      <w:proofErr w:type="spellStart"/>
      <w:r w:rsidRPr="00F25A3D">
        <w:rPr>
          <w:rFonts w:cstheme="minorHAnsi"/>
          <w:szCs w:val="28"/>
          <w:lang w:val="es-ES"/>
        </w:rPr>
        <w:t>allow</w:t>
      </w:r>
      <w:proofErr w:type="spellEnd"/>
      <w:r w:rsidRPr="00F25A3D">
        <w:rPr>
          <w:rFonts w:cstheme="minorHAnsi"/>
          <w:szCs w:val="28"/>
          <w:lang w:val="es-ES"/>
        </w:rPr>
        <w:t xml:space="preserve"> [puerto]/</w:t>
      </w:r>
      <w:proofErr w:type="spellStart"/>
      <w:r w:rsidRPr="00F25A3D">
        <w:rPr>
          <w:rFonts w:cstheme="minorHAnsi"/>
          <w:szCs w:val="28"/>
          <w:lang w:val="es-ES"/>
        </w:rPr>
        <w:t>tcp</w:t>
      </w:r>
      <w:proofErr w:type="spellEnd"/>
      <w:r w:rsidRPr="00F25A3D">
        <w:rPr>
          <w:rFonts w:cstheme="minorHAnsi"/>
          <w:szCs w:val="28"/>
          <w:lang w:val="es-ES"/>
        </w:rPr>
        <w:t xml:space="preserve">  </w:t>
      </w:r>
    </w:p>
    <w:p w14:paraId="291B1010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  sudo </w:t>
      </w:r>
      <w:proofErr w:type="spellStart"/>
      <w:r w:rsidRPr="00F25A3D">
        <w:rPr>
          <w:rFonts w:cstheme="minorHAnsi"/>
          <w:szCs w:val="28"/>
          <w:lang w:val="es-ES"/>
        </w:rPr>
        <w:t>ufw</w:t>
      </w:r>
      <w:proofErr w:type="spellEnd"/>
      <w:r w:rsidRPr="00F25A3D">
        <w:rPr>
          <w:rFonts w:cstheme="minorHAnsi"/>
          <w:szCs w:val="28"/>
          <w:lang w:val="es-ES"/>
        </w:rPr>
        <w:t xml:space="preserve"> </w:t>
      </w:r>
      <w:proofErr w:type="spellStart"/>
      <w:r w:rsidRPr="00F25A3D">
        <w:rPr>
          <w:rFonts w:cstheme="minorHAnsi"/>
          <w:szCs w:val="28"/>
          <w:lang w:val="es-ES"/>
        </w:rPr>
        <w:t>deny</w:t>
      </w:r>
      <w:proofErr w:type="spellEnd"/>
      <w:r w:rsidRPr="00F25A3D">
        <w:rPr>
          <w:rFonts w:cstheme="minorHAnsi"/>
          <w:szCs w:val="28"/>
          <w:lang w:val="es-ES"/>
        </w:rPr>
        <w:t xml:space="preserve"> [puerto]/</w:t>
      </w:r>
      <w:proofErr w:type="spellStart"/>
      <w:r w:rsidRPr="00F25A3D">
        <w:rPr>
          <w:rFonts w:cstheme="minorHAnsi"/>
          <w:szCs w:val="28"/>
          <w:lang w:val="es-ES"/>
        </w:rPr>
        <w:t>udp</w:t>
      </w:r>
      <w:proofErr w:type="spellEnd"/>
      <w:r w:rsidRPr="00F25A3D">
        <w:rPr>
          <w:rFonts w:cstheme="minorHAnsi"/>
          <w:szCs w:val="28"/>
          <w:lang w:val="es-ES"/>
        </w:rPr>
        <w:t xml:space="preserve">  </w:t>
      </w:r>
    </w:p>
    <w:p w14:paraId="0E4403D1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  ```  </w:t>
      </w:r>
    </w:p>
    <w:p w14:paraId="62531FC6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29F6C746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2.3. Monitoreo y pruebas de puertos:  </w:t>
      </w:r>
    </w:p>
    <w:p w14:paraId="7B4781D2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Usa herramientas como </w:t>
      </w:r>
      <w:proofErr w:type="spellStart"/>
      <w:r w:rsidRPr="00F25A3D">
        <w:rPr>
          <w:rFonts w:cstheme="minorHAnsi"/>
          <w:szCs w:val="28"/>
          <w:lang w:val="es-ES"/>
        </w:rPr>
        <w:t>nmap</w:t>
      </w:r>
      <w:proofErr w:type="spellEnd"/>
      <w:r w:rsidRPr="00F25A3D">
        <w:rPr>
          <w:rFonts w:cstheme="minorHAnsi"/>
          <w:szCs w:val="28"/>
          <w:lang w:val="es-ES"/>
        </w:rPr>
        <w:t xml:space="preserve"> para checar puertos abiertos y servicios en la red:  </w:t>
      </w:r>
    </w:p>
    <w:p w14:paraId="014C5ABE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  ```</w:t>
      </w:r>
      <w:proofErr w:type="spellStart"/>
      <w:r w:rsidRPr="00F25A3D">
        <w:rPr>
          <w:rFonts w:cstheme="minorHAnsi"/>
          <w:szCs w:val="28"/>
          <w:lang w:val="es-ES"/>
        </w:rPr>
        <w:t>bash</w:t>
      </w:r>
      <w:proofErr w:type="spellEnd"/>
      <w:r w:rsidRPr="00F25A3D">
        <w:rPr>
          <w:rFonts w:cstheme="minorHAnsi"/>
          <w:szCs w:val="28"/>
          <w:lang w:val="es-ES"/>
        </w:rPr>
        <w:t xml:space="preserve">  </w:t>
      </w:r>
    </w:p>
    <w:p w14:paraId="6941CB77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  </w:t>
      </w:r>
      <w:proofErr w:type="spellStart"/>
      <w:r w:rsidRPr="00F25A3D">
        <w:rPr>
          <w:rFonts w:cstheme="minorHAnsi"/>
          <w:szCs w:val="28"/>
          <w:lang w:val="es-ES"/>
        </w:rPr>
        <w:t>nmap</w:t>
      </w:r>
      <w:proofErr w:type="spellEnd"/>
      <w:r w:rsidRPr="00F25A3D">
        <w:rPr>
          <w:rFonts w:cstheme="minorHAnsi"/>
          <w:szCs w:val="28"/>
          <w:lang w:val="es-ES"/>
        </w:rPr>
        <w:t xml:space="preserve"> -p [puerto] [IP]  </w:t>
      </w:r>
    </w:p>
    <w:p w14:paraId="1C278706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  ```  </w:t>
      </w:r>
    </w:p>
    <w:p w14:paraId="3373BA9C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Utiliza servicios en línea como Open Port </w:t>
      </w:r>
      <w:proofErr w:type="spellStart"/>
      <w:r w:rsidRPr="00F25A3D">
        <w:rPr>
          <w:rFonts w:cstheme="minorHAnsi"/>
          <w:szCs w:val="28"/>
          <w:lang w:val="es-ES"/>
        </w:rPr>
        <w:t>Checker</w:t>
      </w:r>
      <w:proofErr w:type="spellEnd"/>
      <w:r w:rsidRPr="00F25A3D">
        <w:rPr>
          <w:rFonts w:cstheme="minorHAnsi"/>
          <w:szCs w:val="28"/>
          <w:lang w:val="es-ES"/>
        </w:rPr>
        <w:t xml:space="preserve"> para validar accesibilidad externa a la red.  </w:t>
      </w:r>
    </w:p>
    <w:p w14:paraId="79CACCCF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74200EBE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3. Seguridad  </w:t>
      </w:r>
    </w:p>
    <w:p w14:paraId="0CE27E72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Aplicación de protocolos seguros:  </w:t>
      </w:r>
    </w:p>
    <w:p w14:paraId="681992C9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Usa HTTPS en vez de HTTP para proteger la navegación.  </w:t>
      </w:r>
    </w:p>
    <w:p w14:paraId="38210BC7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Implementa SSH en lugar de Telnet para conexiones remotas seguras.  </w:t>
      </w:r>
    </w:p>
    <w:p w14:paraId="66CD9434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77BB7098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Segmentación de red:  </w:t>
      </w:r>
    </w:p>
    <w:p w14:paraId="6CDB7206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Divide la red en subredes usando </w:t>
      </w:r>
      <w:proofErr w:type="spellStart"/>
      <w:r w:rsidRPr="00F25A3D">
        <w:rPr>
          <w:rFonts w:cstheme="minorHAnsi"/>
          <w:szCs w:val="28"/>
          <w:lang w:val="es-ES"/>
        </w:rPr>
        <w:t>VLANs</w:t>
      </w:r>
      <w:proofErr w:type="spellEnd"/>
      <w:r w:rsidRPr="00F25A3D">
        <w:rPr>
          <w:rFonts w:cstheme="minorHAnsi"/>
          <w:szCs w:val="28"/>
          <w:lang w:val="es-ES"/>
        </w:rPr>
        <w:t xml:space="preserve"> para limitar acceso entre dispositivos, mejorando seguridad y rendimiento.  </w:t>
      </w:r>
    </w:p>
    <w:p w14:paraId="39B2454B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0719247E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Auditorías periódicas:  </w:t>
      </w:r>
    </w:p>
    <w:p w14:paraId="6A99ABDF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- Revisa regularmente la configuración de puertos y redes para encontrar vulnerabilidades y accesos no permitidos.  </w:t>
      </w:r>
    </w:p>
    <w:p w14:paraId="24636966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</w:p>
    <w:p w14:paraId="14CF2A4D" w14:textId="77777777" w:rsidR="00F25A3D" w:rsidRP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 xml:space="preserve">Conclusión  </w:t>
      </w:r>
    </w:p>
    <w:p w14:paraId="58EB95A7" w14:textId="6A9680F2" w:rsidR="00F25A3D" w:rsidRDefault="00F25A3D" w:rsidP="00F25A3D">
      <w:pPr>
        <w:rPr>
          <w:rFonts w:cstheme="minorHAnsi"/>
          <w:szCs w:val="28"/>
          <w:lang w:val="es-ES"/>
        </w:rPr>
      </w:pPr>
      <w:r w:rsidRPr="00F25A3D">
        <w:rPr>
          <w:rFonts w:cstheme="minorHAnsi"/>
          <w:szCs w:val="28"/>
          <w:lang w:val="es-ES"/>
        </w:rPr>
        <w:t>La interconexión de sistemas y manejo de puertos son clave para una red eficiente y segura. Un proceso bien planificado, con herramientas y protocolos adecuados, mejora el rendimiento y protege sistemas contra amenazas. Este enfoque muestra un entendimiento sólido de las mejores prácticas en administración de redes.</w:t>
      </w:r>
    </w:p>
    <w:p w14:paraId="39BB45D2" w14:textId="77777777" w:rsidR="00F25A3D" w:rsidRDefault="00F25A3D" w:rsidP="00F25A3D">
      <w:pPr>
        <w:rPr>
          <w:rFonts w:cstheme="minorHAnsi"/>
          <w:szCs w:val="28"/>
          <w:lang w:val="es-ES"/>
        </w:rPr>
      </w:pPr>
    </w:p>
    <w:p w14:paraId="1F2C5C58" w14:textId="77777777" w:rsidR="00F25A3D" w:rsidRDefault="00F25A3D" w:rsidP="00F25A3D">
      <w:pPr>
        <w:rPr>
          <w:rFonts w:cstheme="minorHAnsi"/>
          <w:szCs w:val="28"/>
          <w:lang w:val="es-ES"/>
        </w:rPr>
      </w:pPr>
    </w:p>
    <w:p w14:paraId="2B2DE09C" w14:textId="77777777" w:rsidR="00F25A3D" w:rsidRDefault="00F25A3D" w:rsidP="00F25A3D">
      <w:pPr>
        <w:rPr>
          <w:rFonts w:cstheme="minorHAnsi"/>
          <w:szCs w:val="28"/>
          <w:lang w:val="es-ES"/>
        </w:rPr>
      </w:pPr>
    </w:p>
    <w:p w14:paraId="3C4A90C6" w14:textId="77777777" w:rsidR="00F25A3D" w:rsidRDefault="00F25A3D" w:rsidP="00F25A3D">
      <w:pPr>
        <w:rPr>
          <w:rFonts w:cstheme="minorHAnsi"/>
          <w:szCs w:val="28"/>
          <w:lang w:val="es-ES"/>
        </w:rPr>
      </w:pPr>
    </w:p>
    <w:p w14:paraId="578A5190" w14:textId="625EE97F" w:rsidR="00762F9A" w:rsidRPr="00722F9C" w:rsidRDefault="00762F9A" w:rsidP="00762F9A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 w:rsidR="004A6CC2">
        <w:rPr>
          <w:lang w:val="es-ES"/>
        </w:rPr>
        <w:t>7</w:t>
      </w:r>
    </w:p>
    <w:p w14:paraId="7067F839" w14:textId="0A35435B" w:rsidR="00762F9A" w:rsidRDefault="00762F9A" w:rsidP="00762F9A">
      <w:pPr>
        <w:pStyle w:val="Ttulo1"/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>referencias</w:t>
      </w:r>
    </w:p>
    <w:p w14:paraId="3EEAA795" w14:textId="77777777" w:rsidR="00B010C3" w:rsidRDefault="00B010C3" w:rsidP="00B010C3">
      <w:pPr>
        <w:rPr>
          <w:rFonts w:cstheme="minorHAnsi"/>
          <w:szCs w:val="28"/>
          <w:lang w:val="es-ES"/>
        </w:rPr>
      </w:pPr>
    </w:p>
    <w:p w14:paraId="2D7A8C91" w14:textId="0DB8A65E" w:rsidR="00762F9A" w:rsidRDefault="00762F9A" w:rsidP="00B010C3">
      <w:pPr>
        <w:rPr>
          <w:rFonts w:cstheme="minorHAnsi"/>
          <w:szCs w:val="28"/>
          <w:lang w:val="es-ES"/>
        </w:rPr>
      </w:pPr>
      <w:hyperlink r:id="rId20" w:history="1">
        <w:r w:rsidRPr="00820532">
          <w:rPr>
            <w:rStyle w:val="Hipervnculo"/>
            <w:rFonts w:cstheme="minorHAnsi"/>
            <w:szCs w:val="28"/>
            <w:lang w:val="es-ES"/>
          </w:rPr>
          <w:t>https://hardzone.es/noticias/componentes/colores-puerto-usb/</w:t>
        </w:r>
      </w:hyperlink>
    </w:p>
    <w:p w14:paraId="5A5B6DBC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629CAB82" w14:textId="40E4C230" w:rsidR="00762F9A" w:rsidRDefault="00762F9A" w:rsidP="00B010C3">
      <w:pPr>
        <w:rPr>
          <w:rFonts w:cstheme="minorHAnsi"/>
          <w:szCs w:val="28"/>
          <w:lang w:val="es-ES"/>
        </w:rPr>
      </w:pPr>
      <w:hyperlink r:id="rId21" w:history="1">
        <w:r w:rsidRPr="00820532">
          <w:rPr>
            <w:rStyle w:val="Hipervnculo"/>
            <w:rFonts w:cstheme="minorHAnsi"/>
            <w:szCs w:val="28"/>
            <w:lang w:val="es-ES"/>
          </w:rPr>
          <w:t>https://www.xataka.com/basics/vga-dvi-hdmi-displayport-usb-c-como-saber-que-cable-para-monitor-necesito</w:t>
        </w:r>
      </w:hyperlink>
    </w:p>
    <w:p w14:paraId="4E3F295E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19EA6FC0" w14:textId="4E4A8298" w:rsidR="00762F9A" w:rsidRDefault="00762F9A" w:rsidP="00B010C3">
      <w:pPr>
        <w:rPr>
          <w:rFonts w:cstheme="minorHAnsi"/>
          <w:szCs w:val="28"/>
          <w:lang w:val="es-ES"/>
        </w:rPr>
      </w:pPr>
      <w:hyperlink r:id="rId22" w:history="1">
        <w:r w:rsidRPr="00820532">
          <w:rPr>
            <w:rStyle w:val="Hipervnculo"/>
            <w:rFonts w:cstheme="minorHAnsi"/>
            <w:szCs w:val="28"/>
            <w:lang w:val="es-ES"/>
          </w:rPr>
          <w:t>https://www.profesionalreview.com/conectores-pc/</w:t>
        </w:r>
      </w:hyperlink>
    </w:p>
    <w:p w14:paraId="4E9691A5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51F7C2CB" w14:textId="54AACE7C" w:rsidR="00762F9A" w:rsidRDefault="00762F9A" w:rsidP="00B010C3">
      <w:pPr>
        <w:rPr>
          <w:rFonts w:cstheme="minorHAnsi"/>
          <w:szCs w:val="28"/>
          <w:lang w:val="es-ES"/>
        </w:rPr>
      </w:pPr>
      <w:hyperlink r:id="rId23" w:history="1">
        <w:r w:rsidRPr="00820532">
          <w:rPr>
            <w:rStyle w:val="Hipervnculo"/>
            <w:rFonts w:cstheme="minorHAnsi"/>
            <w:szCs w:val="28"/>
            <w:lang w:val="es-ES"/>
          </w:rPr>
          <w:t>https://www.monografias.com/trabajos104/puertos-y-conectores-pc/puertos-y-conectores-pc</w:t>
        </w:r>
      </w:hyperlink>
    </w:p>
    <w:p w14:paraId="53C8C0EE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3B979252" w14:textId="7B0866DE" w:rsidR="00762F9A" w:rsidRDefault="00762F9A" w:rsidP="00B010C3">
      <w:pPr>
        <w:rPr>
          <w:rFonts w:cstheme="minorHAnsi"/>
          <w:szCs w:val="28"/>
          <w:lang w:val="es-ES"/>
        </w:rPr>
      </w:pPr>
      <w:hyperlink r:id="rId24" w:history="1">
        <w:r w:rsidRPr="00820532">
          <w:rPr>
            <w:rStyle w:val="Hipervnculo"/>
            <w:rFonts w:cstheme="minorHAnsi"/>
            <w:szCs w:val="28"/>
            <w:lang w:val="es-ES"/>
          </w:rPr>
          <w:t>https://es.wikipedia.org/wiki/Puerto_(inform%C3%A1tica)</w:t>
        </w:r>
      </w:hyperlink>
    </w:p>
    <w:p w14:paraId="0699B69F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7EB85365" w14:textId="325D62A9" w:rsidR="00762F9A" w:rsidRDefault="00762F9A" w:rsidP="00B010C3">
      <w:pPr>
        <w:rPr>
          <w:rFonts w:cstheme="minorHAnsi"/>
          <w:szCs w:val="28"/>
          <w:lang w:val="es-ES"/>
        </w:rPr>
      </w:pPr>
      <w:hyperlink r:id="rId25" w:history="1">
        <w:r w:rsidRPr="00820532">
          <w:rPr>
            <w:rStyle w:val="Hipervnculo"/>
            <w:rFonts w:cstheme="minorHAnsi"/>
            <w:szCs w:val="28"/>
            <w:lang w:val="es-ES"/>
          </w:rPr>
          <w:t>https://es.wikipedia.org/wiki/Sistema_operativo</w:t>
        </w:r>
      </w:hyperlink>
    </w:p>
    <w:p w14:paraId="6310A9F5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398845EC" w14:textId="25B0D120" w:rsidR="00762F9A" w:rsidRDefault="00762F9A" w:rsidP="00B010C3">
      <w:pPr>
        <w:rPr>
          <w:rFonts w:cstheme="minorHAnsi"/>
          <w:szCs w:val="28"/>
          <w:lang w:val="es-ES"/>
        </w:rPr>
      </w:pPr>
      <w:hyperlink r:id="rId26" w:history="1">
        <w:r w:rsidRPr="00820532">
          <w:rPr>
            <w:rStyle w:val="Hipervnculo"/>
            <w:rFonts w:cstheme="minorHAnsi"/>
            <w:szCs w:val="28"/>
            <w:lang w:val="es-ES"/>
          </w:rPr>
          <w:t>https://www.arsys.es/blog/mejores-sistemas-operativos-diferencias-y-cual-elegir</w:t>
        </w:r>
      </w:hyperlink>
    </w:p>
    <w:p w14:paraId="320047C8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1FF5D31A" w14:textId="67D64C7F" w:rsidR="00762F9A" w:rsidRDefault="0052012E" w:rsidP="00B010C3">
      <w:pPr>
        <w:rPr>
          <w:rFonts w:cstheme="minorHAnsi"/>
          <w:szCs w:val="28"/>
          <w:lang w:val="es-ES"/>
        </w:rPr>
      </w:pPr>
      <w:hyperlink r:id="rId27" w:history="1">
        <w:r w:rsidRPr="00820532">
          <w:rPr>
            <w:rStyle w:val="Hipervnculo"/>
            <w:rFonts w:cstheme="minorHAnsi"/>
            <w:szCs w:val="28"/>
            <w:lang w:val="es-ES"/>
          </w:rPr>
          <w:t>https://www.profesionalreview.com/2023/12/09/instalar-sistema-operativo/</w:t>
        </w:r>
      </w:hyperlink>
    </w:p>
    <w:p w14:paraId="0761D859" w14:textId="77777777" w:rsidR="0052012E" w:rsidRDefault="0052012E" w:rsidP="00B010C3">
      <w:pPr>
        <w:rPr>
          <w:rFonts w:cstheme="minorHAnsi"/>
          <w:szCs w:val="28"/>
          <w:lang w:val="es-ES"/>
        </w:rPr>
      </w:pPr>
    </w:p>
    <w:p w14:paraId="3FD94E6E" w14:textId="33365408" w:rsidR="0052012E" w:rsidRDefault="0052012E" w:rsidP="00B010C3">
      <w:pPr>
        <w:rPr>
          <w:rFonts w:cstheme="minorHAnsi"/>
          <w:szCs w:val="28"/>
          <w:lang w:val="es-ES"/>
        </w:rPr>
      </w:pPr>
      <w:hyperlink r:id="rId28" w:history="1">
        <w:r w:rsidRPr="00820532">
          <w:rPr>
            <w:rStyle w:val="Hipervnculo"/>
            <w:rFonts w:cstheme="minorHAnsi"/>
            <w:szCs w:val="28"/>
            <w:lang w:val="es-ES"/>
          </w:rPr>
          <w:t>https://www.youtube.com/watch?v=fbNqVwJ2TGk</w:t>
        </w:r>
      </w:hyperlink>
    </w:p>
    <w:p w14:paraId="50FD4C61" w14:textId="77777777" w:rsidR="0052012E" w:rsidRDefault="0052012E" w:rsidP="00B010C3">
      <w:pPr>
        <w:rPr>
          <w:rFonts w:cstheme="minorHAnsi"/>
          <w:szCs w:val="28"/>
          <w:lang w:val="es-ES"/>
        </w:rPr>
      </w:pPr>
    </w:p>
    <w:p w14:paraId="4FFF3BF4" w14:textId="6F0704F5" w:rsidR="0052012E" w:rsidRDefault="0052012E" w:rsidP="00B010C3">
      <w:pPr>
        <w:rPr>
          <w:rFonts w:cstheme="minorHAnsi"/>
          <w:szCs w:val="28"/>
          <w:lang w:val="es-ES"/>
        </w:rPr>
      </w:pPr>
      <w:hyperlink r:id="rId29" w:history="1">
        <w:r w:rsidRPr="00820532">
          <w:rPr>
            <w:rStyle w:val="Hipervnculo"/>
            <w:rFonts w:cstheme="minorHAnsi"/>
            <w:szCs w:val="28"/>
            <w:lang w:val="es-ES"/>
          </w:rPr>
          <w:t>https://www.youtube.com/watch?v=kBOekGrkwSA</w:t>
        </w:r>
      </w:hyperlink>
    </w:p>
    <w:p w14:paraId="7B98A79E" w14:textId="77777777" w:rsidR="0052012E" w:rsidRDefault="0052012E" w:rsidP="00B010C3">
      <w:pPr>
        <w:rPr>
          <w:rFonts w:cstheme="minorHAnsi"/>
          <w:szCs w:val="28"/>
          <w:lang w:val="es-ES"/>
        </w:rPr>
      </w:pPr>
    </w:p>
    <w:p w14:paraId="30718848" w14:textId="7B4D7483" w:rsidR="0052012E" w:rsidRDefault="0052012E" w:rsidP="00B010C3">
      <w:pPr>
        <w:rPr>
          <w:rFonts w:cstheme="minorHAnsi"/>
          <w:szCs w:val="28"/>
          <w:lang w:val="es-ES"/>
        </w:rPr>
      </w:pPr>
      <w:hyperlink r:id="rId30" w:history="1">
        <w:r w:rsidRPr="00820532">
          <w:rPr>
            <w:rStyle w:val="Hipervnculo"/>
            <w:rFonts w:cstheme="minorHAnsi"/>
            <w:szCs w:val="28"/>
            <w:lang w:val="es-ES"/>
          </w:rPr>
          <w:t>https://sarreplec.caib.es/pluginfile.php/14196/mod_resource/content/3/EM02_20/singlepage_index.html</w:t>
        </w:r>
      </w:hyperlink>
    </w:p>
    <w:p w14:paraId="6310DEA0" w14:textId="77777777" w:rsidR="0052012E" w:rsidRDefault="0052012E" w:rsidP="00B010C3">
      <w:pPr>
        <w:rPr>
          <w:rFonts w:cstheme="minorHAnsi"/>
          <w:szCs w:val="28"/>
          <w:lang w:val="es-ES"/>
        </w:rPr>
      </w:pPr>
    </w:p>
    <w:p w14:paraId="54FE957E" w14:textId="42A92270" w:rsidR="0052012E" w:rsidRDefault="0052012E" w:rsidP="00B010C3">
      <w:pPr>
        <w:rPr>
          <w:rFonts w:cstheme="minorHAnsi"/>
          <w:szCs w:val="28"/>
          <w:lang w:val="es-ES"/>
        </w:rPr>
      </w:pPr>
      <w:hyperlink r:id="rId31" w:history="1">
        <w:r w:rsidRPr="00820532">
          <w:rPr>
            <w:rStyle w:val="Hipervnculo"/>
            <w:rFonts w:cstheme="minorHAnsi"/>
            <w:szCs w:val="28"/>
            <w:lang w:val="es-ES"/>
          </w:rPr>
          <w:t>https://www.xataka.com/basics/como-instalar-linux-a-windows-10-ordenador</w:t>
        </w:r>
      </w:hyperlink>
    </w:p>
    <w:p w14:paraId="791A41C1" w14:textId="77777777" w:rsidR="0052012E" w:rsidRDefault="0052012E" w:rsidP="00B010C3">
      <w:pPr>
        <w:rPr>
          <w:rFonts w:cstheme="minorHAnsi"/>
          <w:szCs w:val="28"/>
          <w:lang w:val="es-ES"/>
        </w:rPr>
      </w:pPr>
    </w:p>
    <w:p w14:paraId="199DB61D" w14:textId="3D124193" w:rsidR="00F25A3D" w:rsidRDefault="00F25A3D" w:rsidP="00B010C3">
      <w:pPr>
        <w:rPr>
          <w:rFonts w:cstheme="minorHAnsi"/>
          <w:szCs w:val="28"/>
          <w:lang w:val="es-ES"/>
        </w:rPr>
      </w:pPr>
      <w:hyperlink r:id="rId32" w:history="1">
        <w:r w:rsidRPr="00D54DE4">
          <w:rPr>
            <w:rStyle w:val="Hipervnculo"/>
            <w:rFonts w:cstheme="minorHAnsi"/>
            <w:szCs w:val="28"/>
            <w:lang w:val="es-ES"/>
          </w:rPr>
          <w:t>https://www.kio.tech/blog/data-center/que-es-la-interconexion-de-redes</w:t>
        </w:r>
      </w:hyperlink>
    </w:p>
    <w:p w14:paraId="22DE28FF" w14:textId="77777777" w:rsidR="00F25A3D" w:rsidRDefault="00F25A3D" w:rsidP="00B010C3">
      <w:pPr>
        <w:rPr>
          <w:rFonts w:cstheme="minorHAnsi"/>
          <w:szCs w:val="28"/>
          <w:lang w:val="es-ES"/>
        </w:rPr>
      </w:pPr>
    </w:p>
    <w:p w14:paraId="4D649063" w14:textId="7FC9F00D" w:rsidR="00F25A3D" w:rsidRDefault="00F25A3D" w:rsidP="00B010C3">
      <w:pPr>
        <w:rPr>
          <w:rFonts w:cstheme="minorHAnsi"/>
          <w:szCs w:val="28"/>
          <w:lang w:val="es-ES"/>
        </w:rPr>
      </w:pPr>
      <w:hyperlink r:id="rId33" w:history="1">
        <w:r w:rsidRPr="00D54DE4">
          <w:rPr>
            <w:rStyle w:val="Hipervnculo"/>
            <w:rFonts w:cstheme="minorHAnsi"/>
            <w:szCs w:val="28"/>
            <w:lang w:val="es-ES"/>
          </w:rPr>
          <w:t>https://es.wikipedia.org/wiki/Interconectividad_de_redes</w:t>
        </w:r>
      </w:hyperlink>
    </w:p>
    <w:p w14:paraId="5C318CCE" w14:textId="77777777" w:rsidR="00F25A3D" w:rsidRDefault="00F25A3D" w:rsidP="00B010C3">
      <w:pPr>
        <w:rPr>
          <w:rFonts w:cstheme="minorHAnsi"/>
          <w:szCs w:val="28"/>
          <w:lang w:val="es-ES"/>
        </w:rPr>
      </w:pPr>
    </w:p>
    <w:sectPr w:rsidR="00F25A3D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507A3" w14:textId="77777777" w:rsidR="00AF0FB4" w:rsidRDefault="00AF0FB4" w:rsidP="002125C1">
      <w:pPr>
        <w:spacing w:line="240" w:lineRule="auto"/>
      </w:pPr>
      <w:r>
        <w:separator/>
      </w:r>
    </w:p>
  </w:endnote>
  <w:endnote w:type="continuationSeparator" w:id="0">
    <w:p w14:paraId="3DB5F157" w14:textId="77777777" w:rsidR="00AF0FB4" w:rsidRDefault="00AF0FB4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96F958" w14:textId="77777777" w:rsidR="00AF0FB4" w:rsidRDefault="00AF0FB4" w:rsidP="002125C1">
      <w:pPr>
        <w:spacing w:line="240" w:lineRule="auto"/>
      </w:pPr>
      <w:r>
        <w:separator/>
      </w:r>
    </w:p>
  </w:footnote>
  <w:footnote w:type="continuationSeparator" w:id="0">
    <w:p w14:paraId="6BFF60C0" w14:textId="77777777" w:rsidR="00AF0FB4" w:rsidRDefault="00AF0FB4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1347C"/>
    <w:rsid w:val="00016699"/>
    <w:rsid w:val="00054E59"/>
    <w:rsid w:val="000568AF"/>
    <w:rsid w:val="00096786"/>
    <w:rsid w:val="00097BD9"/>
    <w:rsid w:val="000A773A"/>
    <w:rsid w:val="000C1B71"/>
    <w:rsid w:val="000C4293"/>
    <w:rsid w:val="00107B36"/>
    <w:rsid w:val="001106A1"/>
    <w:rsid w:val="00116399"/>
    <w:rsid w:val="001202FA"/>
    <w:rsid w:val="001242E2"/>
    <w:rsid w:val="00124A6F"/>
    <w:rsid w:val="0012777F"/>
    <w:rsid w:val="0013193A"/>
    <w:rsid w:val="00134B81"/>
    <w:rsid w:val="0015087C"/>
    <w:rsid w:val="001578E2"/>
    <w:rsid w:val="00162465"/>
    <w:rsid w:val="00165704"/>
    <w:rsid w:val="0017356E"/>
    <w:rsid w:val="001A1C23"/>
    <w:rsid w:val="001B09D5"/>
    <w:rsid w:val="001B6144"/>
    <w:rsid w:val="001D0029"/>
    <w:rsid w:val="001F2A80"/>
    <w:rsid w:val="001F5870"/>
    <w:rsid w:val="001F7E76"/>
    <w:rsid w:val="002125C1"/>
    <w:rsid w:val="00232DD3"/>
    <w:rsid w:val="0026187F"/>
    <w:rsid w:val="00263C46"/>
    <w:rsid w:val="00266503"/>
    <w:rsid w:val="00277673"/>
    <w:rsid w:val="00291FFF"/>
    <w:rsid w:val="00293034"/>
    <w:rsid w:val="002A1CD8"/>
    <w:rsid w:val="002B32AC"/>
    <w:rsid w:val="002B595E"/>
    <w:rsid w:val="002B71CD"/>
    <w:rsid w:val="002D2232"/>
    <w:rsid w:val="002D2420"/>
    <w:rsid w:val="00306D39"/>
    <w:rsid w:val="00320568"/>
    <w:rsid w:val="003264D2"/>
    <w:rsid w:val="0035065D"/>
    <w:rsid w:val="003528F3"/>
    <w:rsid w:val="00354992"/>
    <w:rsid w:val="00365C7D"/>
    <w:rsid w:val="003712EE"/>
    <w:rsid w:val="00373078"/>
    <w:rsid w:val="00376A92"/>
    <w:rsid w:val="00385345"/>
    <w:rsid w:val="00387777"/>
    <w:rsid w:val="00397B1B"/>
    <w:rsid w:val="003A4F2C"/>
    <w:rsid w:val="003D47FF"/>
    <w:rsid w:val="003E742C"/>
    <w:rsid w:val="003F0CE0"/>
    <w:rsid w:val="00411FF3"/>
    <w:rsid w:val="00425E41"/>
    <w:rsid w:val="00433C45"/>
    <w:rsid w:val="00444E2C"/>
    <w:rsid w:val="0044755D"/>
    <w:rsid w:val="00454BCD"/>
    <w:rsid w:val="00455E48"/>
    <w:rsid w:val="004634C9"/>
    <w:rsid w:val="00491609"/>
    <w:rsid w:val="00491C51"/>
    <w:rsid w:val="004A01E9"/>
    <w:rsid w:val="004A6CC2"/>
    <w:rsid w:val="004B77C5"/>
    <w:rsid w:val="004C614B"/>
    <w:rsid w:val="004D3CF7"/>
    <w:rsid w:val="004E1ABD"/>
    <w:rsid w:val="004E280E"/>
    <w:rsid w:val="004E6CF8"/>
    <w:rsid w:val="004F39A3"/>
    <w:rsid w:val="005117F2"/>
    <w:rsid w:val="0052012E"/>
    <w:rsid w:val="00527955"/>
    <w:rsid w:val="0057366A"/>
    <w:rsid w:val="0058330D"/>
    <w:rsid w:val="00583605"/>
    <w:rsid w:val="00583611"/>
    <w:rsid w:val="005A0A46"/>
    <w:rsid w:val="005D0591"/>
    <w:rsid w:val="005D4CDE"/>
    <w:rsid w:val="005D664D"/>
    <w:rsid w:val="005E4EB6"/>
    <w:rsid w:val="00620A9D"/>
    <w:rsid w:val="006350BD"/>
    <w:rsid w:val="0063728F"/>
    <w:rsid w:val="00640137"/>
    <w:rsid w:val="0064405B"/>
    <w:rsid w:val="00650145"/>
    <w:rsid w:val="00662C03"/>
    <w:rsid w:val="006660DA"/>
    <w:rsid w:val="00676250"/>
    <w:rsid w:val="00677968"/>
    <w:rsid w:val="00697A87"/>
    <w:rsid w:val="006C3851"/>
    <w:rsid w:val="006D0B23"/>
    <w:rsid w:val="006D5435"/>
    <w:rsid w:val="006E283E"/>
    <w:rsid w:val="00707106"/>
    <w:rsid w:val="00714347"/>
    <w:rsid w:val="00722F9C"/>
    <w:rsid w:val="00725DC9"/>
    <w:rsid w:val="007312BB"/>
    <w:rsid w:val="00735C4B"/>
    <w:rsid w:val="00754788"/>
    <w:rsid w:val="00755413"/>
    <w:rsid w:val="00761EE0"/>
    <w:rsid w:val="00762F9A"/>
    <w:rsid w:val="00766CB5"/>
    <w:rsid w:val="00770DED"/>
    <w:rsid w:val="00775F6E"/>
    <w:rsid w:val="007830B4"/>
    <w:rsid w:val="00784B41"/>
    <w:rsid w:val="00787689"/>
    <w:rsid w:val="00792B3F"/>
    <w:rsid w:val="007A07C2"/>
    <w:rsid w:val="007A3EEF"/>
    <w:rsid w:val="007A5539"/>
    <w:rsid w:val="007A67E9"/>
    <w:rsid w:val="007B1686"/>
    <w:rsid w:val="007D3B00"/>
    <w:rsid w:val="007D43A6"/>
    <w:rsid w:val="007E31A2"/>
    <w:rsid w:val="00801F0B"/>
    <w:rsid w:val="00812F00"/>
    <w:rsid w:val="00823030"/>
    <w:rsid w:val="008304A0"/>
    <w:rsid w:val="00841DBB"/>
    <w:rsid w:val="00860C3C"/>
    <w:rsid w:val="00870194"/>
    <w:rsid w:val="008722C2"/>
    <w:rsid w:val="00885FEF"/>
    <w:rsid w:val="00894CFE"/>
    <w:rsid w:val="008B5385"/>
    <w:rsid w:val="008B62E8"/>
    <w:rsid w:val="008D2526"/>
    <w:rsid w:val="008E2CBB"/>
    <w:rsid w:val="00902CA4"/>
    <w:rsid w:val="0090710C"/>
    <w:rsid w:val="00907584"/>
    <w:rsid w:val="00926104"/>
    <w:rsid w:val="00930159"/>
    <w:rsid w:val="00935976"/>
    <w:rsid w:val="00954C5B"/>
    <w:rsid w:val="009679CF"/>
    <w:rsid w:val="00967FD6"/>
    <w:rsid w:val="0098503F"/>
    <w:rsid w:val="00986DBB"/>
    <w:rsid w:val="0099151E"/>
    <w:rsid w:val="00997250"/>
    <w:rsid w:val="009A017B"/>
    <w:rsid w:val="009A092D"/>
    <w:rsid w:val="009A19B2"/>
    <w:rsid w:val="009B7B12"/>
    <w:rsid w:val="009C38E5"/>
    <w:rsid w:val="009D0C27"/>
    <w:rsid w:val="009D50C1"/>
    <w:rsid w:val="009D6723"/>
    <w:rsid w:val="009D7740"/>
    <w:rsid w:val="009E04EB"/>
    <w:rsid w:val="009F00C9"/>
    <w:rsid w:val="009F68EE"/>
    <w:rsid w:val="009F6F82"/>
    <w:rsid w:val="009F7B4B"/>
    <w:rsid w:val="00A30A79"/>
    <w:rsid w:val="00A56104"/>
    <w:rsid w:val="00A72C58"/>
    <w:rsid w:val="00A74F53"/>
    <w:rsid w:val="00A8193A"/>
    <w:rsid w:val="00A84041"/>
    <w:rsid w:val="00A9011F"/>
    <w:rsid w:val="00AC696D"/>
    <w:rsid w:val="00AE67AD"/>
    <w:rsid w:val="00AF0FB4"/>
    <w:rsid w:val="00AF219E"/>
    <w:rsid w:val="00B010C3"/>
    <w:rsid w:val="00B15CDD"/>
    <w:rsid w:val="00B160AD"/>
    <w:rsid w:val="00B25131"/>
    <w:rsid w:val="00B373E1"/>
    <w:rsid w:val="00B42E5E"/>
    <w:rsid w:val="00B5001B"/>
    <w:rsid w:val="00B609C7"/>
    <w:rsid w:val="00B75376"/>
    <w:rsid w:val="00BA4DCF"/>
    <w:rsid w:val="00BC61E6"/>
    <w:rsid w:val="00BE6E07"/>
    <w:rsid w:val="00BF1066"/>
    <w:rsid w:val="00BF6F9F"/>
    <w:rsid w:val="00C128A1"/>
    <w:rsid w:val="00C16C24"/>
    <w:rsid w:val="00C36763"/>
    <w:rsid w:val="00C4778A"/>
    <w:rsid w:val="00C63E0B"/>
    <w:rsid w:val="00C753BB"/>
    <w:rsid w:val="00C92229"/>
    <w:rsid w:val="00CA4C3B"/>
    <w:rsid w:val="00CB6190"/>
    <w:rsid w:val="00CC4257"/>
    <w:rsid w:val="00CD40FA"/>
    <w:rsid w:val="00CE5742"/>
    <w:rsid w:val="00D10F62"/>
    <w:rsid w:val="00D67989"/>
    <w:rsid w:val="00D97C72"/>
    <w:rsid w:val="00DA6AC4"/>
    <w:rsid w:val="00DB5CC7"/>
    <w:rsid w:val="00DB6791"/>
    <w:rsid w:val="00DD287E"/>
    <w:rsid w:val="00DD60E5"/>
    <w:rsid w:val="00DE2CFC"/>
    <w:rsid w:val="00DF4DD8"/>
    <w:rsid w:val="00E456A4"/>
    <w:rsid w:val="00E52C5D"/>
    <w:rsid w:val="00E64FB2"/>
    <w:rsid w:val="00E66CF4"/>
    <w:rsid w:val="00E773B5"/>
    <w:rsid w:val="00E8450B"/>
    <w:rsid w:val="00EA13EC"/>
    <w:rsid w:val="00ED249E"/>
    <w:rsid w:val="00EF59F0"/>
    <w:rsid w:val="00F007DF"/>
    <w:rsid w:val="00F25A3D"/>
    <w:rsid w:val="00F263B3"/>
    <w:rsid w:val="00F41A66"/>
    <w:rsid w:val="00F64162"/>
    <w:rsid w:val="00F83E29"/>
    <w:rsid w:val="00FA2978"/>
    <w:rsid w:val="00FA60EA"/>
    <w:rsid w:val="00FA6696"/>
    <w:rsid w:val="00FE08D3"/>
    <w:rsid w:val="00FE15D6"/>
    <w:rsid w:val="00FF5498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373E1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42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9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5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96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8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emf"/><Relationship Id="rId26" Type="http://schemas.openxmlformats.org/officeDocument/2006/relationships/hyperlink" Target="https://www.arsys.es/blog/mejores-sistemas-operativos-diferencias-y-cual-elegir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xataka.com/basics/vga-dvi-hdmi-displayport-usb-c-como-saber-que-cable-para-monitor-necesito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jpg"/><Relationship Id="rId25" Type="http://schemas.openxmlformats.org/officeDocument/2006/relationships/hyperlink" Target="https://es.wikipedia.org/wiki/Sistema_operativo" TargetMode="External"/><Relationship Id="rId33" Type="http://schemas.openxmlformats.org/officeDocument/2006/relationships/hyperlink" Target="https://es.wikipedia.org/wiki/Interconectividad_de_rede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hardzone.es/noticias/componentes/colores-puerto-usb/" TargetMode="External"/><Relationship Id="rId29" Type="http://schemas.openxmlformats.org/officeDocument/2006/relationships/hyperlink" Target="https://www.youtube.com/watch?v=kBOekGrkwS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es.wikipedia.org/wiki/Puerto_(inform%C3%A1tica)" TargetMode="External"/><Relationship Id="rId32" Type="http://schemas.openxmlformats.org/officeDocument/2006/relationships/hyperlink" Target="https://www.kio.tech/blog/data-center/que-es-la-interconexion-de-rede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www.monografias.com/trabajos104/puertos-y-conectores-pc/puertos-y-conectores-pc" TargetMode="External"/><Relationship Id="rId28" Type="http://schemas.openxmlformats.org/officeDocument/2006/relationships/hyperlink" Target="https://www.youtube.com/watch?v=fbNqVwJ2TGk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www.xataka.com/basics/como-instalar-linux-a-windows-10-ordenado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profesionalreview.com/conectores-pc/" TargetMode="External"/><Relationship Id="rId27" Type="http://schemas.openxmlformats.org/officeDocument/2006/relationships/hyperlink" Target="https://www.profesionalreview.com/2023/12/09/instalar-sistema-operativo/" TargetMode="External"/><Relationship Id="rId30" Type="http://schemas.openxmlformats.org/officeDocument/2006/relationships/hyperlink" Target="https://sarreplec.caib.es/pluginfile.php/14196/mod_resource/content/3/EM02_20/singlepage_index.html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  <w:docPart>
      <w:docPartPr>
        <w:name w:val="9AF162C702184CB89526B355DBCC70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6F407-CB01-4034-8797-0D6B3507817A}"/>
      </w:docPartPr>
      <w:docPartBody>
        <w:p w:rsidR="005B1A24" w:rsidRDefault="005B1A24" w:rsidP="005B1A24">
          <w:pPr>
            <w:pStyle w:val="9AF162C702184CB89526B355DBCC70C6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2D0F334228734FFCA00509C1D1CC6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DE932-14AE-4189-B57C-BBC00F964A9B}"/>
      </w:docPartPr>
      <w:docPartBody>
        <w:p w:rsidR="005B1A24" w:rsidRDefault="005B1A24" w:rsidP="00A04255">
          <w:pPr>
            <w:pStyle w:val="2D0F334228734FFCA00509C1D1CC60E712"/>
          </w:pPr>
          <w:r w:rsidRPr="00455E48">
            <w:t>Q2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124DD6"/>
    <w:rsid w:val="002229CC"/>
    <w:rsid w:val="002B32AC"/>
    <w:rsid w:val="002E24BB"/>
    <w:rsid w:val="0035751E"/>
    <w:rsid w:val="00411FF3"/>
    <w:rsid w:val="00434B2D"/>
    <w:rsid w:val="00444E2C"/>
    <w:rsid w:val="00454BCD"/>
    <w:rsid w:val="005A1426"/>
    <w:rsid w:val="005B1A24"/>
    <w:rsid w:val="005E7998"/>
    <w:rsid w:val="00667550"/>
    <w:rsid w:val="006C19AA"/>
    <w:rsid w:val="006D7FFD"/>
    <w:rsid w:val="00731ABA"/>
    <w:rsid w:val="00735C4B"/>
    <w:rsid w:val="00754788"/>
    <w:rsid w:val="00770DED"/>
    <w:rsid w:val="00792B3F"/>
    <w:rsid w:val="007B1686"/>
    <w:rsid w:val="007D4D57"/>
    <w:rsid w:val="00823030"/>
    <w:rsid w:val="008709CF"/>
    <w:rsid w:val="0087106D"/>
    <w:rsid w:val="008B62E8"/>
    <w:rsid w:val="008E2CBB"/>
    <w:rsid w:val="009366AB"/>
    <w:rsid w:val="00990CAE"/>
    <w:rsid w:val="009D6723"/>
    <w:rsid w:val="00A04255"/>
    <w:rsid w:val="00AA409B"/>
    <w:rsid w:val="00AD771A"/>
    <w:rsid w:val="00AF2BAC"/>
    <w:rsid w:val="00C4778A"/>
    <w:rsid w:val="00E456A4"/>
    <w:rsid w:val="00ED249E"/>
    <w:rsid w:val="00EF23E6"/>
    <w:rsid w:val="00F15915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24DD6"/>
    <w:rPr>
      <w:color w:val="666666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9AF162C702184CB89526B355DBCC70C68">
    <w:name w:val="9AF162C702184CB89526B355DBCC70C68"/>
    <w:rsid w:val="005B1A24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2D0F334228734FFCA00509C1D1CC60E712">
    <w:name w:val="2D0F334228734FFCA00509C1D1CC60E712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2021</Words>
  <Characters>11119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5</cp:revision>
  <cp:lastPrinted>2024-11-25T13:00:00Z</cp:lastPrinted>
  <dcterms:created xsi:type="dcterms:W3CDTF">2024-11-25T12:59:00Z</dcterms:created>
  <dcterms:modified xsi:type="dcterms:W3CDTF">2024-11-25T19:01:00Z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