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2250"/>
        <w:gridCol w:w="4207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7949CB2D" w:rsidR="003D47FF" w:rsidRPr="003712EE" w:rsidRDefault="00602B08" w:rsidP="00107B36">
            <w:pPr>
              <w:pStyle w:val="Ttulo"/>
              <w:jc w:val="center"/>
              <w:rPr>
                <w:lang w:val="es-ES"/>
              </w:rPr>
            </w:pPr>
            <w:r>
              <w:rPr>
                <w:lang w:val="es-ES"/>
              </w:rPr>
              <w:t>sostenibilidad</w:t>
            </w:r>
          </w:p>
        </w:tc>
        <w:tc>
          <w:tcPr>
            <w:tcW w:w="5400" w:type="dxa"/>
            <w:vAlign w:val="bottom"/>
          </w:tcPr>
          <w:p w14:paraId="26CA146A" w14:textId="46523D1B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A912B6">
                  <w:t>FORO EVALUABLE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516C2B0F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 rotWithShape="1">
                          <a:blip r:embed="rId11"/>
                          <a:srcRect t="4860" b="12305"/>
                          <a:stretch/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68B7B352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602B08" w:rsidRPr="00602B08">
                  <w:t>Miriam Castellar Mendez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p w14:paraId="4F28B105" w14:textId="77777777" w:rsidR="00A912B6" w:rsidRPr="000C5C34" w:rsidRDefault="00A912B6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t xml:space="preserve">Introducción  </w:t>
      </w:r>
    </w:p>
    <w:p w14:paraId="6D4F710A" w14:textId="6AD78ED7" w:rsidR="000C5C34" w:rsidRDefault="000C5C34" w:rsidP="00602B08">
      <w:pPr>
        <w:rPr>
          <w:rFonts w:cstheme="minorHAnsi"/>
          <w:szCs w:val="28"/>
          <w:lang w:val="es-ES"/>
        </w:rPr>
      </w:pPr>
    </w:p>
    <w:p w14:paraId="73488EB2" w14:textId="77777777" w:rsidR="00602B08" w:rsidRDefault="00602B08" w:rsidP="00602B08">
      <w:pPr>
        <w:rPr>
          <w:rFonts w:cstheme="minorHAnsi"/>
          <w:szCs w:val="28"/>
          <w:lang w:val="es-ES"/>
        </w:rPr>
      </w:pPr>
    </w:p>
    <w:p w14:paraId="6AE72C17" w14:textId="77777777" w:rsidR="00AC31AC" w:rsidRPr="00AC31AC" w:rsidRDefault="00AC31AC" w:rsidP="00AC31AC">
      <w:pPr>
        <w:rPr>
          <w:rFonts w:cstheme="minorHAnsi"/>
          <w:szCs w:val="28"/>
          <w:lang w:val="es-ES"/>
        </w:rPr>
      </w:pPr>
      <w:r w:rsidRPr="00AC31AC">
        <w:rPr>
          <w:rFonts w:cstheme="minorHAnsi"/>
          <w:szCs w:val="28"/>
          <w:lang w:val="es-ES"/>
        </w:rPr>
        <w:t>En el contexto actual, las cooperativas son muy importantes para promover modelos más sostenibles, integrando prácticas responsables que enfrentan problemas ambientales y sociales, manteniendo su competitividad en un mercado difícil. Estas organizaciones no solo buscan seguir reglas y estándares globales, sino también satisfacer a consumidores que valoran el efecto positivo de los productos que compran.</w:t>
      </w:r>
    </w:p>
    <w:p w14:paraId="41935FCC" w14:textId="77777777" w:rsidR="00AC31AC" w:rsidRPr="00AC31AC" w:rsidRDefault="00AC31AC" w:rsidP="00AC31AC">
      <w:pPr>
        <w:rPr>
          <w:rFonts w:cstheme="minorHAnsi"/>
          <w:szCs w:val="28"/>
          <w:lang w:val="es-ES"/>
        </w:rPr>
      </w:pPr>
    </w:p>
    <w:p w14:paraId="4DCEEF3F" w14:textId="77777777" w:rsidR="00AC31AC" w:rsidRPr="00AC31AC" w:rsidRDefault="00AC31AC" w:rsidP="00AC31AC">
      <w:pPr>
        <w:rPr>
          <w:rFonts w:cstheme="minorHAnsi"/>
          <w:szCs w:val="28"/>
          <w:lang w:val="es-ES"/>
        </w:rPr>
      </w:pPr>
      <w:proofErr w:type="spellStart"/>
      <w:r w:rsidRPr="00AC31AC">
        <w:rPr>
          <w:rFonts w:cstheme="minorHAnsi"/>
          <w:szCs w:val="28"/>
          <w:lang w:val="es-ES"/>
        </w:rPr>
        <w:t>Onubafruit</w:t>
      </w:r>
      <w:proofErr w:type="spellEnd"/>
      <w:r w:rsidRPr="00AC31AC">
        <w:rPr>
          <w:rFonts w:cstheme="minorHAnsi"/>
          <w:szCs w:val="28"/>
          <w:lang w:val="es-ES"/>
        </w:rPr>
        <w:t>, famosa como una de las cooperativas agrícolas más relevantes de España, es notable por su compromiso con la sostenibilidad. Sus acciones incluyen iniciativas sobre los aspectos Ambientales, Sociales y de Gobernanza (ASG), utilizando tecnologías avanzadas para mejorar el uso de recursos, apoyando el desarrollo de comunidades rurales y fomentando una gestión abierta y responsable.</w:t>
      </w:r>
    </w:p>
    <w:p w14:paraId="16BD316F" w14:textId="77777777" w:rsidR="00AC31AC" w:rsidRPr="00AC31AC" w:rsidRDefault="00AC31AC" w:rsidP="00AC31AC">
      <w:pPr>
        <w:rPr>
          <w:rFonts w:cstheme="minorHAnsi"/>
          <w:szCs w:val="28"/>
          <w:lang w:val="es-ES"/>
        </w:rPr>
      </w:pPr>
    </w:p>
    <w:p w14:paraId="6323AE03" w14:textId="731E383A" w:rsidR="00602B08" w:rsidRDefault="00AC31AC" w:rsidP="00AC31AC">
      <w:pPr>
        <w:rPr>
          <w:rFonts w:cstheme="minorHAnsi"/>
          <w:szCs w:val="28"/>
          <w:lang w:val="es-ES"/>
        </w:rPr>
      </w:pPr>
      <w:r w:rsidRPr="00AC31AC">
        <w:rPr>
          <w:rFonts w:cstheme="minorHAnsi"/>
          <w:szCs w:val="28"/>
          <w:lang w:val="es-ES"/>
        </w:rPr>
        <w:t xml:space="preserve">Este análisis examina las estrategias ASG que </w:t>
      </w:r>
      <w:proofErr w:type="spellStart"/>
      <w:r w:rsidRPr="00AC31AC">
        <w:rPr>
          <w:rFonts w:cstheme="minorHAnsi"/>
          <w:szCs w:val="28"/>
          <w:lang w:val="es-ES"/>
        </w:rPr>
        <w:t>Onubafruit</w:t>
      </w:r>
      <w:proofErr w:type="spellEnd"/>
      <w:r w:rsidRPr="00AC31AC">
        <w:rPr>
          <w:rFonts w:cstheme="minorHAnsi"/>
          <w:szCs w:val="28"/>
          <w:lang w:val="es-ES"/>
        </w:rPr>
        <w:t xml:space="preserve"> lleva a cabo y cómo estas benefician a sus grupos de interés, mostrando que la sostenibilidad no es solo un deber ético, sino también una forma de generar valor económico, social y ambiental. A través de este caso, se resalta el papel de las cooperativas como agentes de cambio hacia un desarrollo más sostenible y justo.</w:t>
      </w:r>
    </w:p>
    <w:p w14:paraId="22CC8590" w14:textId="77777777" w:rsidR="00AC31AC" w:rsidRDefault="00AC31AC" w:rsidP="00AC31AC">
      <w:pPr>
        <w:rPr>
          <w:rFonts w:cstheme="minorHAnsi"/>
          <w:szCs w:val="28"/>
          <w:lang w:val="es-ES"/>
        </w:rPr>
      </w:pPr>
    </w:p>
    <w:p w14:paraId="07D2552E" w14:textId="77777777" w:rsidR="0015184F" w:rsidRDefault="0015184F" w:rsidP="00AC31AC">
      <w:pPr>
        <w:rPr>
          <w:rFonts w:cstheme="minorHAnsi"/>
          <w:szCs w:val="28"/>
          <w:lang w:val="es-ES"/>
        </w:rPr>
      </w:pPr>
    </w:p>
    <w:p w14:paraId="149403F1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65403198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3603A9E5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2D8DE7B8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592CEDBF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249D7E42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59EB7D71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1AE43239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00D4B98E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3CE4A03E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36B1E35A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7F6E15CD" w14:textId="77777777" w:rsidR="008A13EF" w:rsidRDefault="008A13EF" w:rsidP="00AC31AC">
      <w:pPr>
        <w:rPr>
          <w:rFonts w:cstheme="minorHAnsi"/>
          <w:szCs w:val="28"/>
          <w:lang w:val="es-ES"/>
        </w:rPr>
      </w:pPr>
    </w:p>
    <w:p w14:paraId="30D6218D" w14:textId="6D2E448D" w:rsidR="0015184F" w:rsidRPr="0015184F" w:rsidRDefault="0015184F" w:rsidP="00AC31AC">
      <w:pPr>
        <w:rPr>
          <w:rFonts w:cstheme="minorHAnsi"/>
          <w:b/>
          <w:bCs/>
          <w:szCs w:val="28"/>
          <w:u w:val="single"/>
          <w:lang w:val="es-ES"/>
        </w:rPr>
      </w:pPr>
      <w:r w:rsidRPr="0015184F">
        <w:rPr>
          <w:rFonts w:cstheme="minorHAnsi"/>
          <w:b/>
          <w:bCs/>
          <w:szCs w:val="28"/>
          <w:u w:val="single"/>
          <w:lang w:val="es-ES"/>
        </w:rPr>
        <w:lastRenderedPageBreak/>
        <w:t>Resolución:</w:t>
      </w:r>
    </w:p>
    <w:p w14:paraId="250A671C" w14:textId="77777777" w:rsidR="0015184F" w:rsidRDefault="0015184F" w:rsidP="00AC31AC">
      <w:pPr>
        <w:rPr>
          <w:rFonts w:cstheme="minorHAnsi"/>
          <w:szCs w:val="28"/>
          <w:lang w:val="es-ES"/>
        </w:rPr>
      </w:pPr>
    </w:p>
    <w:p w14:paraId="3C9B2560" w14:textId="77777777" w:rsidR="0015184F" w:rsidRDefault="0015184F" w:rsidP="0015184F">
      <w:pPr>
        <w:rPr>
          <w:rFonts w:cstheme="minorHAnsi"/>
          <w:b/>
          <w:bCs/>
          <w:szCs w:val="28"/>
          <w:lang w:val="es-ES"/>
        </w:rPr>
      </w:pPr>
      <w:r w:rsidRPr="0015184F">
        <w:rPr>
          <w:rFonts w:cstheme="minorHAnsi"/>
          <w:b/>
          <w:bCs/>
          <w:szCs w:val="28"/>
          <w:lang w:val="es-ES"/>
        </w:rPr>
        <w:t xml:space="preserve">Cooperativa seleccionada: </w:t>
      </w:r>
      <w:proofErr w:type="spellStart"/>
      <w:r w:rsidRPr="008A13EF">
        <w:rPr>
          <w:rFonts w:cstheme="minorHAnsi"/>
          <w:b/>
          <w:bCs/>
          <w:szCs w:val="28"/>
          <w:u w:val="single"/>
          <w:lang w:val="es-ES"/>
        </w:rPr>
        <w:t>Onubafruit</w:t>
      </w:r>
      <w:proofErr w:type="spellEnd"/>
      <w:r w:rsidRPr="008A13EF">
        <w:rPr>
          <w:rFonts w:cstheme="minorHAnsi"/>
          <w:b/>
          <w:bCs/>
          <w:szCs w:val="28"/>
          <w:u w:val="single"/>
          <w:lang w:val="es-ES"/>
        </w:rPr>
        <w:t xml:space="preserve">  </w:t>
      </w:r>
    </w:p>
    <w:p w14:paraId="46DA420E" w14:textId="77777777" w:rsidR="0015184F" w:rsidRPr="0015184F" w:rsidRDefault="0015184F" w:rsidP="0015184F">
      <w:pPr>
        <w:rPr>
          <w:rFonts w:cstheme="minorHAnsi"/>
          <w:b/>
          <w:bCs/>
          <w:szCs w:val="28"/>
          <w:lang w:val="es-ES"/>
        </w:rPr>
      </w:pPr>
    </w:p>
    <w:p w14:paraId="26F5B030" w14:textId="77777777" w:rsidR="0015184F" w:rsidRDefault="0015184F" w:rsidP="0015184F">
      <w:pPr>
        <w:rPr>
          <w:rFonts w:cstheme="minorHAnsi"/>
          <w:b/>
          <w:bCs/>
          <w:szCs w:val="28"/>
          <w:lang w:val="es-ES"/>
        </w:rPr>
      </w:pPr>
      <w:r w:rsidRPr="0015184F">
        <w:rPr>
          <w:rFonts w:cstheme="minorHAnsi"/>
          <w:b/>
          <w:bCs/>
          <w:szCs w:val="28"/>
          <w:lang w:val="es-ES"/>
        </w:rPr>
        <w:t xml:space="preserve">1. Identificación de aspectos ASG en </w:t>
      </w:r>
      <w:proofErr w:type="spellStart"/>
      <w:r w:rsidRPr="0015184F">
        <w:rPr>
          <w:rFonts w:cstheme="minorHAnsi"/>
          <w:b/>
          <w:bCs/>
          <w:szCs w:val="28"/>
          <w:lang w:val="es-ES"/>
        </w:rPr>
        <w:t>Onubafruit</w:t>
      </w:r>
      <w:proofErr w:type="spellEnd"/>
      <w:r w:rsidRPr="0015184F">
        <w:rPr>
          <w:rFonts w:cstheme="minorHAnsi"/>
          <w:b/>
          <w:bCs/>
          <w:szCs w:val="28"/>
          <w:lang w:val="es-ES"/>
        </w:rPr>
        <w:t xml:space="preserve">  </w:t>
      </w:r>
    </w:p>
    <w:p w14:paraId="2996924A" w14:textId="77777777" w:rsidR="0015184F" w:rsidRPr="0015184F" w:rsidRDefault="0015184F" w:rsidP="0015184F">
      <w:pPr>
        <w:rPr>
          <w:rFonts w:cstheme="minorHAnsi"/>
          <w:b/>
          <w:bCs/>
          <w:szCs w:val="28"/>
          <w:lang w:val="es-ES"/>
        </w:rPr>
      </w:pPr>
    </w:p>
    <w:p w14:paraId="3A74F2E3" w14:textId="1827352D" w:rsidR="0015184F" w:rsidRPr="0015184F" w:rsidRDefault="0015184F" w:rsidP="0015184F">
      <w:pPr>
        <w:pStyle w:val="Prrafodelista"/>
        <w:numPr>
          <w:ilvl w:val="1"/>
          <w:numId w:val="2"/>
        </w:numPr>
        <w:rPr>
          <w:rFonts w:cstheme="minorHAnsi"/>
          <w:b/>
          <w:bCs/>
          <w:szCs w:val="28"/>
          <w:lang w:val="es-ES"/>
        </w:rPr>
      </w:pPr>
      <w:r w:rsidRPr="0015184F">
        <w:rPr>
          <w:rFonts w:cstheme="minorHAnsi"/>
          <w:b/>
          <w:bCs/>
          <w:szCs w:val="28"/>
          <w:lang w:val="es-ES"/>
        </w:rPr>
        <w:t xml:space="preserve">Aspecto Ambiental (A)  </w:t>
      </w:r>
    </w:p>
    <w:p w14:paraId="6A59F55F" w14:textId="77777777" w:rsidR="0015184F" w:rsidRPr="0015184F" w:rsidRDefault="0015184F" w:rsidP="0015184F">
      <w:pPr>
        <w:pStyle w:val="Prrafodelista"/>
        <w:rPr>
          <w:rFonts w:cstheme="minorHAnsi"/>
          <w:b/>
          <w:bCs/>
          <w:szCs w:val="28"/>
          <w:lang w:val="es-ES"/>
        </w:rPr>
      </w:pPr>
    </w:p>
    <w:p w14:paraId="3396B2F3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proofErr w:type="spellStart"/>
      <w:r w:rsidRPr="0015184F">
        <w:rPr>
          <w:rFonts w:cstheme="minorHAnsi"/>
          <w:szCs w:val="28"/>
          <w:lang w:val="es-ES"/>
        </w:rPr>
        <w:t>Onubafruit</w:t>
      </w:r>
      <w:proofErr w:type="spellEnd"/>
      <w:r w:rsidRPr="0015184F">
        <w:rPr>
          <w:rFonts w:cstheme="minorHAnsi"/>
          <w:szCs w:val="28"/>
          <w:lang w:val="es-ES"/>
        </w:rPr>
        <w:t xml:space="preserve"> se destaca en usar estrategias que afectan el medio ambiente, resaltando:  </w:t>
      </w:r>
    </w:p>
    <w:p w14:paraId="375BEEDE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</w:p>
    <w:p w14:paraId="5CE78547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Uso de agua: Usa riego por goteo y tecnología avanzada para mejorar el uso de agua, necesario en cultivos intensivos.  </w:t>
      </w:r>
    </w:p>
    <w:p w14:paraId="38F0CB56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Reducción de carbono: Usa menos insumos químicos y apoya el transporte sostenible para bajar emisiones.  </w:t>
      </w:r>
    </w:p>
    <w:p w14:paraId="08B57438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Gestión de residuos: Tiene prácticas de reciclaje y busca disminuir la basura agrícola.  </w:t>
      </w:r>
    </w:p>
    <w:p w14:paraId="343830E2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Impacto: Estas acciones mejoran su posición en mercados internacionales con altos estándares de sostenibilidad y atraen a consumidores preocupados por el medio ambiente.  </w:t>
      </w:r>
    </w:p>
    <w:p w14:paraId="6AB80BD7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</w:p>
    <w:p w14:paraId="31AB2AB9" w14:textId="0B449194" w:rsidR="0015184F" w:rsidRPr="0015184F" w:rsidRDefault="0015184F" w:rsidP="0015184F">
      <w:pPr>
        <w:pStyle w:val="Prrafodelista"/>
        <w:numPr>
          <w:ilvl w:val="1"/>
          <w:numId w:val="2"/>
        </w:numPr>
        <w:rPr>
          <w:rFonts w:cstheme="minorHAnsi"/>
          <w:b/>
          <w:bCs/>
          <w:szCs w:val="28"/>
          <w:lang w:val="es-ES"/>
        </w:rPr>
      </w:pPr>
      <w:r w:rsidRPr="0015184F">
        <w:rPr>
          <w:rFonts w:cstheme="minorHAnsi"/>
          <w:b/>
          <w:bCs/>
          <w:szCs w:val="28"/>
          <w:lang w:val="es-ES"/>
        </w:rPr>
        <w:t xml:space="preserve">Aspecto Social (S)  </w:t>
      </w:r>
    </w:p>
    <w:p w14:paraId="36F25F73" w14:textId="77777777" w:rsidR="0015184F" w:rsidRPr="0015184F" w:rsidRDefault="0015184F" w:rsidP="0015184F">
      <w:pPr>
        <w:pStyle w:val="Prrafodelista"/>
        <w:rPr>
          <w:rFonts w:cstheme="minorHAnsi"/>
          <w:b/>
          <w:bCs/>
          <w:szCs w:val="28"/>
          <w:lang w:val="es-ES"/>
        </w:rPr>
      </w:pPr>
    </w:p>
    <w:p w14:paraId="0E92B91A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La cooperativa se enfoca en el bienestar de las comunidades y trabajadores:  </w:t>
      </w:r>
    </w:p>
    <w:p w14:paraId="2DD3CF45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</w:p>
    <w:p w14:paraId="31C36614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Condiciones laborales justas: Ofrece salarios competitivos y cumple con normas laborales, creando un ambiente laboral seguro y justo.  </w:t>
      </w:r>
    </w:p>
    <w:p w14:paraId="302FE934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Desarrollo comunitario: Crea empleo estable y promueve la igualdad de género, apoyando programas sociales en áreas rurales donde trabaja.  </w:t>
      </w:r>
    </w:p>
    <w:p w14:paraId="391244DC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Capacitación: Ofrece formación continua para mejorar las habilidades de empleados y agricultores.  </w:t>
      </w:r>
    </w:p>
    <w:p w14:paraId="0CE88504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Impacto: Estas acciones mejoran la retención del talento y fortalecen la relación con las comunidades, apoyando el desarrollo económico local.  </w:t>
      </w:r>
    </w:p>
    <w:p w14:paraId="4F439CCE" w14:textId="77777777" w:rsidR="0015184F" w:rsidRDefault="0015184F" w:rsidP="0015184F">
      <w:pPr>
        <w:rPr>
          <w:rFonts w:cstheme="minorHAnsi"/>
          <w:szCs w:val="28"/>
          <w:lang w:val="es-ES"/>
        </w:rPr>
      </w:pPr>
    </w:p>
    <w:p w14:paraId="74062213" w14:textId="77777777" w:rsidR="008A13EF" w:rsidRDefault="008A13EF" w:rsidP="0015184F">
      <w:pPr>
        <w:rPr>
          <w:rFonts w:cstheme="minorHAnsi"/>
          <w:szCs w:val="28"/>
          <w:lang w:val="es-ES"/>
        </w:rPr>
      </w:pPr>
    </w:p>
    <w:p w14:paraId="491B774F" w14:textId="77777777" w:rsidR="008A13EF" w:rsidRPr="0015184F" w:rsidRDefault="008A13EF" w:rsidP="0015184F">
      <w:pPr>
        <w:rPr>
          <w:rFonts w:cstheme="minorHAnsi"/>
          <w:szCs w:val="28"/>
          <w:lang w:val="es-ES"/>
        </w:rPr>
      </w:pPr>
    </w:p>
    <w:p w14:paraId="6FE36712" w14:textId="1905646E" w:rsidR="0015184F" w:rsidRPr="0015184F" w:rsidRDefault="0015184F" w:rsidP="0015184F">
      <w:pPr>
        <w:pStyle w:val="Prrafodelista"/>
        <w:numPr>
          <w:ilvl w:val="1"/>
          <w:numId w:val="2"/>
        </w:numPr>
        <w:rPr>
          <w:rFonts w:cstheme="minorHAnsi"/>
          <w:b/>
          <w:bCs/>
          <w:szCs w:val="28"/>
          <w:lang w:val="es-ES"/>
        </w:rPr>
      </w:pPr>
      <w:r w:rsidRPr="0015184F">
        <w:rPr>
          <w:rFonts w:cstheme="minorHAnsi"/>
          <w:b/>
          <w:bCs/>
          <w:szCs w:val="28"/>
          <w:lang w:val="es-ES"/>
        </w:rPr>
        <w:lastRenderedPageBreak/>
        <w:t xml:space="preserve">Aspecto de Gobernanza (G)  </w:t>
      </w:r>
    </w:p>
    <w:p w14:paraId="5337A6C3" w14:textId="77777777" w:rsidR="0015184F" w:rsidRPr="0015184F" w:rsidRDefault="0015184F" w:rsidP="0015184F">
      <w:pPr>
        <w:pStyle w:val="Prrafodelista"/>
        <w:rPr>
          <w:rFonts w:cstheme="minorHAnsi"/>
          <w:b/>
          <w:bCs/>
          <w:szCs w:val="28"/>
          <w:lang w:val="es-ES"/>
        </w:rPr>
      </w:pPr>
    </w:p>
    <w:p w14:paraId="01F60E63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proofErr w:type="spellStart"/>
      <w:r w:rsidRPr="0015184F">
        <w:rPr>
          <w:rFonts w:cstheme="minorHAnsi"/>
          <w:szCs w:val="28"/>
          <w:lang w:val="es-ES"/>
        </w:rPr>
        <w:t>Onubafruit</w:t>
      </w:r>
      <w:proofErr w:type="spellEnd"/>
      <w:r w:rsidRPr="0015184F">
        <w:rPr>
          <w:rFonts w:cstheme="minorHAnsi"/>
          <w:szCs w:val="28"/>
          <w:lang w:val="es-ES"/>
        </w:rPr>
        <w:t xml:space="preserve"> fomenta una gobernanza ética, transparente y participativa:  </w:t>
      </w:r>
    </w:p>
    <w:p w14:paraId="57928E5B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</w:p>
    <w:p w14:paraId="2C6C2136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Transparencia financiera: Publica informes que generan confianza en socios e inversores.  </w:t>
      </w:r>
    </w:p>
    <w:p w14:paraId="4B42F187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Decisiones participativas: Escucha a los agricultores en decisiones importantes, promoviendo un modelo inclusivo.  </w:t>
      </w:r>
    </w:p>
    <w:p w14:paraId="6238AADF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Cumplimiento: Asegura que cumple con estándares en sostenibilidad y calidad en Europa e internacionalmente.  </w:t>
      </w:r>
    </w:p>
    <w:p w14:paraId="33001D41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Impacto: Este enfoque genera confianza en interesados y posiciona a la cooperativa como líder en el sector agrícola.  </w:t>
      </w:r>
    </w:p>
    <w:p w14:paraId="266F2433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</w:p>
    <w:p w14:paraId="10CC8D59" w14:textId="3A6603EF" w:rsidR="0015184F" w:rsidRPr="0015184F" w:rsidRDefault="0015184F" w:rsidP="0015184F">
      <w:pPr>
        <w:pStyle w:val="Prrafodelista"/>
        <w:numPr>
          <w:ilvl w:val="0"/>
          <w:numId w:val="2"/>
        </w:numPr>
        <w:rPr>
          <w:rFonts w:cstheme="minorHAnsi"/>
          <w:b/>
          <w:bCs/>
          <w:szCs w:val="28"/>
          <w:lang w:val="es-ES"/>
        </w:rPr>
      </w:pPr>
      <w:r w:rsidRPr="0015184F">
        <w:rPr>
          <w:rFonts w:cstheme="minorHAnsi"/>
          <w:b/>
          <w:bCs/>
          <w:szCs w:val="28"/>
          <w:lang w:val="es-ES"/>
        </w:rPr>
        <w:t xml:space="preserve">Reflexión crítica sobre sostenibilidad en </w:t>
      </w:r>
      <w:proofErr w:type="spellStart"/>
      <w:r w:rsidRPr="0015184F">
        <w:rPr>
          <w:rFonts w:cstheme="minorHAnsi"/>
          <w:b/>
          <w:bCs/>
          <w:szCs w:val="28"/>
          <w:lang w:val="es-ES"/>
        </w:rPr>
        <w:t>Onubafruit</w:t>
      </w:r>
      <w:proofErr w:type="spellEnd"/>
      <w:r w:rsidRPr="0015184F">
        <w:rPr>
          <w:rFonts w:cstheme="minorHAnsi"/>
          <w:b/>
          <w:bCs/>
          <w:szCs w:val="28"/>
          <w:lang w:val="es-ES"/>
        </w:rPr>
        <w:t xml:space="preserve">  </w:t>
      </w:r>
    </w:p>
    <w:p w14:paraId="0576D214" w14:textId="77777777" w:rsidR="0015184F" w:rsidRPr="0015184F" w:rsidRDefault="0015184F" w:rsidP="0015184F">
      <w:pPr>
        <w:pStyle w:val="Prrafodelista"/>
        <w:ind w:left="492"/>
        <w:rPr>
          <w:rFonts w:cstheme="minorHAnsi"/>
          <w:b/>
          <w:bCs/>
          <w:szCs w:val="28"/>
          <w:lang w:val="es-ES"/>
        </w:rPr>
      </w:pPr>
    </w:p>
    <w:p w14:paraId="12575A7D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proofErr w:type="spellStart"/>
      <w:r w:rsidRPr="0015184F">
        <w:rPr>
          <w:rFonts w:cstheme="minorHAnsi"/>
          <w:szCs w:val="28"/>
          <w:lang w:val="es-ES"/>
        </w:rPr>
        <w:t>Onubafruit</w:t>
      </w:r>
      <w:proofErr w:type="spellEnd"/>
      <w:r w:rsidRPr="0015184F">
        <w:rPr>
          <w:rFonts w:cstheme="minorHAnsi"/>
          <w:szCs w:val="28"/>
          <w:lang w:val="es-ES"/>
        </w:rPr>
        <w:t xml:space="preserve"> muestra que es posible incluir principios ASG en una cooperativa agrícola, logrando un balance entre sostenibilidad y ganancias. Aún puede mejorar al hacer reportes más detallados siguiendo marcos internacionales como el GRI para comunicar mejor su desempeño.  </w:t>
      </w:r>
    </w:p>
    <w:p w14:paraId="3C372801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</w:p>
    <w:p w14:paraId="2B0689DA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La contribución de </w:t>
      </w:r>
      <w:proofErr w:type="spellStart"/>
      <w:r w:rsidRPr="0015184F">
        <w:rPr>
          <w:rFonts w:cstheme="minorHAnsi"/>
          <w:szCs w:val="28"/>
          <w:lang w:val="es-ES"/>
        </w:rPr>
        <w:t>Onubafruit</w:t>
      </w:r>
      <w:proofErr w:type="spellEnd"/>
      <w:r w:rsidRPr="0015184F">
        <w:rPr>
          <w:rFonts w:cstheme="minorHAnsi"/>
          <w:szCs w:val="28"/>
          <w:lang w:val="es-ES"/>
        </w:rPr>
        <w:t xml:space="preserve"> al desarrollo local y sostenibilidad destaca como un ejemplo para otras organizaciones. Su habilidad para alinear prácticas sostenibles con los intereses de sus grupos de interés mejora su competitividad en un mercado global exigente.  </w:t>
      </w:r>
    </w:p>
    <w:p w14:paraId="34E341B8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</w:p>
    <w:p w14:paraId="0D5CFB4D" w14:textId="0B7D0E5A" w:rsidR="0015184F" w:rsidRPr="0015184F" w:rsidRDefault="0015184F" w:rsidP="0015184F">
      <w:pPr>
        <w:pStyle w:val="Prrafodelista"/>
        <w:numPr>
          <w:ilvl w:val="0"/>
          <w:numId w:val="2"/>
        </w:numPr>
        <w:rPr>
          <w:rFonts w:cstheme="minorHAnsi"/>
          <w:b/>
          <w:bCs/>
          <w:szCs w:val="28"/>
          <w:lang w:val="es-ES"/>
        </w:rPr>
      </w:pPr>
      <w:r w:rsidRPr="0015184F">
        <w:rPr>
          <w:rFonts w:cstheme="minorHAnsi"/>
          <w:b/>
          <w:bCs/>
          <w:szCs w:val="28"/>
          <w:lang w:val="es-ES"/>
        </w:rPr>
        <w:t xml:space="preserve">Aplicación de conceptos teóricos  </w:t>
      </w:r>
    </w:p>
    <w:p w14:paraId="51B79933" w14:textId="77777777" w:rsidR="0015184F" w:rsidRPr="0015184F" w:rsidRDefault="0015184F" w:rsidP="0015184F">
      <w:pPr>
        <w:pStyle w:val="Prrafodelista"/>
        <w:ind w:left="492"/>
        <w:rPr>
          <w:rFonts w:cstheme="minorHAnsi"/>
          <w:b/>
          <w:bCs/>
          <w:szCs w:val="28"/>
          <w:lang w:val="es-ES"/>
        </w:rPr>
      </w:pPr>
    </w:p>
    <w:p w14:paraId="43216914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ASG (Ambiental, Social, Gobernanza): </w:t>
      </w:r>
      <w:proofErr w:type="spellStart"/>
      <w:r w:rsidRPr="0015184F">
        <w:rPr>
          <w:rFonts w:cstheme="minorHAnsi"/>
          <w:szCs w:val="28"/>
          <w:lang w:val="es-ES"/>
        </w:rPr>
        <w:t>Onubafruit</w:t>
      </w:r>
      <w:proofErr w:type="spellEnd"/>
      <w:r w:rsidRPr="0015184F">
        <w:rPr>
          <w:rFonts w:cstheme="minorHAnsi"/>
          <w:szCs w:val="28"/>
          <w:lang w:val="es-ES"/>
        </w:rPr>
        <w:t xml:space="preserve"> sigue ASG con estrategias sostenibles, programas sociales y gobernanza participativa.  </w:t>
      </w:r>
    </w:p>
    <w:p w14:paraId="73C8EF44" w14:textId="77777777" w:rsidR="0015184F" w:rsidRP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 xml:space="preserve">ODS (Objetivos de Desarrollo Sostenible): La cooperativa contribuye al ODS 12 (Producción y consumo responsables) y ODS 8 (Trabajo decente y crecimiento económico).  </w:t>
      </w:r>
    </w:p>
    <w:p w14:paraId="11F3F113" w14:textId="7E8FFD15" w:rsidR="0015184F" w:rsidRDefault="0015184F" w:rsidP="0015184F">
      <w:pPr>
        <w:rPr>
          <w:rFonts w:cstheme="minorHAnsi"/>
          <w:szCs w:val="28"/>
          <w:lang w:val="es-ES"/>
        </w:rPr>
      </w:pPr>
      <w:r w:rsidRPr="0015184F">
        <w:rPr>
          <w:rFonts w:cstheme="minorHAnsi"/>
          <w:szCs w:val="28"/>
          <w:lang w:val="es-ES"/>
        </w:rPr>
        <w:t>Sostenibilidad: Sus prácticas demuestran un compromiso con la reducción del impacto ambiental, fortalecimiento social y transparencia, posicionándose como un actor clave en el sector agrícola.</w:t>
      </w:r>
    </w:p>
    <w:p w14:paraId="040DB1B0" w14:textId="77777777" w:rsidR="0015184F" w:rsidRDefault="0015184F" w:rsidP="0015184F">
      <w:pPr>
        <w:rPr>
          <w:rFonts w:cstheme="minorHAnsi"/>
          <w:szCs w:val="28"/>
          <w:lang w:val="es-ES"/>
        </w:rPr>
      </w:pPr>
    </w:p>
    <w:p w14:paraId="13CB81CE" w14:textId="173FCE38" w:rsidR="00A912B6" w:rsidRPr="000C5C34" w:rsidRDefault="00A912B6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lastRenderedPageBreak/>
        <w:t xml:space="preserve">Conclusión  </w:t>
      </w:r>
    </w:p>
    <w:p w14:paraId="09AA06F1" w14:textId="4982229D" w:rsidR="00E573E8" w:rsidRDefault="00E573E8" w:rsidP="00722F9C">
      <w:pPr>
        <w:rPr>
          <w:rFonts w:cstheme="minorHAnsi"/>
          <w:szCs w:val="28"/>
          <w:lang w:val="es-ES"/>
        </w:rPr>
      </w:pPr>
    </w:p>
    <w:p w14:paraId="50A4BB98" w14:textId="77777777" w:rsidR="000C5C34" w:rsidRDefault="000C5C34" w:rsidP="00722F9C">
      <w:pPr>
        <w:rPr>
          <w:rFonts w:cstheme="minorHAnsi"/>
          <w:szCs w:val="28"/>
          <w:lang w:val="es-ES"/>
        </w:rPr>
      </w:pPr>
    </w:p>
    <w:p w14:paraId="563DA2AC" w14:textId="77777777" w:rsidR="00B76AB8" w:rsidRPr="00B76AB8" w:rsidRDefault="00B76AB8" w:rsidP="00B76AB8">
      <w:pPr>
        <w:rPr>
          <w:rFonts w:cstheme="minorHAnsi"/>
          <w:szCs w:val="28"/>
          <w:lang w:val="es-ES"/>
        </w:rPr>
      </w:pPr>
      <w:proofErr w:type="spellStart"/>
      <w:r w:rsidRPr="00B76AB8">
        <w:rPr>
          <w:rFonts w:cstheme="minorHAnsi"/>
          <w:szCs w:val="28"/>
          <w:lang w:val="es-ES"/>
        </w:rPr>
        <w:t>Onubafruit</w:t>
      </w:r>
      <w:proofErr w:type="spellEnd"/>
      <w:r w:rsidRPr="00B76AB8">
        <w:rPr>
          <w:rFonts w:cstheme="minorHAnsi"/>
          <w:szCs w:val="28"/>
          <w:lang w:val="es-ES"/>
        </w:rPr>
        <w:t xml:space="preserve"> se establece como un modelo en la adopción de los principios ASG (Ambientales, Sociales y de Gobernanza) en su negocio, enfrentando bien los retos contemporáneos en sostenibilidad. Sus acciones, como usar tecnologías para mejorar recursos, apoyar a las comunidades locales y mantener una gestión clara, no solo disminuyen su huella ambiental, sino que también crean valor para todos sus grupos de interés, mejorando así su imagen y competitividad en el mercado.  </w:t>
      </w:r>
    </w:p>
    <w:p w14:paraId="159690BB" w14:textId="77777777" w:rsidR="00B76AB8" w:rsidRPr="00B76AB8" w:rsidRDefault="00B76AB8" w:rsidP="00B76AB8">
      <w:pPr>
        <w:rPr>
          <w:rFonts w:cstheme="minorHAnsi"/>
          <w:szCs w:val="28"/>
          <w:lang w:val="es-ES"/>
        </w:rPr>
      </w:pPr>
    </w:p>
    <w:p w14:paraId="4C3B0D28" w14:textId="77777777" w:rsidR="00B76AB8" w:rsidRPr="00B76AB8" w:rsidRDefault="00B76AB8" w:rsidP="00B76AB8">
      <w:pPr>
        <w:rPr>
          <w:rFonts w:cstheme="minorHAnsi"/>
          <w:szCs w:val="28"/>
          <w:lang w:val="es-ES"/>
        </w:rPr>
      </w:pPr>
      <w:r w:rsidRPr="00B76AB8">
        <w:rPr>
          <w:rFonts w:cstheme="minorHAnsi"/>
          <w:szCs w:val="28"/>
          <w:lang w:val="es-ES"/>
        </w:rPr>
        <w:t xml:space="preserve">Estas acciones están en línea con los Objetivos de Desarrollo Sostenible (ODS), resaltando en áreas importantes como la producción responsable (ODS 12) y el trabajo decente (ODS 8). No obstante, </w:t>
      </w:r>
      <w:proofErr w:type="spellStart"/>
      <w:r w:rsidRPr="00B76AB8">
        <w:rPr>
          <w:rFonts w:cstheme="minorHAnsi"/>
          <w:szCs w:val="28"/>
          <w:lang w:val="es-ES"/>
        </w:rPr>
        <w:t>Onubafruit</w:t>
      </w:r>
      <w:proofErr w:type="spellEnd"/>
      <w:r w:rsidRPr="00B76AB8">
        <w:rPr>
          <w:rFonts w:cstheme="minorHAnsi"/>
          <w:szCs w:val="28"/>
          <w:lang w:val="es-ES"/>
        </w:rPr>
        <w:t xml:space="preserve"> puede avanzar más, especialmente al adoptar marcos internacionales como el GRI para estandarizar y comunicar sus logros en sostenibilidad, lo que haría aumentar su credibilidad y alcance.  </w:t>
      </w:r>
    </w:p>
    <w:p w14:paraId="10748C5A" w14:textId="77777777" w:rsidR="00B76AB8" w:rsidRPr="00B76AB8" w:rsidRDefault="00B76AB8" w:rsidP="00B76AB8">
      <w:pPr>
        <w:rPr>
          <w:rFonts w:cstheme="minorHAnsi"/>
          <w:szCs w:val="28"/>
          <w:lang w:val="es-ES"/>
        </w:rPr>
      </w:pPr>
    </w:p>
    <w:p w14:paraId="259B8718" w14:textId="623923D9" w:rsidR="00602B08" w:rsidRDefault="00B76AB8" w:rsidP="00B76AB8">
      <w:pPr>
        <w:rPr>
          <w:rFonts w:cstheme="minorHAnsi"/>
          <w:szCs w:val="28"/>
          <w:lang w:val="es-ES"/>
        </w:rPr>
      </w:pPr>
      <w:r w:rsidRPr="00B76AB8">
        <w:rPr>
          <w:rFonts w:cstheme="minorHAnsi"/>
          <w:szCs w:val="28"/>
          <w:lang w:val="es-ES"/>
        </w:rPr>
        <w:t xml:space="preserve">En resumen, </w:t>
      </w:r>
      <w:proofErr w:type="spellStart"/>
      <w:r w:rsidRPr="00B76AB8">
        <w:rPr>
          <w:rFonts w:cstheme="minorHAnsi"/>
          <w:szCs w:val="28"/>
          <w:lang w:val="es-ES"/>
        </w:rPr>
        <w:t>Onubafruit</w:t>
      </w:r>
      <w:proofErr w:type="spellEnd"/>
      <w:r w:rsidRPr="00B76AB8">
        <w:rPr>
          <w:rFonts w:cstheme="minorHAnsi"/>
          <w:szCs w:val="28"/>
          <w:lang w:val="es-ES"/>
        </w:rPr>
        <w:t xml:space="preserve"> muestra que las cooperativas pueden guiarse hacia modelos de negocio más sostenibles, equilibrando sus compromisos sociales, ambientales y económicos. Este ejemplo no solo ilustra cómo enfrentar los retos de la sostenibilidad, sino que también motiva a otras organizaciones en el sector productivo a integrar estos principios de forma adecuada y responsable.</w:t>
      </w:r>
    </w:p>
    <w:p w14:paraId="225A4CDF" w14:textId="77777777" w:rsidR="00B76AB8" w:rsidRDefault="00B76AB8" w:rsidP="00B76AB8">
      <w:pPr>
        <w:rPr>
          <w:rFonts w:cstheme="minorHAnsi"/>
          <w:szCs w:val="28"/>
          <w:lang w:val="es-ES"/>
        </w:rPr>
      </w:pPr>
    </w:p>
    <w:p w14:paraId="2ED6CB39" w14:textId="77777777" w:rsidR="00B76AB8" w:rsidRDefault="00B76AB8" w:rsidP="00B76AB8">
      <w:pPr>
        <w:rPr>
          <w:rFonts w:cstheme="minorHAnsi"/>
          <w:szCs w:val="28"/>
          <w:lang w:val="es-ES"/>
        </w:rPr>
      </w:pPr>
    </w:p>
    <w:p w14:paraId="154B6BCC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2271B31B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76BFC702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3022415F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086E6B0B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06C10837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5467A127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1D0856B4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7B6ADE53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254E3AD8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7F75C880" w14:textId="77777777" w:rsidR="008A13EF" w:rsidRDefault="008A13EF" w:rsidP="00B76AB8">
      <w:pPr>
        <w:rPr>
          <w:rFonts w:cstheme="minorHAnsi"/>
          <w:szCs w:val="28"/>
          <w:lang w:val="es-ES"/>
        </w:rPr>
      </w:pPr>
    </w:p>
    <w:p w14:paraId="3EEAA795" w14:textId="1C2D3A47" w:rsidR="00B010C3" w:rsidRPr="000C5C34" w:rsidRDefault="00680E6A" w:rsidP="00B010C3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lastRenderedPageBreak/>
        <w:t>Referencias</w:t>
      </w: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73EDD9A7" w14:textId="04FF7040" w:rsidR="004F1173" w:rsidRDefault="004F1173" w:rsidP="00B010C3">
      <w:pPr>
        <w:rPr>
          <w:rFonts w:cstheme="minorHAnsi"/>
          <w:szCs w:val="28"/>
          <w:lang w:val="es-ES"/>
        </w:rPr>
      </w:pPr>
      <w:hyperlink r:id="rId14" w:history="1">
        <w:r w:rsidRPr="008700AE">
          <w:rPr>
            <w:rStyle w:val="Hipervnculo"/>
            <w:rFonts w:cstheme="minorHAnsi"/>
            <w:szCs w:val="28"/>
            <w:lang w:val="es-ES"/>
          </w:rPr>
          <w:t>https://cuadernoagrario.com/?p=60559</w:t>
        </w:r>
      </w:hyperlink>
    </w:p>
    <w:p w14:paraId="35E6926F" w14:textId="77777777" w:rsidR="004F1173" w:rsidRDefault="004F1173" w:rsidP="00B010C3">
      <w:pPr>
        <w:rPr>
          <w:rFonts w:cstheme="minorHAnsi"/>
          <w:szCs w:val="28"/>
          <w:lang w:val="es-ES"/>
        </w:rPr>
      </w:pPr>
    </w:p>
    <w:p w14:paraId="3E5A00B4" w14:textId="565EDFEB" w:rsidR="004F1173" w:rsidRDefault="004F1173" w:rsidP="00B010C3">
      <w:pPr>
        <w:rPr>
          <w:rFonts w:cstheme="minorHAnsi"/>
          <w:szCs w:val="28"/>
          <w:lang w:val="es-ES"/>
        </w:rPr>
      </w:pPr>
      <w:hyperlink r:id="rId15" w:history="1">
        <w:r w:rsidRPr="008700AE">
          <w:rPr>
            <w:rStyle w:val="Hipervnculo"/>
            <w:rFonts w:cstheme="minorHAnsi"/>
            <w:szCs w:val="28"/>
            <w:lang w:val="es-ES"/>
          </w:rPr>
          <w:t>https://www.onubafruit.com/</w:t>
        </w:r>
      </w:hyperlink>
    </w:p>
    <w:p w14:paraId="6482AB96" w14:textId="77777777" w:rsidR="004F1173" w:rsidRDefault="004F1173" w:rsidP="00B010C3">
      <w:pPr>
        <w:rPr>
          <w:rFonts w:cstheme="minorHAnsi"/>
          <w:szCs w:val="28"/>
          <w:lang w:val="es-ES"/>
        </w:rPr>
      </w:pPr>
    </w:p>
    <w:p w14:paraId="59651678" w14:textId="36CC1A27" w:rsidR="004F1173" w:rsidRDefault="004F1173" w:rsidP="00B010C3">
      <w:pPr>
        <w:rPr>
          <w:rFonts w:cstheme="minorHAnsi"/>
          <w:szCs w:val="28"/>
          <w:lang w:val="es-ES"/>
        </w:rPr>
      </w:pPr>
      <w:hyperlink r:id="rId16" w:history="1">
        <w:r w:rsidRPr="008700AE">
          <w:rPr>
            <w:rStyle w:val="Hipervnculo"/>
            <w:rFonts w:cstheme="minorHAnsi"/>
            <w:szCs w:val="28"/>
            <w:lang w:val="es-ES"/>
          </w:rPr>
          <w:t>https://www.pactomundial.org/noticia/la-sostenibilidad-empresarial-desde-las-siglas-asg-o-esg/</w:t>
        </w:r>
      </w:hyperlink>
    </w:p>
    <w:p w14:paraId="06CA7E56" w14:textId="77777777" w:rsidR="004F1173" w:rsidRDefault="004F1173" w:rsidP="00B010C3">
      <w:pPr>
        <w:rPr>
          <w:rFonts w:cstheme="minorHAnsi"/>
          <w:szCs w:val="28"/>
          <w:lang w:val="es-ES"/>
        </w:rPr>
      </w:pPr>
    </w:p>
    <w:p w14:paraId="2810C040" w14:textId="31A97089" w:rsidR="004F1173" w:rsidRDefault="004F1173" w:rsidP="00B010C3">
      <w:pPr>
        <w:rPr>
          <w:rFonts w:cstheme="minorHAnsi"/>
          <w:szCs w:val="28"/>
          <w:lang w:val="es-ES"/>
        </w:rPr>
      </w:pPr>
      <w:hyperlink r:id="rId17" w:history="1">
        <w:r w:rsidRPr="008700AE">
          <w:rPr>
            <w:rStyle w:val="Hipervnculo"/>
            <w:rFonts w:cstheme="minorHAnsi"/>
            <w:szCs w:val="28"/>
            <w:lang w:val="es-ES"/>
          </w:rPr>
          <w:t>https://revistamercados.com/articulos/no-hay-nada-mas-sostenible-que-un-agricultor-de-cooperativa-onubafruit/</w:t>
        </w:r>
      </w:hyperlink>
    </w:p>
    <w:p w14:paraId="4FB7B73E" w14:textId="77777777" w:rsidR="004F1173" w:rsidRDefault="004F1173" w:rsidP="00B010C3">
      <w:pPr>
        <w:rPr>
          <w:rFonts w:cstheme="minorHAnsi"/>
          <w:szCs w:val="28"/>
          <w:lang w:val="es-ES"/>
        </w:rPr>
      </w:pPr>
    </w:p>
    <w:p w14:paraId="7FDFF9E4" w14:textId="1ABA28CA" w:rsidR="004F1173" w:rsidRDefault="004F1173" w:rsidP="00B010C3">
      <w:pPr>
        <w:rPr>
          <w:rFonts w:cstheme="minorHAnsi"/>
          <w:szCs w:val="28"/>
          <w:lang w:val="es-ES"/>
        </w:rPr>
      </w:pPr>
      <w:hyperlink r:id="rId18" w:history="1">
        <w:r w:rsidRPr="008700AE">
          <w:rPr>
            <w:rStyle w:val="Hipervnculo"/>
            <w:rFonts w:cstheme="minorHAnsi"/>
            <w:szCs w:val="28"/>
            <w:lang w:val="es-ES"/>
          </w:rPr>
          <w:t>https://revistamercados.com/articulos/unidad-para-afrontar-20-anos-mas-onubafruit/</w:t>
        </w:r>
      </w:hyperlink>
    </w:p>
    <w:p w14:paraId="22CD61C2" w14:textId="77777777" w:rsidR="004F1173" w:rsidRDefault="004F1173" w:rsidP="00B010C3">
      <w:pPr>
        <w:rPr>
          <w:rFonts w:cstheme="minorHAnsi"/>
          <w:szCs w:val="28"/>
          <w:lang w:val="es-ES"/>
        </w:rPr>
      </w:pPr>
    </w:p>
    <w:p w14:paraId="5571DC3B" w14:textId="74909876" w:rsidR="004F1173" w:rsidRDefault="004F1173" w:rsidP="00B010C3">
      <w:pPr>
        <w:rPr>
          <w:rFonts w:cstheme="minorHAnsi"/>
          <w:szCs w:val="28"/>
          <w:lang w:val="es-ES"/>
        </w:rPr>
      </w:pPr>
      <w:hyperlink r:id="rId19" w:history="1">
        <w:r w:rsidRPr="008700AE">
          <w:rPr>
            <w:rStyle w:val="Hipervnculo"/>
            <w:rFonts w:cstheme="minorHAnsi"/>
            <w:szCs w:val="28"/>
            <w:lang w:val="es-ES"/>
          </w:rPr>
          <w:t>https://www.huelvainformacion.es/suplementos-huelva-informacion/huelva-sostenible/onubafruit-sostenibilidad-campo-mercados-internacionales_0_2002868475.html</w:t>
        </w:r>
      </w:hyperlink>
    </w:p>
    <w:p w14:paraId="449EEA23" w14:textId="77777777" w:rsidR="004F1173" w:rsidRDefault="004F1173" w:rsidP="00B010C3">
      <w:pPr>
        <w:rPr>
          <w:rFonts w:cstheme="minorHAnsi"/>
          <w:szCs w:val="28"/>
          <w:lang w:val="es-ES"/>
        </w:rPr>
      </w:pPr>
    </w:p>
    <w:p w14:paraId="6DD3039B" w14:textId="3DE08F45" w:rsidR="004F1173" w:rsidRDefault="004F1173" w:rsidP="00B010C3">
      <w:pPr>
        <w:rPr>
          <w:rFonts w:cstheme="minorHAnsi"/>
          <w:szCs w:val="28"/>
          <w:lang w:val="es-ES"/>
        </w:rPr>
      </w:pPr>
      <w:hyperlink r:id="rId20" w:history="1">
        <w:r w:rsidRPr="008700AE">
          <w:rPr>
            <w:rStyle w:val="Hipervnculo"/>
            <w:rFonts w:cstheme="minorHAnsi"/>
            <w:szCs w:val="28"/>
            <w:lang w:val="es-ES"/>
          </w:rPr>
          <w:t>https://ecomercioagrario.com/onubafruit-cierra-2024-reforzando-su-compromiso-social-y-ambiental/</w:t>
        </w:r>
      </w:hyperlink>
    </w:p>
    <w:p w14:paraId="0B633DA6" w14:textId="77777777" w:rsidR="004F1173" w:rsidRDefault="004F1173" w:rsidP="00B010C3">
      <w:pPr>
        <w:rPr>
          <w:rFonts w:cstheme="minorHAnsi"/>
          <w:szCs w:val="28"/>
          <w:lang w:val="es-ES"/>
        </w:rPr>
      </w:pPr>
    </w:p>
    <w:p w14:paraId="4E215637" w14:textId="77777777" w:rsidR="004F1173" w:rsidRDefault="004F1173" w:rsidP="00B010C3">
      <w:pPr>
        <w:rPr>
          <w:rFonts w:cstheme="minorHAnsi"/>
          <w:szCs w:val="28"/>
          <w:lang w:val="es-ES"/>
        </w:rPr>
      </w:pPr>
    </w:p>
    <w:sectPr w:rsidR="004F1173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951B8" w14:textId="77777777" w:rsidR="0080709B" w:rsidRDefault="0080709B" w:rsidP="002125C1">
      <w:pPr>
        <w:spacing w:line="240" w:lineRule="auto"/>
      </w:pPr>
      <w:r>
        <w:separator/>
      </w:r>
    </w:p>
  </w:endnote>
  <w:endnote w:type="continuationSeparator" w:id="0">
    <w:p w14:paraId="56916A13" w14:textId="77777777" w:rsidR="0080709B" w:rsidRDefault="0080709B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05DBE" w14:textId="77777777" w:rsidR="0080709B" w:rsidRDefault="0080709B" w:rsidP="002125C1">
      <w:pPr>
        <w:spacing w:line="240" w:lineRule="auto"/>
      </w:pPr>
      <w:r>
        <w:separator/>
      </w:r>
    </w:p>
  </w:footnote>
  <w:footnote w:type="continuationSeparator" w:id="0">
    <w:p w14:paraId="6180D194" w14:textId="77777777" w:rsidR="0080709B" w:rsidRDefault="0080709B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0068F1"/>
    <w:multiLevelType w:val="multilevel"/>
    <w:tmpl w:val="6DB4FD4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48770532">
    <w:abstractNumId w:val="0"/>
  </w:num>
  <w:num w:numId="2" w16cid:durableId="48640879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0C5C34"/>
    <w:rsid w:val="000E1EC1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184F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16B6C"/>
    <w:rsid w:val="00232DD3"/>
    <w:rsid w:val="00260DF6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03F71"/>
    <w:rsid w:val="00411FF3"/>
    <w:rsid w:val="00425E41"/>
    <w:rsid w:val="00433C45"/>
    <w:rsid w:val="00444E2C"/>
    <w:rsid w:val="0044755D"/>
    <w:rsid w:val="00454BCD"/>
    <w:rsid w:val="00455E48"/>
    <w:rsid w:val="004634C9"/>
    <w:rsid w:val="00481C83"/>
    <w:rsid w:val="00491609"/>
    <w:rsid w:val="00491C51"/>
    <w:rsid w:val="004A01E9"/>
    <w:rsid w:val="004B77C5"/>
    <w:rsid w:val="004C614B"/>
    <w:rsid w:val="004D3CF7"/>
    <w:rsid w:val="004E1ABD"/>
    <w:rsid w:val="004E280E"/>
    <w:rsid w:val="004E6CF8"/>
    <w:rsid w:val="004F1173"/>
    <w:rsid w:val="004F2859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602B08"/>
    <w:rsid w:val="00620A9D"/>
    <w:rsid w:val="006350BD"/>
    <w:rsid w:val="0063728F"/>
    <w:rsid w:val="00640137"/>
    <w:rsid w:val="0064405B"/>
    <w:rsid w:val="00650145"/>
    <w:rsid w:val="00657307"/>
    <w:rsid w:val="00662C03"/>
    <w:rsid w:val="006660DA"/>
    <w:rsid w:val="0067062D"/>
    <w:rsid w:val="00676250"/>
    <w:rsid w:val="00677968"/>
    <w:rsid w:val="00680E6A"/>
    <w:rsid w:val="00697A87"/>
    <w:rsid w:val="006C3851"/>
    <w:rsid w:val="006D0B23"/>
    <w:rsid w:val="006D5435"/>
    <w:rsid w:val="006D5A59"/>
    <w:rsid w:val="006E283E"/>
    <w:rsid w:val="00707106"/>
    <w:rsid w:val="00714347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1FEE"/>
    <w:rsid w:val="007D3B00"/>
    <w:rsid w:val="007D43A6"/>
    <w:rsid w:val="007E31A2"/>
    <w:rsid w:val="00801F0B"/>
    <w:rsid w:val="0080709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A13EF"/>
    <w:rsid w:val="008B5385"/>
    <w:rsid w:val="008B62E8"/>
    <w:rsid w:val="008D2526"/>
    <w:rsid w:val="008E2CBB"/>
    <w:rsid w:val="00902CA4"/>
    <w:rsid w:val="0090710C"/>
    <w:rsid w:val="00907584"/>
    <w:rsid w:val="00926104"/>
    <w:rsid w:val="00930159"/>
    <w:rsid w:val="00935976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5A04"/>
    <w:rsid w:val="009F68EE"/>
    <w:rsid w:val="009F6F82"/>
    <w:rsid w:val="009F7B4B"/>
    <w:rsid w:val="00A30A79"/>
    <w:rsid w:val="00A56104"/>
    <w:rsid w:val="00A72C58"/>
    <w:rsid w:val="00A74F53"/>
    <w:rsid w:val="00A8193A"/>
    <w:rsid w:val="00A84041"/>
    <w:rsid w:val="00A9011F"/>
    <w:rsid w:val="00A912B6"/>
    <w:rsid w:val="00AC31AC"/>
    <w:rsid w:val="00AC696D"/>
    <w:rsid w:val="00AE67AD"/>
    <w:rsid w:val="00AF219E"/>
    <w:rsid w:val="00B010C3"/>
    <w:rsid w:val="00B15CDD"/>
    <w:rsid w:val="00B160AD"/>
    <w:rsid w:val="00B25131"/>
    <w:rsid w:val="00B373E1"/>
    <w:rsid w:val="00B42E5E"/>
    <w:rsid w:val="00B44AFF"/>
    <w:rsid w:val="00B5001B"/>
    <w:rsid w:val="00B609C7"/>
    <w:rsid w:val="00B75376"/>
    <w:rsid w:val="00B76AB8"/>
    <w:rsid w:val="00BA06E0"/>
    <w:rsid w:val="00BA4DCF"/>
    <w:rsid w:val="00BC61E6"/>
    <w:rsid w:val="00BD29BC"/>
    <w:rsid w:val="00BE6E07"/>
    <w:rsid w:val="00BF1066"/>
    <w:rsid w:val="00BF6F9F"/>
    <w:rsid w:val="00C128A1"/>
    <w:rsid w:val="00C16C24"/>
    <w:rsid w:val="00C36763"/>
    <w:rsid w:val="00C4778A"/>
    <w:rsid w:val="00C63E0B"/>
    <w:rsid w:val="00C753BB"/>
    <w:rsid w:val="00C92229"/>
    <w:rsid w:val="00CA4C3B"/>
    <w:rsid w:val="00CB6190"/>
    <w:rsid w:val="00CC4257"/>
    <w:rsid w:val="00CD40FA"/>
    <w:rsid w:val="00D10F62"/>
    <w:rsid w:val="00D53D74"/>
    <w:rsid w:val="00D67989"/>
    <w:rsid w:val="00D712ED"/>
    <w:rsid w:val="00D97C72"/>
    <w:rsid w:val="00DA6AC4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73E8"/>
    <w:rsid w:val="00E64FB2"/>
    <w:rsid w:val="00E66CF4"/>
    <w:rsid w:val="00E773B5"/>
    <w:rsid w:val="00E8450B"/>
    <w:rsid w:val="00EA13EC"/>
    <w:rsid w:val="00ED249E"/>
    <w:rsid w:val="00EF59F0"/>
    <w:rsid w:val="00F007DF"/>
    <w:rsid w:val="00F263B3"/>
    <w:rsid w:val="00F41A66"/>
    <w:rsid w:val="00F45F64"/>
    <w:rsid w:val="00F64162"/>
    <w:rsid w:val="00F83E29"/>
    <w:rsid w:val="00F84DF9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revistamercados.com/articulos/unidad-para-afrontar-20-anos-mas-onubafrui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revistamercados.com/articulos/no-hay-nada-mas-sostenible-que-un-agricultor-de-cooperativa-onubafrui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actomundial.org/noticia/la-sostenibilidad-empresarial-desde-las-siglas-asg-o-esg/" TargetMode="External"/><Relationship Id="rId20" Type="http://schemas.openxmlformats.org/officeDocument/2006/relationships/hyperlink" Target="https://ecomercioagrario.com/onubafruit-cierra-2024-reforzando-su-compromiso-social-y-ambienta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onubafruit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huelvainformacion.es/suplementos-huelva-informacion/huelva-sostenible/onubafruit-sostenibilidad-campo-mercados-internacionales_0_2002868475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uadernoagrario.com/?p=60559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16B6C"/>
    <w:rsid w:val="002229CC"/>
    <w:rsid w:val="0023300E"/>
    <w:rsid w:val="002B32AC"/>
    <w:rsid w:val="002E24BB"/>
    <w:rsid w:val="0035751E"/>
    <w:rsid w:val="00403F71"/>
    <w:rsid w:val="00411FF3"/>
    <w:rsid w:val="00434B2D"/>
    <w:rsid w:val="00444E2C"/>
    <w:rsid w:val="00454BCD"/>
    <w:rsid w:val="004F2859"/>
    <w:rsid w:val="00570F48"/>
    <w:rsid w:val="005A1426"/>
    <w:rsid w:val="005B1A24"/>
    <w:rsid w:val="005E7998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1EA5"/>
    <w:rsid w:val="008E2CBB"/>
    <w:rsid w:val="009366AB"/>
    <w:rsid w:val="00990CAE"/>
    <w:rsid w:val="009D6723"/>
    <w:rsid w:val="00A04255"/>
    <w:rsid w:val="00AA409B"/>
    <w:rsid w:val="00AF2BAC"/>
    <w:rsid w:val="00B44AFF"/>
    <w:rsid w:val="00C4778A"/>
    <w:rsid w:val="00DC23B0"/>
    <w:rsid w:val="00E456A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1072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10</cp:revision>
  <cp:lastPrinted>2025-01-14T10:39:00Z</cp:lastPrinted>
  <dcterms:created xsi:type="dcterms:W3CDTF">2024-12-19T09:36:00Z</dcterms:created>
  <dcterms:modified xsi:type="dcterms:W3CDTF">2025-01-14T10:42:00Z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