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F352" w14:textId="5FE138BA" w:rsidR="006737F4" w:rsidRPr="006737F4" w:rsidRDefault="006737F4">
      <w:pPr>
        <w:rPr>
          <w:b/>
          <w:bCs/>
          <w:sz w:val="28"/>
          <w:szCs w:val="28"/>
          <w:lang w:val="es-CO"/>
        </w:rPr>
      </w:pPr>
      <w:r w:rsidRPr="006737F4">
        <w:rPr>
          <w:b/>
          <w:bCs/>
          <w:sz w:val="28"/>
          <w:szCs w:val="28"/>
          <w:lang w:val="es-CO"/>
        </w:rPr>
        <w:t xml:space="preserve">Sara Isabel Calle </w:t>
      </w:r>
    </w:p>
    <w:p w14:paraId="5E4A2929" w14:textId="719B280B" w:rsidR="006737F4" w:rsidRPr="006737F4" w:rsidRDefault="006737F4">
      <w:pPr>
        <w:rPr>
          <w:b/>
          <w:bCs/>
          <w:sz w:val="28"/>
          <w:szCs w:val="28"/>
          <w:lang w:val="es-CO"/>
        </w:rPr>
      </w:pPr>
      <w:r w:rsidRPr="006737F4">
        <w:rPr>
          <w:b/>
          <w:bCs/>
          <w:sz w:val="28"/>
          <w:szCs w:val="28"/>
          <w:lang w:val="es-CO"/>
        </w:rPr>
        <w:t xml:space="preserve">Documentación y pruebas taller vistas </w:t>
      </w:r>
    </w:p>
    <w:p w14:paraId="0CF723A1" w14:textId="4E55569F" w:rsidR="006737F4" w:rsidRPr="006737F4" w:rsidRDefault="006737F4">
      <w:pPr>
        <w:rPr>
          <w:b/>
          <w:bCs/>
          <w:sz w:val="24"/>
          <w:szCs w:val="24"/>
          <w:lang w:val="es-CO"/>
        </w:rPr>
      </w:pPr>
      <w:r w:rsidRPr="006737F4">
        <w:rPr>
          <w:b/>
          <w:bCs/>
          <w:sz w:val="24"/>
          <w:szCs w:val="24"/>
          <w:lang w:val="es-CO"/>
        </w:rPr>
        <w:t xml:space="preserve">Lista de </w:t>
      </w:r>
      <w:proofErr w:type="spellStart"/>
      <w:r w:rsidRPr="006737F4">
        <w:rPr>
          <w:b/>
          <w:bCs/>
          <w:sz w:val="24"/>
          <w:szCs w:val="24"/>
          <w:lang w:val="es-CO"/>
        </w:rPr>
        <w:t>measurements</w:t>
      </w:r>
      <w:proofErr w:type="spellEnd"/>
    </w:p>
    <w:p w14:paraId="6886097F" w14:textId="1E01B72E" w:rsidR="006737F4" w:rsidRPr="006737F4" w:rsidRDefault="006737F4">
      <w:pPr>
        <w:rPr>
          <w:sz w:val="24"/>
          <w:szCs w:val="24"/>
          <w:lang w:val="es-CO"/>
        </w:rPr>
      </w:pPr>
      <w:r w:rsidRPr="006737F4">
        <w:rPr>
          <w:sz w:val="24"/>
          <w:szCs w:val="24"/>
          <w:lang w:val="es-CO"/>
        </w:rPr>
        <w:t xml:space="preserve">URL y </w:t>
      </w:r>
      <w:proofErr w:type="spellStart"/>
      <w:r w:rsidRPr="006737F4">
        <w:rPr>
          <w:sz w:val="24"/>
          <w:szCs w:val="24"/>
          <w:lang w:val="es-CO"/>
        </w:rPr>
        <w:t>screenshot</w:t>
      </w:r>
      <w:proofErr w:type="spellEnd"/>
      <w:r w:rsidRPr="006737F4">
        <w:rPr>
          <w:sz w:val="24"/>
          <w:szCs w:val="24"/>
          <w:lang w:val="es-CO"/>
        </w:rPr>
        <w:t xml:space="preserve">: </w:t>
      </w:r>
    </w:p>
    <w:p w14:paraId="42DD0FAA" w14:textId="3561BA3F" w:rsidR="006737F4" w:rsidRPr="006737F4" w:rsidRDefault="006737F4">
      <w:pPr>
        <w:rPr>
          <w:sz w:val="24"/>
          <w:szCs w:val="24"/>
          <w:lang w:val="es-CO"/>
        </w:rPr>
      </w:pPr>
      <w:r w:rsidRPr="006737F4">
        <w:rPr>
          <w:sz w:val="24"/>
          <w:szCs w:val="24"/>
          <w:lang w:val="es-CO"/>
        </w:rPr>
        <w:drawing>
          <wp:inline distT="0" distB="0" distL="0" distR="0" wp14:anchorId="07C70D8A" wp14:editId="7D83245E">
            <wp:extent cx="6257229" cy="901148"/>
            <wp:effectExtent l="0" t="0" r="0" b="0"/>
            <wp:docPr id="1" name="Imagen 1" descr="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902" cy="9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ECB" w14:textId="26C61A11" w:rsidR="006737F4" w:rsidRPr="006737F4" w:rsidRDefault="006737F4">
      <w:pPr>
        <w:rPr>
          <w:b/>
          <w:bCs/>
          <w:sz w:val="24"/>
          <w:szCs w:val="24"/>
          <w:lang w:val="es-CO"/>
        </w:rPr>
      </w:pPr>
    </w:p>
    <w:p w14:paraId="18E2C6DC" w14:textId="73AABA59" w:rsidR="006737F4" w:rsidRPr="006737F4" w:rsidRDefault="006737F4">
      <w:pPr>
        <w:rPr>
          <w:b/>
          <w:bCs/>
          <w:sz w:val="24"/>
          <w:szCs w:val="24"/>
          <w:lang w:val="es-CO"/>
        </w:rPr>
      </w:pPr>
      <w:r w:rsidRPr="006737F4">
        <w:rPr>
          <w:b/>
          <w:bCs/>
          <w:sz w:val="24"/>
          <w:szCs w:val="24"/>
          <w:lang w:val="es-CO"/>
        </w:rPr>
        <w:t>Consultar una medida en formato JSON dado su identificador</w:t>
      </w:r>
      <w:r w:rsidRPr="006737F4">
        <w:rPr>
          <w:b/>
          <w:bCs/>
          <w:sz w:val="24"/>
          <w:szCs w:val="24"/>
          <w:lang w:val="es-CO"/>
        </w:rPr>
        <w:t>:</w:t>
      </w:r>
    </w:p>
    <w:p w14:paraId="443E9D69" w14:textId="77BBE96E" w:rsidR="006737F4" w:rsidRPr="006737F4" w:rsidRDefault="006737F4">
      <w:pPr>
        <w:rPr>
          <w:sz w:val="24"/>
          <w:szCs w:val="24"/>
          <w:lang w:val="es-CO"/>
        </w:rPr>
      </w:pPr>
      <w:r w:rsidRPr="006737F4">
        <w:rPr>
          <w:sz w:val="24"/>
          <w:szCs w:val="24"/>
          <w:lang w:val="es-CO"/>
        </w:rPr>
        <w:drawing>
          <wp:inline distT="0" distB="0" distL="0" distR="0" wp14:anchorId="3BA0F3F9" wp14:editId="58BF13A6">
            <wp:extent cx="5943600" cy="582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1FF6" w14:textId="68338C2D" w:rsidR="006737F4" w:rsidRPr="006737F4" w:rsidRDefault="006737F4">
      <w:pPr>
        <w:rPr>
          <w:sz w:val="24"/>
          <w:szCs w:val="24"/>
          <w:lang w:val="es-CO"/>
        </w:rPr>
      </w:pPr>
    </w:p>
    <w:p w14:paraId="1C9579F5" w14:textId="4BE692DB" w:rsidR="006737F4" w:rsidRPr="006737F4" w:rsidRDefault="006737F4">
      <w:pPr>
        <w:rPr>
          <w:b/>
          <w:bCs/>
          <w:sz w:val="24"/>
          <w:szCs w:val="24"/>
          <w:lang w:val="es-CO"/>
        </w:rPr>
      </w:pPr>
      <w:r w:rsidRPr="006737F4">
        <w:rPr>
          <w:b/>
          <w:bCs/>
          <w:sz w:val="24"/>
          <w:szCs w:val="24"/>
          <w:lang w:val="es-CO"/>
        </w:rPr>
        <w:t>Borrar una medida dado su identificador</w:t>
      </w:r>
      <w:r w:rsidRPr="006737F4">
        <w:rPr>
          <w:b/>
          <w:bCs/>
          <w:sz w:val="24"/>
          <w:szCs w:val="24"/>
          <w:lang w:val="es-CO"/>
        </w:rPr>
        <w:t>:</w:t>
      </w:r>
    </w:p>
    <w:p w14:paraId="679CB638" w14:textId="2524ADF8" w:rsidR="006737F4" w:rsidRPr="006737F4" w:rsidRDefault="006737F4">
      <w:pPr>
        <w:rPr>
          <w:sz w:val="24"/>
          <w:szCs w:val="24"/>
          <w:lang w:val="es-CO"/>
        </w:rPr>
      </w:pPr>
      <w:r w:rsidRPr="006737F4">
        <w:rPr>
          <w:sz w:val="24"/>
          <w:szCs w:val="24"/>
          <w:lang w:val="es-CO"/>
        </w:rPr>
        <w:t>Devuelve lista de variables que quedaron</w:t>
      </w:r>
    </w:p>
    <w:p w14:paraId="73EBD4C1" w14:textId="0B32D4B2" w:rsidR="006737F4" w:rsidRPr="006737F4" w:rsidRDefault="006737F4">
      <w:pPr>
        <w:rPr>
          <w:sz w:val="24"/>
          <w:szCs w:val="24"/>
          <w:lang w:val="es-CO"/>
        </w:rPr>
      </w:pPr>
      <w:r w:rsidRPr="006737F4">
        <w:rPr>
          <w:sz w:val="24"/>
          <w:szCs w:val="24"/>
          <w:lang w:val="es-CO"/>
        </w:rPr>
        <w:drawing>
          <wp:inline distT="0" distB="0" distL="0" distR="0" wp14:anchorId="03C544DF" wp14:editId="2BE095E3">
            <wp:extent cx="5943600" cy="749300"/>
            <wp:effectExtent l="0" t="0" r="0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CB9" w14:textId="6E82A5B7" w:rsidR="006737F4" w:rsidRPr="006737F4" w:rsidRDefault="006737F4">
      <w:pPr>
        <w:rPr>
          <w:sz w:val="24"/>
          <w:szCs w:val="24"/>
          <w:lang w:val="es-CO"/>
        </w:rPr>
      </w:pPr>
    </w:p>
    <w:p w14:paraId="251C561E" w14:textId="79D6B9D5" w:rsidR="006737F4" w:rsidRPr="006737F4" w:rsidRDefault="006737F4">
      <w:pPr>
        <w:rPr>
          <w:b/>
          <w:bCs/>
          <w:color w:val="000000"/>
          <w:sz w:val="24"/>
          <w:szCs w:val="24"/>
          <w:lang w:val="es-CO"/>
        </w:rPr>
      </w:pPr>
      <w:r w:rsidRPr="006737F4">
        <w:rPr>
          <w:b/>
          <w:bCs/>
          <w:color w:val="000000"/>
          <w:sz w:val="24"/>
          <w:szCs w:val="24"/>
          <w:lang w:val="es-CO"/>
        </w:rPr>
        <w:t>Cambiar una medida dado su identificador</w:t>
      </w:r>
      <w:r w:rsidRPr="006737F4">
        <w:rPr>
          <w:b/>
          <w:bCs/>
          <w:color w:val="000000"/>
          <w:sz w:val="24"/>
          <w:szCs w:val="24"/>
          <w:lang w:val="es-CO"/>
        </w:rPr>
        <w:t xml:space="preserve">: </w:t>
      </w:r>
    </w:p>
    <w:p w14:paraId="3DA417E4" w14:textId="4A9B994F" w:rsidR="006737F4" w:rsidRPr="006737F4" w:rsidRDefault="006737F4">
      <w:pPr>
        <w:rPr>
          <w:sz w:val="24"/>
          <w:szCs w:val="24"/>
          <w:lang w:val="es-CO"/>
        </w:rPr>
      </w:pPr>
      <w:r w:rsidRPr="006737F4">
        <w:rPr>
          <w:color w:val="000000"/>
          <w:sz w:val="24"/>
          <w:szCs w:val="24"/>
          <w:lang w:val="es-CO"/>
        </w:rPr>
        <w:t xml:space="preserve">Se cambia la medida </w:t>
      </w:r>
      <w:proofErr w:type="spellStart"/>
      <w:r w:rsidRPr="006737F4">
        <w:rPr>
          <w:color w:val="000000"/>
          <w:sz w:val="24"/>
          <w:szCs w:val="24"/>
          <w:lang w:val="es-CO"/>
        </w:rPr>
        <w:t>unit</w:t>
      </w:r>
      <w:proofErr w:type="spellEnd"/>
      <w:r w:rsidRPr="006737F4">
        <w:rPr>
          <w:color w:val="000000"/>
          <w:sz w:val="24"/>
          <w:szCs w:val="24"/>
          <w:lang w:val="es-CO"/>
        </w:rPr>
        <w:t xml:space="preserve"> y se retorna la variable cambiada. </w:t>
      </w:r>
    </w:p>
    <w:p w14:paraId="3CE857BF" w14:textId="77777777" w:rsidR="00312714" w:rsidRDefault="00312714">
      <w:pPr>
        <w:rPr>
          <w:lang w:val="es-CO"/>
        </w:rPr>
      </w:pPr>
    </w:p>
    <w:p w14:paraId="708D3A98" w14:textId="6C9C229A" w:rsidR="006737F4" w:rsidRPr="006737F4" w:rsidRDefault="006737F4">
      <w:pPr>
        <w:rPr>
          <w:lang w:val="es-CO"/>
        </w:rPr>
      </w:pPr>
      <w:r w:rsidRPr="006737F4">
        <w:rPr>
          <w:lang w:val="es-CO"/>
        </w:rPr>
        <w:drawing>
          <wp:inline distT="0" distB="0" distL="0" distR="0" wp14:anchorId="461FB08A" wp14:editId="4DCDE2CD">
            <wp:extent cx="5943600" cy="655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7F4" w:rsidRPr="0067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F4"/>
    <w:rsid w:val="00203AE7"/>
    <w:rsid w:val="00312714"/>
    <w:rsid w:val="006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32BE"/>
  <w15:chartTrackingRefBased/>
  <w15:docId w15:val="{A977BEEB-D6FA-4782-96A3-222664FB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Calle Lopez</dc:creator>
  <cp:keywords/>
  <dc:description/>
  <cp:lastModifiedBy>Sara Calle Lopez</cp:lastModifiedBy>
  <cp:revision>2</cp:revision>
  <dcterms:created xsi:type="dcterms:W3CDTF">2021-08-30T03:07:00Z</dcterms:created>
  <dcterms:modified xsi:type="dcterms:W3CDTF">2021-08-30T03:14:00Z</dcterms:modified>
</cp:coreProperties>
</file>