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t-global-forum-on-the-ethics-of-ai"/>
    <w:p>
      <w:pPr>
        <w:pStyle w:val="Heading1"/>
      </w:pPr>
      <w:r>
        <w:t xml:space="preserve">1st Global Forum on the Ethics of AI</w:t>
      </w:r>
    </w:p>
    <w:p>
      <w:pPr>
        <w:pStyle w:val="FirstParagraph"/>
      </w:pPr>
      <w:r>
        <w:rPr>
          <w:b/>
          <w:bCs/>
        </w:rPr>
        <w:t xml:space="preserve">Date</w:t>
      </w:r>
      <w:r>
        <w:t xml:space="preserve">: Date not specified</w:t>
      </w:r>
    </w:p>
    <w:p>
      <w:pPr>
        <w:pStyle w:val="BodyText"/>
      </w:pPr>
      <w:r>
        <w:rPr>
          <w:b/>
          <w:bCs/>
        </w:rPr>
        <w:t xml:space="preserve">Location</w:t>
      </w:r>
      <w:r>
        <w:t xml:space="preserve">: Location not specified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Executive summary not available in the source document.</w:t>
      </w:r>
    </w:p>
    <w:bookmarkEnd w:id="20"/>
    <w:bookmarkStart w:id="21" w:name="characteristics"/>
    <w:p>
      <w:pPr>
        <w:pStyle w:val="Heading2"/>
      </w:pPr>
      <w:r>
        <w:t xml:space="preserve">Characteristics</w:t>
      </w:r>
    </w:p>
    <w:p>
      <w:pPr>
        <w:pStyle w:val="FirstParagraph"/>
      </w:pPr>
      <w:r>
        <w:t xml:space="preserve">No key characteristics identified in the document.</w:t>
      </w:r>
    </w:p>
    <w:bookmarkEnd w:id="21"/>
    <w:bookmarkStart w:id="22" w:name="actors"/>
    <w:p>
      <w:pPr>
        <w:pStyle w:val="Heading2"/>
      </w:pPr>
      <w:r>
        <w:t xml:space="preserve">Actors</w:t>
      </w:r>
    </w:p>
    <w:p>
      <w:pPr>
        <w:pStyle w:val="FirstParagraph"/>
      </w:pPr>
      <w:r>
        <w:t xml:space="preserve">No actors identified.</w:t>
      </w:r>
    </w:p>
    <w:bookmarkEnd w:id="22"/>
    <w:bookmarkStart w:id="23" w:name="main-themes"/>
    <w:p>
      <w:pPr>
        <w:pStyle w:val="Heading2"/>
      </w:pPr>
      <w:r>
        <w:t xml:space="preserve">Main Themes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Subcategory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Technology &amp; Innovation</w:t>
            </w:r>
          </w:p>
        </w:tc>
        <w:tc>
          <w:tcPr/>
          <w:p>
            <w:pPr>
              <w:pStyle w:val="Compact"/>
            </w:pPr>
            <w:r>
              <w:t xml:space="preserve">AI Ethics; Artificial Intelligence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&amp; Governance</w:t>
            </w:r>
          </w:p>
        </w:tc>
        <w:tc>
          <w:tcPr/>
          <w:p>
            <w:pPr>
              <w:pStyle w:val="Compact"/>
            </w:pPr>
            <w:r>
              <w:t xml:space="preserve">Digital Ethics</w:t>
            </w:r>
          </w:p>
        </w:tc>
      </w:tr>
    </w:tbl>
    <w:bookmarkEnd w:id="23"/>
    <w:bookmarkStart w:id="24" w:name="practical-applications"/>
    <w:p>
      <w:pPr>
        <w:pStyle w:val="Heading2"/>
      </w:pPr>
      <w:r>
        <w:t xml:space="preserve">Practical Applications</w:t>
      </w:r>
    </w:p>
    <w:p>
      <w:pPr>
        <w:pStyle w:val="FirstParagraph"/>
      </w:pPr>
      <w:r>
        <w:t xml:space="preserve">No existing practical applications or implementations identified.</w:t>
      </w:r>
    </w:p>
    <w:bookmarkEnd w:id="24"/>
    <w:bookmarkStart w:id="25" w:name="commitments"/>
    <w:p>
      <w:pPr>
        <w:pStyle w:val="Heading2"/>
      </w:pPr>
      <w:r>
        <w:t xml:space="preserve">Commitments</w:t>
      </w:r>
    </w:p>
    <w:p>
      <w:pPr>
        <w:pStyle w:val="FirstParagraph"/>
      </w:pPr>
      <w:r>
        <w:t xml:space="preserve">No specific quantifiable commitments or targets identified.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2025-06-19T16:53:14Z</dcterms:created>
  <dcterms:modified xsi:type="dcterms:W3CDTF">2025-06-19T16:53:14Z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