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50127307b2e2516a7ebcbbeda6f104601f3c67"/>
    <w:p>
      <w:pPr>
        <w:pStyle w:val="Heading1"/>
      </w:pPr>
      <w:r>
        <w:t xml:space="preserve">Meeting of the European Political Community, 11-24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Compact"/>
        <w:numPr>
          <w:ilvl w:val="0"/>
          <w:numId w:val="1001"/>
        </w:numPr>
      </w:pPr>
      <w:r>
        <w:t xml:space="preserve">The folder contains files related to the Meeting of the European Political Community held on November 24.</w:t>
      </w:r>
    </w:p>
    <w:p>
      <w:pPr>
        <w:pStyle w:val="Compact"/>
        <w:numPr>
          <w:ilvl w:val="0"/>
          <w:numId w:val="1001"/>
        </w:numPr>
      </w:pPr>
      <w:r>
        <w:t xml:space="preserve">Documents likely include agendas, minutes, or summaries of discussions from the meeting.</w:t>
      </w:r>
    </w:p>
    <w:p>
      <w:pPr>
        <w:pStyle w:val="Compact"/>
        <w:numPr>
          <w:ilvl w:val="0"/>
          <w:numId w:val="1001"/>
        </w:numPr>
      </w:pPr>
      <w:r>
        <w:t xml:space="preserve">Focus is on multilateral dialogues within the European Political Community framework.</w:t>
      </w:r>
    </w:p>
    <w:p>
      <w:pPr>
        <w:pStyle w:val="Compact"/>
        <w:numPr>
          <w:ilvl w:val="0"/>
          <w:numId w:val="1001"/>
        </w:numPr>
      </w:pPr>
      <w:r>
        <w:t xml:space="preserve">Content may cover political cooperation, policy discussions, and regional issues addressed during the meeting.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European Political Community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2025-06-19T18:08:00Z</dcterms:created>
  <dcterms:modified xsi:type="dcterms:W3CDTF">2025-06-19T18:08:00Z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