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ocument-title-not-available"/>
    <w:p>
      <w:pPr>
        <w:pStyle w:val="Heading1"/>
      </w:pPr>
      <w:r>
        <w:t xml:space="preserve">Document Title Not Available</w:t>
      </w:r>
    </w:p>
    <w:p>
      <w:pPr>
        <w:pStyle w:val="FirstParagraph"/>
      </w:pPr>
      <w:r>
        <w:rPr>
          <w:b/>
          <w:bCs/>
        </w:rPr>
        <w:t xml:space="preserve">Date</w:t>
      </w:r>
      <w:r>
        <w:t xml:space="preserve">: 2024</w:t>
      </w:r>
    </w:p>
    <w:p>
      <w:pPr>
        <w:pStyle w:val="BodyText"/>
      </w:pPr>
      <w:r>
        <w:rPr>
          <w:b/>
          <w:bCs/>
        </w:rPr>
        <w:t xml:space="preserve">Location</w:t>
      </w:r>
      <w:r>
        <w:t xml:space="preserve">: Location not specified</w:t>
      </w:r>
    </w:p>
    <w:bookmarkStart w:id="20" w:name="executive-summary"/>
    <w:p>
      <w:pPr>
        <w:pStyle w:val="Heading2"/>
      </w:pPr>
      <w:r>
        <w:t xml:space="preserve">Executive Summary</w:t>
      </w:r>
    </w:p>
    <w:p>
      <w:pPr>
        <w:pStyle w:val="FirstParagraph"/>
      </w:pPr>
      <w:r>
        <w:t xml:space="preserve">The provided document appears to be a corrupted or improperly rendered file related to the 19th meeting of the Internet Governance Forum (IGF) 2024. Due to the extensive presence of unreadable characters and formatting errors, no coherent information or substantive content about the forum’s agenda, discussions, or outcomes can be extracted. Consequently, a meaningful executive summary cannot be generated from the available text.</w:t>
      </w:r>
    </w:p>
    <w:bookmarkEnd w:id="20"/>
    <w:bookmarkStart w:id="21" w:name="characteristics"/>
    <w:p>
      <w:pPr>
        <w:pStyle w:val="Heading2"/>
      </w:pPr>
      <w:r>
        <w:t xml:space="preserve">Characteristics</w:t>
      </w:r>
    </w:p>
    <w:p>
      <w:pPr>
        <w:pStyle w:val="FirstParagraph"/>
      </w:pPr>
      <w:r>
        <w:t xml:space="preserve">No key characteristics identified in the document.</w:t>
      </w:r>
    </w:p>
    <w:bookmarkEnd w:id="21"/>
    <w:bookmarkStart w:id="22" w:name="actors"/>
    <w:p>
      <w:pPr>
        <w:pStyle w:val="Heading2"/>
      </w:pPr>
      <w:r>
        <w:t xml:space="preserve">Actors</w:t>
      </w:r>
    </w:p>
    <w:p>
      <w:pPr>
        <w:pStyle w:val="FirstParagraph"/>
      </w:pPr>
      <w:r>
        <w:t xml:space="preserve">No actors identified.</w:t>
      </w:r>
    </w:p>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Data &amp; Governance</w:t>
            </w:r>
          </w:p>
        </w:tc>
        <w:tc>
          <w:tcPr/>
          <w:p>
            <w:pPr>
              <w:pStyle w:val="Compact"/>
            </w:pPr>
            <w:r>
              <w:t xml:space="preserve">Internet Governance</w:t>
            </w:r>
          </w:p>
        </w:tc>
      </w:tr>
    </w:tbl>
    <w:bookmarkEnd w:id="23"/>
    <w:bookmarkStart w:id="24" w:name="practical-applications"/>
    <w:p>
      <w:pPr>
        <w:pStyle w:val="Heading2"/>
      </w:pPr>
      <w:r>
        <w:t xml:space="preserve">Practical Applications</w:t>
      </w:r>
    </w:p>
    <w:p>
      <w:pPr>
        <w:pStyle w:val="FirstParagraph"/>
      </w:pPr>
      <w:r>
        <w:t xml:space="preserve">No existing practical applications or implementations identified.</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2025-06-19T18:05:13Z</dcterms:created>
  <dcterms:modified xsi:type="dcterms:W3CDTF">2025-06-19T18:05:13Z</dcterms:modified>
</cp:coreProperties>
</file>

<file path=docProps/custom.xml><?xml version="1.0" encoding="utf-8"?>
<Properties xmlns="http://schemas.openxmlformats.org/officeDocument/2006/custom-properties" xmlns:vt="http://schemas.openxmlformats.org/officeDocument/2006/docPropsVTypes"/>
</file>