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dba0678c83edd400a63e840368db5874db2bb4f"/>
    <w:p>
      <w:pPr>
        <w:pStyle w:val="Heading1"/>
      </w:pPr>
      <w:r>
        <w:t xml:space="preserve">Meeting of the European Political Community - 11-24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2023-11-24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States; European Council; European Parliament; European Commission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Alliance; 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2025-06-03T18:35:08Z</dcterms:created>
  <dcterms:modified xsi:type="dcterms:W3CDTF">2025-06-03T18:35:08Z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