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0aff00fec8205768ac96251525d2ddf0bb1d0c2"/>
    <w:p>
      <w:pPr>
        <w:pStyle w:val="Heading1"/>
      </w:pPr>
      <w:r>
        <w:t xml:space="preserve">Meeting of the European Political Community</w:t>
      </w:r>
    </w:p>
    <w:p>
      <w:pPr>
        <w:pStyle w:val="FirstParagraph"/>
      </w:pPr>
      <w:r>
        <w:rPr>
          <w:b/>
          <w:bCs/>
        </w:rPr>
        <w:t xml:space="preserve">Date</w:t>
      </w:r>
      <w:r>
        <w:t xml:space="preserve">: Date not specified</w:t>
      </w:r>
    </w:p>
    <w:p>
      <w:pPr>
        <w:pStyle w:val="BodyText"/>
      </w:pPr>
      <w:r>
        <w:rPr>
          <w:b/>
          <w:bCs/>
        </w:rPr>
        <w:t xml:space="preserve">Location</w:t>
      </w:r>
      <w:r>
        <w:t xml:space="preserve">: Location not specified</w:t>
      </w:r>
    </w:p>
    <w:bookmarkStart w:id="20" w:name="executive-summary"/>
    <w:p>
      <w:pPr>
        <w:pStyle w:val="Heading2"/>
      </w:pPr>
      <w:r>
        <w:t xml:space="preserve">Executive Summary</w:t>
      </w:r>
    </w:p>
    <w:p>
      <w:pPr>
        <w:pStyle w:val="FirstParagraph"/>
      </w:pPr>
      <w:r>
        <w:t xml:space="preserve">Executive summary not available in the source document.</w:t>
      </w:r>
    </w:p>
    <w:bookmarkEnd w:id="20"/>
    <w:bookmarkStart w:id="21" w:name="characteristics"/>
    <w:p>
      <w:pPr>
        <w:pStyle w:val="Heading2"/>
      </w:pPr>
      <w:r>
        <w:t xml:space="preserve">Characteristics</w:t>
      </w:r>
    </w:p>
    <w:p>
      <w:pPr>
        <w:pStyle w:val="FirstParagraph"/>
      </w:pPr>
      <w:r>
        <w:t xml:space="preserve">No key characteristics identified in the document.</w:t>
      </w:r>
    </w:p>
    <w:bookmarkEnd w:id="21"/>
    <w:bookmarkStart w:id="22" w:name="actors"/>
    <w:p>
      <w:pPr>
        <w:pStyle w:val="Heading2"/>
      </w:pPr>
      <w:r>
        <w:t xml:space="preserve">Actors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Actor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Political Actors</w:t>
            </w:r>
          </w:p>
        </w:tc>
        <w:tc>
          <w:tcPr/>
          <w:p>
            <w:pPr>
              <w:pStyle w:val="Compact"/>
            </w:pPr>
            <w:r>
              <w:t xml:space="preserve">European Union; EU Member States; European Council; European Parliament; European Commission</w:t>
            </w:r>
          </w:p>
        </w:tc>
      </w:tr>
    </w:tbl>
    <w:bookmarkEnd w:id="22"/>
    <w:bookmarkStart w:id="23" w:name="main-themes"/>
    <w:p>
      <w:pPr>
        <w:pStyle w:val="Heading2"/>
      </w:pPr>
      <w:r>
        <w:t xml:space="preserve">Main Themes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Subcategory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Regional &amp; International Cooperation</w:t>
            </w:r>
          </w:p>
        </w:tc>
        <w:tc>
          <w:tcPr/>
          <w:p>
            <w:pPr>
              <w:pStyle w:val="Compact"/>
            </w:pPr>
            <w:r>
              <w:t xml:space="preserve">EU-LAC Digital Alliance; Global Digital Cooperation; Multilateralism; EU-CELAC Digital Partnership</w:t>
            </w:r>
          </w:p>
        </w:tc>
      </w:tr>
    </w:tbl>
    <w:bookmarkEnd w:id="23"/>
    <w:bookmarkStart w:id="24" w:name="practical-applications"/>
    <w:p>
      <w:pPr>
        <w:pStyle w:val="Heading2"/>
      </w:pPr>
      <w:r>
        <w:t xml:space="preserve">Practical Applications</w:t>
      </w:r>
    </w:p>
    <w:p>
      <w:pPr>
        <w:pStyle w:val="FirstParagraph"/>
      </w:pPr>
      <w:r>
        <w:t xml:space="preserve">No existing practical applications or implementations identified.</w:t>
      </w:r>
    </w:p>
    <w:bookmarkEnd w:id="24"/>
    <w:bookmarkStart w:id="25" w:name="commitments"/>
    <w:p>
      <w:pPr>
        <w:pStyle w:val="Heading2"/>
      </w:pPr>
      <w:r>
        <w:t xml:space="preserve">Commitments</w:t>
      </w:r>
    </w:p>
    <w:p>
      <w:pPr>
        <w:pStyle w:val="FirstParagraph"/>
      </w:pPr>
      <w:r>
        <w:t xml:space="preserve">No specific quantifiable commitments or targets identified.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2025-06-03T18:34:05Z</dcterms:created>
  <dcterms:modified xsi:type="dcterms:W3CDTF">2025-06-03T18:34:05Z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