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AE0" w:rsidRDefault="000C20C5" w:rsidP="000C20C5">
      <w:pPr>
        <w:pStyle w:val="NoSpacing"/>
        <w:rPr>
          <w:u w:val="single"/>
        </w:rPr>
      </w:pPr>
      <w:r w:rsidRPr="000C20C5">
        <w:rPr>
          <w:u w:val="single"/>
        </w:rPr>
        <w:t>User Guide</w:t>
      </w:r>
    </w:p>
    <w:p w:rsidR="000C20C5" w:rsidRDefault="000C20C5" w:rsidP="000C20C5">
      <w:pPr>
        <w:pStyle w:val="NoSpacing"/>
        <w:numPr>
          <w:ilvl w:val="0"/>
          <w:numId w:val="1"/>
        </w:numPr>
      </w:pPr>
      <w:r>
        <w:t>Plug appliances into outlets.</w:t>
      </w:r>
    </w:p>
    <w:p w:rsidR="000C20C5" w:rsidRDefault="000C20C5" w:rsidP="000C20C5">
      <w:pPr>
        <w:pStyle w:val="NoSpacing"/>
        <w:numPr>
          <w:ilvl w:val="0"/>
          <w:numId w:val="1"/>
        </w:numPr>
      </w:pPr>
      <w:r>
        <w:t xml:space="preserve">Plug in and turn on power bar. </w:t>
      </w:r>
    </w:p>
    <w:p w:rsidR="000C20C5" w:rsidRDefault="000C20C5" w:rsidP="000C20C5">
      <w:pPr>
        <w:pStyle w:val="NoSpacing"/>
        <w:numPr>
          <w:ilvl w:val="0"/>
          <w:numId w:val="1"/>
        </w:numPr>
      </w:pPr>
      <w:r>
        <w:t>Hit ‘Set’ then use ‘Left/Right’ arrows to</w:t>
      </w:r>
      <w:r>
        <w:br/>
        <w:t xml:space="preserve">      program local cost/kWh. Wait for </w:t>
      </w:r>
      <w:r>
        <w:br/>
        <w:t xml:space="preserve">      unit to return to regular display. </w:t>
      </w:r>
    </w:p>
    <w:p w:rsidR="000C20C5" w:rsidRDefault="000C20C5" w:rsidP="000C20C5">
      <w:pPr>
        <w:pStyle w:val="NoSpacing"/>
        <w:numPr>
          <w:ilvl w:val="0"/>
          <w:numId w:val="1"/>
        </w:numPr>
      </w:pPr>
      <w:r>
        <w:t xml:space="preserve">Use ‘Left/Right’ arrows to toggle </w:t>
      </w:r>
      <w:r>
        <w:br/>
        <w:t xml:space="preserve">      between display modes.</w:t>
      </w:r>
    </w:p>
    <w:p w:rsidR="000C20C5" w:rsidRDefault="000C20C5" w:rsidP="000C20C5">
      <w:pPr>
        <w:pStyle w:val="NoSpacing"/>
        <w:numPr>
          <w:ilvl w:val="0"/>
          <w:numId w:val="1"/>
        </w:numPr>
      </w:pPr>
      <w:r>
        <w:t xml:space="preserve">Press ‘Out’ to toggle between the </w:t>
      </w:r>
      <w:r>
        <w:br/>
        <w:t xml:space="preserve">      </w:t>
      </w:r>
      <w:proofErr w:type="gramStart"/>
      <w:r>
        <w:t>outlet</w:t>
      </w:r>
      <w:proofErr w:type="gramEnd"/>
      <w:r>
        <w:t xml:space="preserve"> being displayed.</w:t>
      </w:r>
    </w:p>
    <w:p w:rsidR="000C20C5" w:rsidRPr="000C20C5" w:rsidRDefault="000C20C5" w:rsidP="000C20C5">
      <w:pPr>
        <w:pStyle w:val="NoSpacing"/>
        <w:numPr>
          <w:ilvl w:val="0"/>
          <w:numId w:val="1"/>
        </w:numPr>
      </w:pPr>
      <w:r>
        <w:t>Hold ‘Out’ to reset the present outlet.</w:t>
      </w:r>
      <w:r>
        <w:br/>
        <w:t xml:space="preserve">     Do this whenever a new appliance </w:t>
      </w:r>
      <w:r>
        <w:br/>
        <w:t xml:space="preserve">     is plugged in.</w:t>
      </w:r>
      <w:bookmarkStart w:id="0" w:name="_GoBack"/>
      <w:bookmarkEnd w:id="0"/>
    </w:p>
    <w:sectPr w:rsidR="000C20C5" w:rsidRPr="000C2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37DFD"/>
    <w:multiLevelType w:val="hybridMultilevel"/>
    <w:tmpl w:val="705C0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0C5"/>
    <w:rsid w:val="000C20C5"/>
    <w:rsid w:val="0089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0C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20C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Lee</cp:lastModifiedBy>
  <cp:revision>1</cp:revision>
  <dcterms:created xsi:type="dcterms:W3CDTF">2011-04-04T17:19:00Z</dcterms:created>
  <dcterms:modified xsi:type="dcterms:W3CDTF">2011-04-04T17:27:00Z</dcterms:modified>
</cp:coreProperties>
</file>