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24401" w14:textId="08850B5A" w:rsidR="00591B29" w:rsidRPr="00854813" w:rsidRDefault="00E458D3">
      <w:pPr>
        <w:rPr>
          <w:rFonts w:ascii="Times New Roman" w:hAnsi="Times New Roman" w:cs="Times New Roman"/>
          <w:sz w:val="22"/>
          <w:szCs w:val="22"/>
        </w:rPr>
      </w:pPr>
      <w:r w:rsidRPr="00854813">
        <w:rPr>
          <w:rFonts w:ascii="Times New Roman" w:hAnsi="Times New Roman" w:cs="Times New Roman"/>
          <w:sz w:val="22"/>
          <w:szCs w:val="22"/>
        </w:rPr>
        <w:t>On the following pages, you will be asked to evaluate several brands. You will be shown several elements of a brand's identity, including a logo, a description of the brand, and/or text from the brand's website, and will the</w:t>
      </w:r>
      <w:r w:rsidR="00D55AEC" w:rsidRPr="00854813">
        <w:rPr>
          <w:rFonts w:ascii="Times New Roman" w:hAnsi="Times New Roman" w:cs="Times New Roman"/>
          <w:sz w:val="22"/>
          <w:szCs w:val="22"/>
        </w:rPr>
        <w:t>n be asked to evaluate the brand through a series of questions</w:t>
      </w:r>
      <w:r w:rsidRPr="00854813">
        <w:rPr>
          <w:rFonts w:ascii="Times New Roman" w:hAnsi="Times New Roman" w:cs="Times New Roman"/>
          <w:sz w:val="22"/>
          <w:szCs w:val="22"/>
        </w:rPr>
        <w:t xml:space="preserve">. </w:t>
      </w:r>
      <w:r>
        <w:rPr>
          <w:rFonts w:ascii="Times New Roman" w:hAnsi="Times New Roman" w:cs="Times New Roman"/>
          <w:b/>
          <w:bCs/>
          <w:i/>
          <w:iCs/>
          <w:sz w:val="22"/>
          <w:szCs w:val="22"/>
        </w:rPr>
        <w:t>We will not collect</w:t>
      </w:r>
      <w:r w:rsidRPr="00854813">
        <w:rPr>
          <w:rFonts w:ascii="Times New Roman" w:hAnsi="Times New Roman" w:cs="Times New Roman"/>
          <w:b/>
          <w:bCs/>
          <w:i/>
          <w:iCs/>
          <w:sz w:val="22"/>
          <w:szCs w:val="22"/>
        </w:rPr>
        <w:t xml:space="preserve"> any personally identifiable information during this task.</w:t>
      </w:r>
      <w:r w:rsidRPr="00854813">
        <w:rPr>
          <w:rFonts w:ascii="Times New Roman" w:hAnsi="Times New Roman" w:cs="Times New Roman"/>
          <w:sz w:val="22"/>
          <w:szCs w:val="22"/>
        </w:rPr>
        <w:t xml:space="preserve"> </w:t>
      </w:r>
    </w:p>
    <w:p w14:paraId="40F78AEB" w14:textId="77777777" w:rsidR="00591B29" w:rsidRPr="00854813" w:rsidRDefault="00591B29">
      <w:pPr>
        <w:rPr>
          <w:rFonts w:ascii="Times New Roman" w:hAnsi="Times New Roman" w:cs="Times New Roman"/>
          <w:sz w:val="22"/>
          <w:szCs w:val="22"/>
        </w:rPr>
      </w:pPr>
    </w:p>
    <w:p w14:paraId="739927D1" w14:textId="64C8EAB7" w:rsidR="00591B29" w:rsidRPr="00854813" w:rsidRDefault="00E458D3">
      <w:pPr>
        <w:rPr>
          <w:rFonts w:ascii="Times New Roman" w:hAnsi="Times New Roman" w:cs="Times New Roman"/>
          <w:sz w:val="22"/>
          <w:szCs w:val="22"/>
        </w:rPr>
      </w:pPr>
      <w:r w:rsidRPr="00854813">
        <w:rPr>
          <w:rFonts w:ascii="Times New Roman" w:hAnsi="Times New Roman" w:cs="Times New Roman"/>
          <w:sz w:val="22"/>
          <w:szCs w:val="22"/>
        </w:rPr>
        <w:t>By clicking</w:t>
      </w:r>
      <w:r w:rsidR="00D55AEC" w:rsidRPr="00854813">
        <w:rPr>
          <w:rFonts w:ascii="Times New Roman" w:hAnsi="Times New Roman" w:cs="Times New Roman"/>
          <w:sz w:val="22"/>
          <w:szCs w:val="22"/>
        </w:rPr>
        <w:t xml:space="preserve"> the below link, you agree to answer these questions accurately, and consent</w:t>
      </w:r>
      <w:r>
        <w:rPr>
          <w:rFonts w:ascii="Times New Roman" w:hAnsi="Times New Roman" w:cs="Times New Roman"/>
          <w:sz w:val="22"/>
          <w:szCs w:val="22"/>
        </w:rPr>
        <w:t xml:space="preserve"> to</w:t>
      </w:r>
      <w:r w:rsidR="00D55AEC" w:rsidRPr="00854813">
        <w:rPr>
          <w:rFonts w:ascii="Times New Roman" w:hAnsi="Times New Roman" w:cs="Times New Roman"/>
          <w:sz w:val="22"/>
          <w:szCs w:val="22"/>
        </w:rPr>
        <w:t xml:space="preserve"> </w:t>
      </w:r>
      <w:r w:rsidRPr="00854813">
        <w:rPr>
          <w:rFonts w:ascii="Times New Roman" w:hAnsi="Times New Roman" w:cs="Times New Roman"/>
          <w:sz w:val="22"/>
          <w:szCs w:val="22"/>
        </w:rPr>
        <w:t>your responses</w:t>
      </w:r>
      <w:r w:rsidR="00D55AEC" w:rsidRPr="00854813">
        <w:rPr>
          <w:rFonts w:ascii="Times New Roman" w:hAnsi="Times New Roman" w:cs="Times New Roman"/>
          <w:sz w:val="22"/>
          <w:szCs w:val="22"/>
        </w:rPr>
        <w:t xml:space="preserve"> being</w:t>
      </w:r>
      <w:r w:rsidRPr="00854813">
        <w:rPr>
          <w:rFonts w:ascii="Times New Roman" w:hAnsi="Times New Roman" w:cs="Times New Roman"/>
          <w:sz w:val="22"/>
          <w:szCs w:val="22"/>
        </w:rPr>
        <w:t xml:space="preserve"> used as part of research on brand identity.</w:t>
      </w:r>
    </w:p>
    <w:p w14:paraId="559983F2" w14:textId="77777777" w:rsidR="00591B29" w:rsidRPr="00854813" w:rsidRDefault="00591B29">
      <w:pPr>
        <w:rPr>
          <w:rFonts w:ascii="Times New Roman" w:hAnsi="Times New Roman" w:cs="Times New Roman"/>
          <w:sz w:val="22"/>
          <w:szCs w:val="22"/>
        </w:rPr>
      </w:pPr>
    </w:p>
    <w:p w14:paraId="7D67C10A" w14:textId="77777777" w:rsidR="00591B29" w:rsidRPr="00854813" w:rsidRDefault="00E458D3">
      <w:pPr>
        <w:rPr>
          <w:rFonts w:ascii="Times New Roman" w:hAnsi="Times New Roman" w:cs="Times New Roman"/>
          <w:sz w:val="22"/>
          <w:szCs w:val="22"/>
        </w:rPr>
      </w:pPr>
      <w:r w:rsidRPr="00854813">
        <w:rPr>
          <w:rFonts w:ascii="Times New Roman" w:hAnsi="Times New Roman" w:cs="Times New Roman"/>
          <w:sz w:val="22"/>
          <w:szCs w:val="22"/>
        </w:rPr>
        <w:t>Do you agree to participate in this task?</w:t>
      </w:r>
    </w:p>
    <w:p w14:paraId="10658C94" w14:textId="77777777" w:rsidR="00591B29" w:rsidRPr="00854813" w:rsidRDefault="00591B29">
      <w:pPr>
        <w:rPr>
          <w:rFonts w:ascii="Times New Roman" w:hAnsi="Times New Roman" w:cs="Times New Roman"/>
          <w:sz w:val="22"/>
          <w:szCs w:val="22"/>
        </w:rPr>
      </w:pPr>
    </w:p>
    <w:p w14:paraId="22CECBA1" w14:textId="77777777" w:rsidR="00591B29" w:rsidRPr="00854813" w:rsidRDefault="00E458D3">
      <w:pPr>
        <w:jc w:val="center"/>
        <w:rPr>
          <w:rFonts w:ascii="Times New Roman" w:hAnsi="Times New Roman" w:cs="Times New Roman"/>
          <w:b/>
          <w:bCs/>
          <w:sz w:val="22"/>
          <w:szCs w:val="22"/>
        </w:rPr>
      </w:pPr>
      <w:r w:rsidRPr="00854813">
        <w:rPr>
          <w:rFonts w:ascii="Times New Roman" w:hAnsi="Times New Roman" w:cs="Times New Roman"/>
          <w:b/>
          <w:bCs/>
          <w:sz w:val="22"/>
          <w:szCs w:val="22"/>
        </w:rPr>
        <w:t>[YES] [NO]</w:t>
      </w:r>
    </w:p>
    <w:p w14:paraId="7266AC5D" w14:textId="77777777" w:rsidR="00591B29" w:rsidRPr="00854813" w:rsidRDefault="00591B29">
      <w:pPr>
        <w:jc w:val="center"/>
        <w:rPr>
          <w:rFonts w:ascii="Times New Roman" w:hAnsi="Times New Roman" w:cs="Times New Roman"/>
          <w:sz w:val="22"/>
          <w:szCs w:val="22"/>
        </w:rPr>
      </w:pPr>
    </w:p>
    <w:p w14:paraId="67EF538F" w14:textId="77777777" w:rsidR="00591B29" w:rsidRPr="00854813" w:rsidRDefault="00591B29">
      <w:pPr>
        <w:rPr>
          <w:rFonts w:ascii="Times New Roman" w:hAnsi="Times New Roman" w:cs="Times New Roman"/>
          <w:sz w:val="22"/>
          <w:szCs w:val="22"/>
        </w:rPr>
      </w:pPr>
    </w:p>
    <w:p w14:paraId="636584D1" w14:textId="77777777" w:rsidR="00591B29" w:rsidRPr="00854813" w:rsidRDefault="00E458D3" w:rsidP="00D55AEC">
      <w:pPr>
        <w:jc w:val="center"/>
        <w:rPr>
          <w:rFonts w:ascii="Times New Roman" w:hAnsi="Times New Roman" w:cs="Times New Roman"/>
          <w:i/>
          <w:sz w:val="22"/>
          <w:szCs w:val="22"/>
        </w:rPr>
      </w:pPr>
      <w:r w:rsidRPr="00854813">
        <w:rPr>
          <w:rFonts w:ascii="Times New Roman" w:hAnsi="Times New Roman" w:cs="Times New Roman"/>
          <w:i/>
          <w:sz w:val="22"/>
          <w:szCs w:val="22"/>
        </w:rPr>
        <w:t>If [YES], page 2. If [NO], leave the task.</w:t>
      </w:r>
    </w:p>
    <w:p w14:paraId="48A52708" w14:textId="77777777" w:rsidR="00591B29" w:rsidRPr="00854813" w:rsidRDefault="00591B29">
      <w:pPr>
        <w:rPr>
          <w:rFonts w:ascii="Times New Roman" w:hAnsi="Times New Roman" w:cs="Times New Roman"/>
          <w:sz w:val="22"/>
          <w:szCs w:val="22"/>
        </w:rPr>
      </w:pPr>
    </w:p>
    <w:p w14:paraId="02D74756" w14:textId="77777777" w:rsidR="00591B29" w:rsidRPr="00854813" w:rsidRDefault="00591B29">
      <w:pPr>
        <w:rPr>
          <w:rFonts w:ascii="Times New Roman" w:hAnsi="Times New Roman" w:cs="Times New Roman"/>
          <w:sz w:val="22"/>
          <w:szCs w:val="22"/>
        </w:rPr>
      </w:pPr>
    </w:p>
    <w:p w14:paraId="17D85129" w14:textId="77777777" w:rsidR="00591B29" w:rsidRPr="00854813" w:rsidRDefault="00591B29">
      <w:pPr>
        <w:pageBreakBefore/>
        <w:rPr>
          <w:rFonts w:ascii="Times New Roman" w:hAnsi="Times New Roman" w:cs="Times New Roman"/>
          <w:sz w:val="22"/>
          <w:szCs w:val="22"/>
        </w:rPr>
      </w:pPr>
    </w:p>
    <w:p w14:paraId="60AE5E19" w14:textId="77777777" w:rsidR="00591B29" w:rsidRDefault="00E458D3">
      <w:pPr>
        <w:jc w:val="center"/>
        <w:rPr>
          <w:rFonts w:ascii="Times New Roman" w:hAnsi="Times New Roman" w:cs="Times New Roman"/>
          <w:sz w:val="22"/>
          <w:szCs w:val="22"/>
        </w:rPr>
      </w:pPr>
      <w:r w:rsidRPr="00854813">
        <w:rPr>
          <w:rFonts w:ascii="Times New Roman" w:hAnsi="Times New Roman" w:cs="Times New Roman"/>
          <w:sz w:val="22"/>
          <w:szCs w:val="22"/>
        </w:rPr>
        <w:t>[BRAND LOGO HERE]</w:t>
      </w:r>
    </w:p>
    <w:p w14:paraId="185A0555" w14:textId="77777777" w:rsidR="00854813" w:rsidRDefault="00854813">
      <w:pPr>
        <w:jc w:val="center"/>
        <w:rPr>
          <w:rFonts w:ascii="Times New Roman" w:hAnsi="Times New Roman" w:cs="Times New Roman"/>
          <w:sz w:val="22"/>
          <w:szCs w:val="22"/>
        </w:rPr>
      </w:pPr>
    </w:p>
    <w:p w14:paraId="508B421A" w14:textId="3B102F3B" w:rsidR="00854813" w:rsidRPr="00854813" w:rsidRDefault="00854813" w:rsidP="00854813">
      <w:pPr>
        <w:jc w:val="center"/>
        <w:rPr>
          <w:rFonts w:ascii="Times New Roman" w:hAnsi="Times New Roman" w:cs="Times New Roman"/>
          <w:sz w:val="22"/>
          <w:szCs w:val="22"/>
        </w:rPr>
      </w:pPr>
      <w:r w:rsidRPr="00854813">
        <w:rPr>
          <w:rFonts w:ascii="Times New Roman" w:hAnsi="Times New Roman" w:cs="Times New Roman"/>
          <w:sz w:val="22"/>
          <w:szCs w:val="22"/>
        </w:rPr>
        <w:t>[FUNCTIONAL DESCRIPTION OF THE BRAND HERE, IF AVAILABLE]</w:t>
      </w:r>
    </w:p>
    <w:p w14:paraId="1C5CCB83" w14:textId="77777777" w:rsidR="00591B29" w:rsidRPr="00854813" w:rsidRDefault="00591B29">
      <w:pPr>
        <w:jc w:val="center"/>
        <w:rPr>
          <w:rFonts w:ascii="Times New Roman" w:hAnsi="Times New Roman" w:cs="Times New Roman"/>
          <w:sz w:val="22"/>
          <w:szCs w:val="22"/>
        </w:rPr>
      </w:pPr>
    </w:p>
    <w:p w14:paraId="2EF81FAE" w14:textId="77777777" w:rsidR="00591B29" w:rsidRPr="00854813" w:rsidRDefault="00E458D3">
      <w:pPr>
        <w:jc w:val="center"/>
        <w:rPr>
          <w:rFonts w:ascii="Times New Roman" w:hAnsi="Times New Roman" w:cs="Times New Roman"/>
          <w:sz w:val="22"/>
          <w:szCs w:val="22"/>
        </w:rPr>
      </w:pPr>
      <w:r w:rsidRPr="00854813">
        <w:rPr>
          <w:rFonts w:ascii="Times New Roman" w:hAnsi="Times New Roman" w:cs="Times New Roman"/>
          <w:sz w:val="22"/>
          <w:szCs w:val="22"/>
        </w:rPr>
        <w:t>[COMPANY WEBSITE TEXT DESCRIBING THE BRAND HERE, IF AVAILABLE]</w:t>
      </w:r>
    </w:p>
    <w:p w14:paraId="65EA775C" w14:textId="77777777" w:rsidR="00D55AEC" w:rsidRPr="00854813" w:rsidRDefault="00D55AEC" w:rsidP="00854813">
      <w:pPr>
        <w:rPr>
          <w:rFonts w:ascii="Times New Roman" w:hAnsi="Times New Roman" w:cs="Times New Roman"/>
          <w:sz w:val="22"/>
          <w:szCs w:val="22"/>
        </w:rPr>
      </w:pPr>
    </w:p>
    <w:p w14:paraId="6EF1EDD8" w14:textId="0C78B0AF" w:rsidR="00D55AEC" w:rsidRPr="00854813" w:rsidRDefault="00854813">
      <w:pPr>
        <w:jc w:val="center"/>
        <w:rPr>
          <w:rFonts w:ascii="Times New Roman" w:hAnsi="Times New Roman" w:cs="Times New Roman"/>
          <w:i/>
          <w:sz w:val="22"/>
          <w:szCs w:val="22"/>
        </w:rPr>
      </w:pPr>
      <w:r>
        <w:rPr>
          <w:rFonts w:ascii="Times New Roman" w:hAnsi="Times New Roman" w:cs="Times New Roman"/>
          <w:i/>
          <w:sz w:val="22"/>
          <w:szCs w:val="22"/>
        </w:rPr>
        <w:t>(</w:t>
      </w:r>
      <w:r w:rsidR="00D55AEC" w:rsidRPr="00854813">
        <w:rPr>
          <w:rFonts w:ascii="Times New Roman" w:hAnsi="Times New Roman" w:cs="Times New Roman"/>
          <w:i/>
          <w:sz w:val="22"/>
          <w:szCs w:val="22"/>
        </w:rPr>
        <w:t xml:space="preserve">See appendix for an illustration of these </w:t>
      </w:r>
      <w:r>
        <w:rPr>
          <w:rFonts w:ascii="Times New Roman" w:hAnsi="Times New Roman" w:cs="Times New Roman"/>
          <w:i/>
          <w:sz w:val="22"/>
          <w:szCs w:val="22"/>
        </w:rPr>
        <w:t>fields</w:t>
      </w:r>
      <w:r w:rsidR="00D55AEC" w:rsidRPr="00854813">
        <w:rPr>
          <w:rFonts w:ascii="Times New Roman" w:hAnsi="Times New Roman" w:cs="Times New Roman"/>
          <w:i/>
          <w:sz w:val="22"/>
          <w:szCs w:val="22"/>
        </w:rPr>
        <w:t>.</w:t>
      </w:r>
      <w:r>
        <w:rPr>
          <w:rFonts w:ascii="Times New Roman" w:hAnsi="Times New Roman" w:cs="Times New Roman"/>
          <w:i/>
          <w:sz w:val="22"/>
          <w:szCs w:val="22"/>
        </w:rPr>
        <w:t>)</w:t>
      </w:r>
    </w:p>
    <w:p w14:paraId="523E671C" w14:textId="77777777" w:rsidR="00D55AEC" w:rsidRPr="00854813" w:rsidRDefault="00D55AEC">
      <w:pPr>
        <w:jc w:val="center"/>
        <w:rPr>
          <w:rFonts w:ascii="Times New Roman" w:hAnsi="Times New Roman" w:cs="Times New Roman"/>
          <w:i/>
          <w:sz w:val="22"/>
          <w:szCs w:val="22"/>
        </w:rPr>
      </w:pPr>
    </w:p>
    <w:p w14:paraId="3F068FE3" w14:textId="77777777" w:rsidR="00591B29" w:rsidRPr="00854813" w:rsidRDefault="00591B29">
      <w:pPr>
        <w:jc w:val="center"/>
        <w:rPr>
          <w:rFonts w:ascii="Times New Roman" w:hAnsi="Times New Roman" w:cs="Times New Roman"/>
          <w:sz w:val="22"/>
          <w:szCs w:val="22"/>
        </w:rPr>
      </w:pPr>
    </w:p>
    <w:p w14:paraId="79CAD4D3" w14:textId="77777777" w:rsidR="00591B29" w:rsidRPr="00854813" w:rsidRDefault="00591B29">
      <w:pPr>
        <w:jc w:val="center"/>
        <w:rPr>
          <w:rFonts w:ascii="Times New Roman" w:hAnsi="Times New Roman" w:cs="Times New Roman"/>
          <w:sz w:val="22"/>
          <w:szCs w:val="22"/>
        </w:rPr>
      </w:pPr>
    </w:p>
    <w:p w14:paraId="755388ED" w14:textId="77777777" w:rsidR="00591B29" w:rsidRPr="00854813" w:rsidRDefault="00E458D3">
      <w:pPr>
        <w:rPr>
          <w:rFonts w:ascii="Times New Roman" w:hAnsi="Times New Roman" w:cs="Times New Roman"/>
          <w:i/>
          <w:iCs/>
          <w:sz w:val="22"/>
          <w:szCs w:val="22"/>
          <w:u w:val="single"/>
        </w:rPr>
      </w:pPr>
      <w:r w:rsidRPr="00854813">
        <w:rPr>
          <w:rFonts w:ascii="Times New Roman" w:hAnsi="Times New Roman" w:cs="Times New Roman"/>
          <w:i/>
          <w:iCs/>
          <w:sz w:val="22"/>
          <w:szCs w:val="22"/>
          <w:u w:val="single"/>
        </w:rPr>
        <w:t>Please answer the following questions about the brand displayed above:</w:t>
      </w:r>
    </w:p>
    <w:p w14:paraId="20B8EA0E" w14:textId="77777777" w:rsidR="00591B29" w:rsidRPr="00854813" w:rsidRDefault="00591B29">
      <w:pPr>
        <w:rPr>
          <w:rFonts w:ascii="Times New Roman" w:hAnsi="Times New Roman" w:cs="Times New Roman"/>
          <w:sz w:val="22"/>
          <w:szCs w:val="22"/>
        </w:rPr>
      </w:pPr>
    </w:p>
    <w:p w14:paraId="70F7DB99" w14:textId="77777777" w:rsidR="00591B29" w:rsidRPr="00854813" w:rsidRDefault="00E458D3">
      <w:pPr>
        <w:rPr>
          <w:rFonts w:ascii="Times New Roman" w:hAnsi="Times New Roman" w:cs="Times New Roman"/>
          <w:sz w:val="22"/>
          <w:szCs w:val="22"/>
        </w:rPr>
      </w:pPr>
      <w:r w:rsidRPr="00854813">
        <w:rPr>
          <w:rFonts w:ascii="Times New Roman" w:hAnsi="Times New Roman" w:cs="Times New Roman"/>
          <w:b/>
          <w:bCs/>
          <w:sz w:val="22"/>
          <w:szCs w:val="22"/>
        </w:rPr>
        <w:t>1. Do you know this brand?</w:t>
      </w:r>
      <w:bookmarkStart w:id="0" w:name="__UnoMark__2_1904928186"/>
      <w:bookmarkEnd w:id="0"/>
      <w:r w:rsidRPr="00854813">
        <w:rPr>
          <w:rFonts w:ascii="Times New Roman" w:hAnsi="Times New Roman" w:cs="Times New Roman"/>
          <w:sz w:val="22"/>
          <w:szCs w:val="22"/>
        </w:rPr>
        <w:t xml:space="preserve"> [YES] [NO]</w:t>
      </w:r>
    </w:p>
    <w:p w14:paraId="6FB0657B" w14:textId="77777777" w:rsidR="00591B29" w:rsidRPr="00854813" w:rsidRDefault="00591B29">
      <w:pPr>
        <w:rPr>
          <w:rFonts w:ascii="Times New Roman" w:hAnsi="Times New Roman" w:cs="Times New Roman"/>
          <w:sz w:val="22"/>
          <w:szCs w:val="22"/>
        </w:rPr>
      </w:pPr>
    </w:p>
    <w:p w14:paraId="5D3204E9" w14:textId="77777777" w:rsidR="00591B29" w:rsidRPr="00854813" w:rsidRDefault="00E458D3">
      <w:pPr>
        <w:rPr>
          <w:rFonts w:ascii="Times New Roman" w:hAnsi="Times New Roman" w:cs="Times New Roman"/>
          <w:sz w:val="22"/>
          <w:szCs w:val="22"/>
        </w:rPr>
      </w:pPr>
      <w:r w:rsidRPr="00854813">
        <w:rPr>
          <w:rFonts w:ascii="Times New Roman" w:hAnsi="Times New Roman" w:cs="Times New Roman"/>
          <w:b/>
          <w:bCs/>
          <w:sz w:val="22"/>
          <w:szCs w:val="22"/>
        </w:rPr>
        <w:t>2. Have you ever purchased this brand?</w:t>
      </w:r>
      <w:r w:rsidRPr="00854813">
        <w:rPr>
          <w:rFonts w:ascii="Times New Roman" w:hAnsi="Times New Roman" w:cs="Times New Roman"/>
          <w:sz w:val="22"/>
          <w:szCs w:val="22"/>
        </w:rPr>
        <w:t xml:space="preserve"> [YES] [NO]</w:t>
      </w:r>
    </w:p>
    <w:p w14:paraId="62F347C4" w14:textId="77777777" w:rsidR="00591B29" w:rsidRPr="00854813" w:rsidRDefault="00591B29">
      <w:pPr>
        <w:rPr>
          <w:rFonts w:ascii="Times New Roman" w:hAnsi="Times New Roman" w:cs="Times New Roman"/>
          <w:sz w:val="22"/>
          <w:szCs w:val="22"/>
        </w:rPr>
      </w:pPr>
    </w:p>
    <w:p w14:paraId="2A152457" w14:textId="77777777" w:rsidR="00591B29" w:rsidRPr="00854813" w:rsidRDefault="00591B29">
      <w:pPr>
        <w:rPr>
          <w:rFonts w:ascii="Times New Roman" w:hAnsi="Times New Roman" w:cs="Times New Roman"/>
          <w:sz w:val="22"/>
          <w:szCs w:val="22"/>
        </w:rPr>
      </w:pPr>
    </w:p>
    <w:p w14:paraId="081FD3EF" w14:textId="77777777" w:rsidR="00591B29" w:rsidRPr="00854813" w:rsidRDefault="00E458D3">
      <w:pPr>
        <w:rPr>
          <w:rFonts w:ascii="Times New Roman" w:hAnsi="Times New Roman" w:cs="Times New Roman"/>
          <w:i/>
          <w:iCs/>
          <w:sz w:val="22"/>
          <w:szCs w:val="22"/>
          <w:u w:val="single"/>
        </w:rPr>
      </w:pPr>
      <w:r w:rsidRPr="00854813">
        <w:rPr>
          <w:rFonts w:ascii="Times New Roman" w:hAnsi="Times New Roman" w:cs="Times New Roman"/>
          <w:i/>
          <w:iCs/>
          <w:sz w:val="22"/>
          <w:szCs w:val="22"/>
          <w:u w:val="single"/>
        </w:rPr>
        <w:t>Brand evaluations:</w:t>
      </w:r>
    </w:p>
    <w:p w14:paraId="48121F63" w14:textId="77777777" w:rsidR="00591B29" w:rsidRPr="00854813" w:rsidRDefault="00591B29">
      <w:pPr>
        <w:rPr>
          <w:rFonts w:ascii="Times New Roman" w:hAnsi="Times New Roman" w:cs="Times New Roman"/>
          <w:sz w:val="22"/>
          <w:szCs w:val="22"/>
        </w:rPr>
      </w:pPr>
    </w:p>
    <w:p w14:paraId="7A4AEF34" w14:textId="77777777" w:rsidR="00591B29" w:rsidRPr="00854813" w:rsidRDefault="00E458D3">
      <w:pPr>
        <w:rPr>
          <w:rFonts w:ascii="Times New Roman" w:hAnsi="Times New Roman" w:cs="Times New Roman"/>
          <w:b/>
          <w:bCs/>
          <w:sz w:val="22"/>
          <w:szCs w:val="22"/>
        </w:rPr>
      </w:pPr>
      <w:r w:rsidRPr="00854813">
        <w:rPr>
          <w:rFonts w:ascii="Times New Roman" w:hAnsi="Times New Roman" w:cs="Times New Roman"/>
          <w:b/>
          <w:bCs/>
          <w:sz w:val="22"/>
          <w:szCs w:val="22"/>
        </w:rPr>
        <w:t xml:space="preserve">Please evaluate to what degree the above brand embodies the following traits, based on the logo and text displayed above:  </w:t>
      </w:r>
    </w:p>
    <w:p w14:paraId="27C7A0B8" w14:textId="77777777" w:rsidR="00591B29" w:rsidRPr="00854813" w:rsidRDefault="00591B29">
      <w:pPr>
        <w:rPr>
          <w:rFonts w:ascii="Times New Roman" w:hAnsi="Times New Roman" w:cs="Times New Roman"/>
          <w:sz w:val="22"/>
          <w:szCs w:val="22"/>
        </w:rPr>
      </w:pPr>
    </w:p>
    <w:p w14:paraId="306D6C04" w14:textId="77777777" w:rsidR="00591B29" w:rsidRPr="00854813" w:rsidRDefault="00E458D3">
      <w:pPr>
        <w:jc w:val="center"/>
        <w:rPr>
          <w:rFonts w:ascii="Times New Roman" w:hAnsi="Times New Roman" w:cs="Times New Roman"/>
          <w:sz w:val="22"/>
          <w:szCs w:val="22"/>
        </w:rPr>
      </w:pPr>
      <w:r w:rsidRPr="00854813">
        <w:rPr>
          <w:rFonts w:ascii="Times New Roman" w:hAnsi="Times New Roman" w:cs="Times New Roman"/>
          <w:sz w:val="22"/>
          <w:szCs w:val="22"/>
        </w:rPr>
        <w:t>[Scale of 1-7;</w:t>
      </w:r>
      <w:r w:rsidRPr="00854813">
        <w:rPr>
          <w:rFonts w:ascii="Times New Roman" w:hAnsi="Times New Roman" w:cs="Times New Roman"/>
          <w:b/>
          <w:bCs/>
          <w:sz w:val="22"/>
          <w:szCs w:val="22"/>
        </w:rPr>
        <w:t xml:space="preserve"> </w:t>
      </w:r>
      <w:r w:rsidRPr="00854813">
        <w:rPr>
          <w:rFonts w:ascii="Times New Roman" w:hAnsi="Times New Roman" w:cs="Times New Roman"/>
          <w:sz w:val="22"/>
          <w:szCs w:val="22"/>
        </w:rPr>
        <w:t>NOT AT ALL to VERY MUCH]</w:t>
      </w:r>
    </w:p>
    <w:p w14:paraId="70D59FA1" w14:textId="77777777" w:rsidR="00591B29" w:rsidRPr="00854813" w:rsidRDefault="00591B29">
      <w:pPr>
        <w:rPr>
          <w:rFonts w:ascii="Times New Roman" w:hAnsi="Times New Roman" w:cs="Times New Roman"/>
          <w:sz w:val="22"/>
          <w:szCs w:val="22"/>
        </w:rPr>
      </w:pPr>
    </w:p>
    <w:p w14:paraId="4E59DCF2" w14:textId="77777777" w:rsidR="00591B29" w:rsidRPr="00854813" w:rsidRDefault="00E458D3">
      <w:pPr>
        <w:jc w:val="center"/>
        <w:rPr>
          <w:rFonts w:ascii="Times New Roman" w:hAnsi="Times New Roman" w:cs="Times New Roman"/>
          <w:sz w:val="22"/>
          <w:szCs w:val="22"/>
        </w:rPr>
      </w:pPr>
      <w:r w:rsidRPr="00854813">
        <w:rPr>
          <w:rFonts w:ascii="Times New Roman" w:hAnsi="Times New Roman" w:cs="Times New Roman"/>
          <w:sz w:val="22"/>
          <w:szCs w:val="22"/>
        </w:rPr>
        <w:t xml:space="preserve">[RANDOM ORDER, PRESENTED WITH SCALE; </w:t>
      </w:r>
      <w:r w:rsidRPr="00854813">
        <w:rPr>
          <w:rFonts w:ascii="Times New Roman" w:hAnsi="Times New Roman" w:cs="Times New Roman"/>
          <w:color w:val="FF3333"/>
          <w:sz w:val="22"/>
          <w:szCs w:val="22"/>
        </w:rPr>
        <w:t>RED</w:t>
      </w:r>
      <w:r w:rsidRPr="00854813">
        <w:rPr>
          <w:rFonts w:ascii="Times New Roman" w:hAnsi="Times New Roman" w:cs="Times New Roman"/>
          <w:sz w:val="22"/>
          <w:szCs w:val="22"/>
        </w:rPr>
        <w:t xml:space="preserve"> ITEMS ARE </w:t>
      </w:r>
    </w:p>
    <w:p w14:paraId="687E1AAF" w14:textId="77777777" w:rsidR="00591B29" w:rsidRPr="00854813" w:rsidRDefault="00E458D3">
      <w:pPr>
        <w:jc w:val="center"/>
        <w:rPr>
          <w:rFonts w:ascii="Times New Roman" w:hAnsi="Times New Roman" w:cs="Times New Roman"/>
          <w:sz w:val="22"/>
          <w:szCs w:val="22"/>
        </w:rPr>
      </w:pPr>
      <w:r w:rsidRPr="00854813">
        <w:rPr>
          <w:rFonts w:ascii="Times New Roman" w:hAnsi="Times New Roman" w:cs="Times New Roman"/>
          <w:sz w:val="22"/>
          <w:szCs w:val="22"/>
        </w:rPr>
        <w:t xml:space="preserve"> INSERTED AS ATTENTION CHECKS, AS THEY REFLECT OPPOSITE </w:t>
      </w:r>
    </w:p>
    <w:p w14:paraId="1E4BD9B6" w14:textId="77777777" w:rsidR="002A2C1E" w:rsidRPr="00854813" w:rsidRDefault="00E458D3">
      <w:pPr>
        <w:jc w:val="center"/>
        <w:rPr>
          <w:rFonts w:ascii="Times New Roman" w:hAnsi="Times New Roman" w:cs="Times New Roman"/>
          <w:sz w:val="22"/>
          <w:szCs w:val="22"/>
        </w:rPr>
      </w:pPr>
      <w:r w:rsidRPr="00854813">
        <w:rPr>
          <w:rFonts w:ascii="Times New Roman" w:hAnsi="Times New Roman" w:cs="Times New Roman"/>
          <w:sz w:val="22"/>
          <w:szCs w:val="22"/>
        </w:rPr>
        <w:t>SENTIMENTS AS ITEMS FROM THE ORIGINAL SCALE</w:t>
      </w:r>
      <w:r w:rsidR="002A2C1E" w:rsidRPr="00854813">
        <w:rPr>
          <w:rFonts w:ascii="Times New Roman" w:hAnsi="Times New Roman" w:cs="Times New Roman"/>
          <w:sz w:val="22"/>
          <w:szCs w:val="22"/>
        </w:rPr>
        <w:t>.</w:t>
      </w:r>
    </w:p>
    <w:p w14:paraId="1B6C4056" w14:textId="77777777" w:rsidR="002A2C1E" w:rsidRPr="00854813" w:rsidRDefault="002A2C1E">
      <w:pPr>
        <w:jc w:val="center"/>
        <w:rPr>
          <w:rFonts w:ascii="Times New Roman" w:hAnsi="Times New Roman" w:cs="Times New Roman"/>
          <w:sz w:val="22"/>
          <w:szCs w:val="22"/>
        </w:rPr>
      </w:pPr>
      <w:r w:rsidRPr="00854813">
        <w:rPr>
          <w:rFonts w:ascii="Times New Roman" w:hAnsi="Times New Roman" w:cs="Times New Roman"/>
          <w:sz w:val="22"/>
          <w:szCs w:val="22"/>
        </w:rPr>
        <w:t>PARTICIPANTS WHO FAIL THE ATTENTION CHECKS WILL NOT</w:t>
      </w:r>
    </w:p>
    <w:p w14:paraId="48D2A58F" w14:textId="74C7CD90" w:rsidR="00591B29" w:rsidRPr="00854813" w:rsidRDefault="002A2C1E">
      <w:pPr>
        <w:jc w:val="center"/>
        <w:rPr>
          <w:rFonts w:ascii="Times New Roman" w:hAnsi="Times New Roman" w:cs="Times New Roman"/>
          <w:sz w:val="22"/>
          <w:szCs w:val="22"/>
        </w:rPr>
      </w:pPr>
      <w:r w:rsidRPr="00854813">
        <w:rPr>
          <w:rFonts w:ascii="Times New Roman" w:hAnsi="Times New Roman" w:cs="Times New Roman"/>
          <w:sz w:val="22"/>
          <w:szCs w:val="22"/>
        </w:rPr>
        <w:t>BE ABLE TO PROCEED WITH THE STUDY.</w:t>
      </w:r>
      <w:r w:rsidR="00E458D3" w:rsidRPr="00854813">
        <w:rPr>
          <w:rFonts w:ascii="Times New Roman" w:hAnsi="Times New Roman" w:cs="Times New Roman"/>
          <w:sz w:val="22"/>
          <w:szCs w:val="22"/>
        </w:rPr>
        <w:t>]</w:t>
      </w:r>
    </w:p>
    <w:p w14:paraId="54262DB3" w14:textId="77777777" w:rsidR="00591B29" w:rsidRPr="00854813" w:rsidRDefault="00591B29">
      <w:pPr>
        <w:jc w:val="center"/>
        <w:rPr>
          <w:rFonts w:ascii="Times New Roman" w:hAnsi="Times New Roman" w:cs="Times New Roman"/>
          <w:sz w:val="22"/>
          <w:szCs w:val="22"/>
        </w:rPr>
      </w:pPr>
    </w:p>
    <w:p w14:paraId="57B40232" w14:textId="77777777" w:rsidR="00591B29" w:rsidRPr="00854813" w:rsidRDefault="00591B29">
      <w:pPr>
        <w:jc w:val="center"/>
        <w:rPr>
          <w:rFonts w:ascii="Times New Roman" w:hAnsi="Times New Roman" w:cs="Times New Roman"/>
          <w:sz w:val="22"/>
          <w:szCs w:val="22"/>
        </w:rPr>
      </w:pPr>
    </w:p>
    <w:p w14:paraId="2FC50DA9" w14:textId="77777777" w:rsidR="00591B29" w:rsidRPr="00854813" w:rsidRDefault="00591B29">
      <w:pPr>
        <w:rPr>
          <w:rFonts w:ascii="Times New Roman" w:hAnsi="Times New Roman" w:cs="Times New Roman"/>
        </w:rPr>
        <w:sectPr w:rsidR="00591B29" w:rsidRPr="00854813">
          <w:pgSz w:w="12240" w:h="15840"/>
          <w:pgMar w:top="1584" w:right="1584" w:bottom="1584" w:left="1584" w:header="0" w:footer="0" w:gutter="0"/>
          <w:cols w:space="720"/>
          <w:formProt w:val="0"/>
          <w:docGrid w:linePitch="240" w:charSpace="-6145"/>
        </w:sectPr>
      </w:pPr>
    </w:p>
    <w:p w14:paraId="35A9C989"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lastRenderedPageBreak/>
        <w:t>down-to-earth</w:t>
      </w:r>
    </w:p>
    <w:p w14:paraId="4DA56F00"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family-oriented</w:t>
      </w:r>
    </w:p>
    <w:p w14:paraId="5EA031DC"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small-town</w:t>
      </w:r>
    </w:p>
    <w:p w14:paraId="42A59D1D"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honest</w:t>
      </w:r>
    </w:p>
    <w:p w14:paraId="6689335B"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sincere</w:t>
      </w:r>
    </w:p>
    <w:p w14:paraId="38841163"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real</w:t>
      </w:r>
    </w:p>
    <w:p w14:paraId="3D9BC8F3" w14:textId="77777777" w:rsidR="00591B29" w:rsidRPr="00854813" w:rsidRDefault="00E458D3">
      <w:pPr>
        <w:numPr>
          <w:ilvl w:val="0"/>
          <w:numId w:val="1"/>
        </w:numPr>
        <w:rPr>
          <w:rFonts w:ascii="Times New Roman" w:hAnsi="Times New Roman" w:cs="Times New Roman"/>
          <w:color w:val="FF3333"/>
          <w:sz w:val="22"/>
          <w:szCs w:val="22"/>
        </w:rPr>
      </w:pPr>
      <w:r w:rsidRPr="00854813">
        <w:rPr>
          <w:rFonts w:ascii="Times New Roman" w:hAnsi="Times New Roman" w:cs="Times New Roman"/>
          <w:color w:val="FF3333"/>
          <w:sz w:val="22"/>
          <w:szCs w:val="22"/>
        </w:rPr>
        <w:t>fake</w:t>
      </w:r>
    </w:p>
    <w:p w14:paraId="1C78DEC8"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wholesome</w:t>
      </w:r>
    </w:p>
    <w:p w14:paraId="64076397"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original</w:t>
      </w:r>
    </w:p>
    <w:p w14:paraId="0A8475E5"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cheerful</w:t>
      </w:r>
    </w:p>
    <w:p w14:paraId="16AB8419" w14:textId="77777777" w:rsidR="00591B29" w:rsidRPr="00854813" w:rsidRDefault="00E458D3">
      <w:pPr>
        <w:numPr>
          <w:ilvl w:val="0"/>
          <w:numId w:val="1"/>
        </w:numPr>
        <w:rPr>
          <w:rFonts w:ascii="Times New Roman" w:hAnsi="Times New Roman" w:cs="Times New Roman"/>
          <w:color w:val="FF3333"/>
          <w:sz w:val="22"/>
          <w:szCs w:val="22"/>
        </w:rPr>
      </w:pPr>
      <w:r w:rsidRPr="00854813">
        <w:rPr>
          <w:rFonts w:ascii="Times New Roman" w:hAnsi="Times New Roman" w:cs="Times New Roman"/>
          <w:color w:val="FF3333"/>
          <w:sz w:val="22"/>
          <w:szCs w:val="22"/>
        </w:rPr>
        <w:t>depressing</w:t>
      </w:r>
    </w:p>
    <w:p w14:paraId="4CF76582"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sentimental</w:t>
      </w:r>
    </w:p>
    <w:p w14:paraId="49FE0F6E"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friendly</w:t>
      </w:r>
    </w:p>
    <w:p w14:paraId="32A2DBAF"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daring</w:t>
      </w:r>
    </w:p>
    <w:p w14:paraId="2CD2918E"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trendy</w:t>
      </w:r>
    </w:p>
    <w:p w14:paraId="2526CB48"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exciting</w:t>
      </w:r>
    </w:p>
    <w:p w14:paraId="5C5142B3" w14:textId="77777777" w:rsidR="00591B29" w:rsidRPr="00854813" w:rsidRDefault="00E458D3">
      <w:pPr>
        <w:numPr>
          <w:ilvl w:val="0"/>
          <w:numId w:val="1"/>
        </w:numPr>
        <w:rPr>
          <w:rFonts w:ascii="Times New Roman" w:hAnsi="Times New Roman" w:cs="Times New Roman"/>
          <w:color w:val="FF3333"/>
          <w:sz w:val="22"/>
          <w:szCs w:val="22"/>
        </w:rPr>
      </w:pPr>
      <w:r w:rsidRPr="00854813">
        <w:rPr>
          <w:rFonts w:ascii="Times New Roman" w:hAnsi="Times New Roman" w:cs="Times New Roman"/>
          <w:color w:val="FF3333"/>
          <w:sz w:val="22"/>
          <w:szCs w:val="22"/>
        </w:rPr>
        <w:t>boring</w:t>
      </w:r>
    </w:p>
    <w:p w14:paraId="3478BA0D"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lastRenderedPageBreak/>
        <w:t>spirited</w:t>
      </w:r>
    </w:p>
    <w:p w14:paraId="16864337"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cool</w:t>
      </w:r>
    </w:p>
    <w:p w14:paraId="37CD5B30"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young</w:t>
      </w:r>
    </w:p>
    <w:p w14:paraId="5C3021D8" w14:textId="77777777" w:rsidR="00591B29" w:rsidRPr="00854813" w:rsidRDefault="00E458D3">
      <w:pPr>
        <w:numPr>
          <w:ilvl w:val="0"/>
          <w:numId w:val="1"/>
        </w:numPr>
        <w:rPr>
          <w:rFonts w:ascii="Times New Roman" w:hAnsi="Times New Roman" w:cs="Times New Roman"/>
          <w:color w:val="FF3333"/>
          <w:sz w:val="22"/>
          <w:szCs w:val="22"/>
        </w:rPr>
      </w:pPr>
      <w:r w:rsidRPr="00854813">
        <w:rPr>
          <w:rFonts w:ascii="Times New Roman" w:hAnsi="Times New Roman" w:cs="Times New Roman"/>
          <w:color w:val="FF3333"/>
          <w:sz w:val="22"/>
          <w:szCs w:val="22"/>
        </w:rPr>
        <w:t>old</w:t>
      </w:r>
    </w:p>
    <w:p w14:paraId="3D8F3A67"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imaginative</w:t>
      </w:r>
    </w:p>
    <w:p w14:paraId="3AC06094" w14:textId="77777777" w:rsidR="00591B29" w:rsidRPr="00854813" w:rsidRDefault="00E458D3" w:rsidP="00D55AEC">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unique</w:t>
      </w:r>
    </w:p>
    <w:p w14:paraId="0145DB78"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up-to-date</w:t>
      </w:r>
    </w:p>
    <w:p w14:paraId="70014BEE" w14:textId="77777777" w:rsidR="00591B29" w:rsidRPr="00854813" w:rsidRDefault="00E458D3">
      <w:pPr>
        <w:numPr>
          <w:ilvl w:val="0"/>
          <w:numId w:val="1"/>
        </w:numPr>
        <w:rPr>
          <w:rFonts w:ascii="Times New Roman" w:hAnsi="Times New Roman" w:cs="Times New Roman"/>
          <w:color w:val="FF3333"/>
          <w:sz w:val="22"/>
          <w:szCs w:val="22"/>
        </w:rPr>
      </w:pPr>
      <w:r w:rsidRPr="00854813">
        <w:rPr>
          <w:rFonts w:ascii="Times New Roman" w:hAnsi="Times New Roman" w:cs="Times New Roman"/>
          <w:color w:val="FF3333"/>
          <w:sz w:val="22"/>
          <w:szCs w:val="22"/>
        </w:rPr>
        <w:t>old fashioned</w:t>
      </w:r>
    </w:p>
    <w:p w14:paraId="7CCAD249"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independent</w:t>
      </w:r>
    </w:p>
    <w:p w14:paraId="0BF22466"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contemporary</w:t>
      </w:r>
    </w:p>
    <w:p w14:paraId="636B037E"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reliable</w:t>
      </w:r>
    </w:p>
    <w:p w14:paraId="1B71D995"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hard working</w:t>
      </w:r>
    </w:p>
    <w:p w14:paraId="79B4F6AD"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secure</w:t>
      </w:r>
    </w:p>
    <w:p w14:paraId="2E684AFA"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intelligent</w:t>
      </w:r>
    </w:p>
    <w:p w14:paraId="721123AC"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technical</w:t>
      </w:r>
    </w:p>
    <w:p w14:paraId="169268EF"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corporate</w:t>
      </w:r>
    </w:p>
    <w:p w14:paraId="09D05E96"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successful</w:t>
      </w:r>
    </w:p>
    <w:p w14:paraId="19C95817"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lastRenderedPageBreak/>
        <w:t>leader</w:t>
      </w:r>
    </w:p>
    <w:p w14:paraId="5C453BA7"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confident</w:t>
      </w:r>
    </w:p>
    <w:p w14:paraId="670E5294"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upper class</w:t>
      </w:r>
    </w:p>
    <w:p w14:paraId="2B82DA99"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glamorous</w:t>
      </w:r>
    </w:p>
    <w:p w14:paraId="5608E976"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good looking</w:t>
      </w:r>
    </w:p>
    <w:p w14:paraId="2EF13174" w14:textId="77777777" w:rsidR="00591B29" w:rsidRPr="00854813" w:rsidRDefault="00E458D3">
      <w:pPr>
        <w:numPr>
          <w:ilvl w:val="0"/>
          <w:numId w:val="1"/>
        </w:numPr>
        <w:rPr>
          <w:rFonts w:ascii="Times New Roman" w:hAnsi="Times New Roman" w:cs="Times New Roman"/>
          <w:color w:val="FF3333"/>
          <w:sz w:val="22"/>
          <w:szCs w:val="22"/>
        </w:rPr>
      </w:pPr>
      <w:r w:rsidRPr="00854813">
        <w:rPr>
          <w:rFonts w:ascii="Times New Roman" w:hAnsi="Times New Roman" w:cs="Times New Roman"/>
          <w:color w:val="FF3333"/>
          <w:sz w:val="22"/>
          <w:szCs w:val="22"/>
        </w:rPr>
        <w:t>ugly</w:t>
      </w:r>
    </w:p>
    <w:p w14:paraId="760303F5"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charming</w:t>
      </w:r>
    </w:p>
    <w:p w14:paraId="6CBBBF85"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feminine</w:t>
      </w:r>
    </w:p>
    <w:p w14:paraId="79AF3258"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smooth</w:t>
      </w:r>
    </w:p>
    <w:p w14:paraId="512B62DD"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outdoorsy</w:t>
      </w:r>
    </w:p>
    <w:p w14:paraId="087C8CBC"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masculine</w:t>
      </w:r>
    </w:p>
    <w:p w14:paraId="2D2FB09C"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Western</w:t>
      </w:r>
    </w:p>
    <w:p w14:paraId="19971FE0"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tough</w:t>
      </w:r>
    </w:p>
    <w:p w14:paraId="55AE87A0" w14:textId="77777777" w:rsidR="00591B29" w:rsidRPr="00854813" w:rsidRDefault="00E458D3">
      <w:pPr>
        <w:numPr>
          <w:ilvl w:val="0"/>
          <w:numId w:val="1"/>
        </w:numPr>
        <w:rPr>
          <w:rFonts w:ascii="Times New Roman" w:hAnsi="Times New Roman" w:cs="Times New Roman"/>
          <w:sz w:val="22"/>
          <w:szCs w:val="22"/>
        </w:rPr>
      </w:pPr>
      <w:r w:rsidRPr="00854813">
        <w:rPr>
          <w:rFonts w:ascii="Times New Roman" w:hAnsi="Times New Roman" w:cs="Times New Roman"/>
          <w:sz w:val="22"/>
          <w:szCs w:val="22"/>
        </w:rPr>
        <w:t>rugged</w:t>
      </w:r>
    </w:p>
    <w:p w14:paraId="2395E842" w14:textId="77777777" w:rsidR="00591B29" w:rsidRPr="00854813" w:rsidRDefault="00591B29">
      <w:pPr>
        <w:rPr>
          <w:rFonts w:ascii="Times New Roman" w:hAnsi="Times New Roman" w:cs="Times New Roman"/>
          <w:sz w:val="22"/>
          <w:szCs w:val="22"/>
        </w:rPr>
      </w:pPr>
    </w:p>
    <w:p w14:paraId="48FBEB5E" w14:textId="77777777" w:rsidR="00591B29" w:rsidRPr="00854813" w:rsidRDefault="00591B29">
      <w:pPr>
        <w:rPr>
          <w:rFonts w:ascii="Times New Roman" w:hAnsi="Times New Roman" w:cs="Times New Roman"/>
          <w:i/>
          <w:iCs/>
          <w:sz w:val="22"/>
          <w:szCs w:val="22"/>
          <w:u w:val="single"/>
        </w:rPr>
      </w:pPr>
    </w:p>
    <w:p w14:paraId="03814241" w14:textId="77777777" w:rsidR="00591B29" w:rsidRPr="00854813" w:rsidRDefault="00591B29">
      <w:pPr>
        <w:rPr>
          <w:rFonts w:ascii="Times New Roman" w:hAnsi="Times New Roman" w:cs="Times New Roman"/>
          <w:i/>
          <w:iCs/>
          <w:sz w:val="22"/>
          <w:szCs w:val="22"/>
          <w:u w:val="single"/>
        </w:rPr>
      </w:pPr>
    </w:p>
    <w:p w14:paraId="10D76792" w14:textId="77777777" w:rsidR="00591B29" w:rsidRPr="00854813" w:rsidRDefault="00591B29">
      <w:pPr>
        <w:rPr>
          <w:rFonts w:ascii="Times New Roman" w:hAnsi="Times New Roman" w:cs="Times New Roman"/>
          <w:i/>
          <w:iCs/>
          <w:sz w:val="22"/>
          <w:szCs w:val="22"/>
          <w:u w:val="single"/>
        </w:rPr>
      </w:pPr>
    </w:p>
    <w:p w14:paraId="32AD091B" w14:textId="77777777" w:rsidR="00591B29" w:rsidRPr="00854813" w:rsidRDefault="00591B29">
      <w:pPr>
        <w:rPr>
          <w:rFonts w:ascii="Times New Roman" w:hAnsi="Times New Roman" w:cs="Times New Roman"/>
          <w:i/>
          <w:iCs/>
          <w:sz w:val="22"/>
          <w:szCs w:val="22"/>
          <w:u w:val="single"/>
        </w:rPr>
      </w:pPr>
    </w:p>
    <w:p w14:paraId="32FE9185" w14:textId="176F6971" w:rsidR="00D55AEC" w:rsidRPr="00854813" w:rsidRDefault="00D55AEC">
      <w:pPr>
        <w:rPr>
          <w:rFonts w:ascii="Times New Roman" w:hAnsi="Times New Roman" w:cs="Times New Roman"/>
          <w:i/>
          <w:iCs/>
          <w:sz w:val="22"/>
          <w:szCs w:val="22"/>
          <w:u w:val="single"/>
        </w:rPr>
        <w:sectPr w:rsidR="00D55AEC" w:rsidRPr="00854813">
          <w:type w:val="continuous"/>
          <w:pgSz w:w="12240" w:h="15840"/>
          <w:pgMar w:top="1584" w:right="1584" w:bottom="1584" w:left="1584" w:header="0" w:footer="0" w:gutter="0"/>
          <w:cols w:num="3" w:space="0"/>
          <w:formProt w:val="0"/>
          <w:docGrid w:linePitch="240" w:charSpace="-6145"/>
        </w:sectPr>
      </w:pPr>
      <w:r w:rsidRPr="00854813">
        <w:rPr>
          <w:rFonts w:ascii="Times New Roman" w:hAnsi="Times New Roman" w:cs="Times New Roman"/>
          <w:i/>
          <w:iCs/>
          <w:sz w:val="22"/>
          <w:szCs w:val="22"/>
          <w:u w:val="single"/>
        </w:rPr>
        <w:lastRenderedPageBreak/>
        <w:br/>
      </w:r>
    </w:p>
    <w:p w14:paraId="6B217321" w14:textId="77777777" w:rsidR="00591B29" w:rsidRPr="00854813" w:rsidRDefault="00E458D3">
      <w:pPr>
        <w:rPr>
          <w:rFonts w:ascii="Times New Roman" w:hAnsi="Times New Roman" w:cs="Times New Roman"/>
          <w:i/>
          <w:iCs/>
          <w:sz w:val="22"/>
          <w:szCs w:val="22"/>
          <w:u w:val="single"/>
        </w:rPr>
      </w:pPr>
      <w:r w:rsidRPr="00854813">
        <w:rPr>
          <w:rFonts w:ascii="Times New Roman" w:hAnsi="Times New Roman" w:cs="Times New Roman"/>
          <w:i/>
          <w:iCs/>
          <w:sz w:val="22"/>
          <w:szCs w:val="22"/>
          <w:u w:val="single"/>
        </w:rPr>
        <w:lastRenderedPageBreak/>
        <w:t>Additional questions:</w:t>
      </w:r>
    </w:p>
    <w:p w14:paraId="7D4AB4B1" w14:textId="77777777" w:rsidR="00591B29" w:rsidRPr="00854813" w:rsidRDefault="00591B29">
      <w:pPr>
        <w:rPr>
          <w:rFonts w:ascii="Times New Roman" w:hAnsi="Times New Roman" w:cs="Times New Roman"/>
          <w:sz w:val="22"/>
          <w:szCs w:val="22"/>
        </w:rPr>
      </w:pPr>
    </w:p>
    <w:p w14:paraId="3602E64F" w14:textId="5F52320B" w:rsidR="00591B29" w:rsidRPr="00854813" w:rsidRDefault="00E458D3">
      <w:pPr>
        <w:rPr>
          <w:rFonts w:ascii="Times New Roman" w:hAnsi="Times New Roman" w:cs="Times New Roman"/>
          <w:sz w:val="22"/>
          <w:szCs w:val="22"/>
        </w:rPr>
      </w:pPr>
      <w:r w:rsidRPr="00854813">
        <w:rPr>
          <w:rFonts w:ascii="Times New Roman" w:hAnsi="Times New Roman" w:cs="Times New Roman"/>
          <w:b/>
          <w:bCs/>
          <w:sz w:val="22"/>
          <w:szCs w:val="22"/>
        </w:rPr>
        <w:t xml:space="preserve">3. Do you feel that the brand logo </w:t>
      </w:r>
      <w:r w:rsidR="00702BAD" w:rsidRPr="00854813">
        <w:rPr>
          <w:rFonts w:ascii="Times New Roman" w:hAnsi="Times New Roman" w:cs="Times New Roman"/>
          <w:b/>
          <w:bCs/>
          <w:sz w:val="22"/>
          <w:szCs w:val="22"/>
        </w:rPr>
        <w:t xml:space="preserve">is consistent with </w:t>
      </w:r>
      <w:r w:rsidRPr="00854813">
        <w:rPr>
          <w:rFonts w:ascii="Times New Roman" w:hAnsi="Times New Roman" w:cs="Times New Roman"/>
          <w:b/>
          <w:bCs/>
          <w:sz w:val="22"/>
          <w:szCs w:val="22"/>
        </w:rPr>
        <w:t xml:space="preserve">the textual description of the brand? </w:t>
      </w:r>
      <w:r w:rsidRPr="00854813">
        <w:rPr>
          <w:rFonts w:ascii="Times New Roman" w:hAnsi="Times New Roman" w:cs="Times New Roman"/>
          <w:sz w:val="22"/>
          <w:szCs w:val="22"/>
        </w:rPr>
        <w:t xml:space="preserve"> [1-7, VERY INCONSISTENT to VERY CONSIST</w:t>
      </w:r>
      <w:bookmarkStart w:id="1" w:name="_GoBack"/>
      <w:bookmarkEnd w:id="1"/>
      <w:r w:rsidRPr="00854813">
        <w:rPr>
          <w:rFonts w:ascii="Times New Roman" w:hAnsi="Times New Roman" w:cs="Times New Roman"/>
          <w:sz w:val="22"/>
          <w:szCs w:val="22"/>
        </w:rPr>
        <w:t>ENT]</w:t>
      </w:r>
    </w:p>
    <w:p w14:paraId="284A2FDB" w14:textId="77777777" w:rsidR="00591B29" w:rsidRPr="00854813" w:rsidRDefault="00591B29">
      <w:pPr>
        <w:rPr>
          <w:rFonts w:ascii="Times New Roman" w:hAnsi="Times New Roman" w:cs="Times New Roman"/>
          <w:sz w:val="22"/>
          <w:szCs w:val="22"/>
        </w:rPr>
      </w:pPr>
    </w:p>
    <w:p w14:paraId="411A9F27" w14:textId="4C320B48" w:rsidR="00591B29" w:rsidRPr="00854813" w:rsidRDefault="00702BAD">
      <w:pPr>
        <w:rPr>
          <w:rFonts w:ascii="Times New Roman" w:hAnsi="Times New Roman" w:cs="Times New Roman"/>
          <w:sz w:val="22"/>
          <w:szCs w:val="22"/>
        </w:rPr>
      </w:pPr>
      <w:r w:rsidRPr="00854813">
        <w:rPr>
          <w:rFonts w:ascii="Times New Roman" w:hAnsi="Times New Roman" w:cs="Times New Roman"/>
          <w:b/>
          <w:bCs/>
          <w:sz w:val="22"/>
          <w:szCs w:val="22"/>
        </w:rPr>
        <w:t>4. How favorably</w:t>
      </w:r>
      <w:r w:rsidR="003C1490">
        <w:rPr>
          <w:rFonts w:ascii="Times New Roman" w:hAnsi="Times New Roman" w:cs="Times New Roman"/>
          <w:b/>
          <w:bCs/>
          <w:sz w:val="22"/>
          <w:szCs w:val="22"/>
        </w:rPr>
        <w:t xml:space="preserve"> </w:t>
      </w:r>
      <w:r w:rsidR="003C1490" w:rsidRPr="00854813">
        <w:rPr>
          <w:rFonts w:ascii="Times New Roman" w:hAnsi="Times New Roman" w:cs="Times New Roman"/>
          <w:b/>
          <w:bCs/>
          <w:sz w:val="22"/>
          <w:szCs w:val="22"/>
        </w:rPr>
        <w:t>do you view</w:t>
      </w:r>
      <w:r w:rsidR="002A2C1E" w:rsidRPr="00854813">
        <w:rPr>
          <w:rFonts w:ascii="Times New Roman" w:hAnsi="Times New Roman" w:cs="Times New Roman"/>
          <w:b/>
          <w:bCs/>
          <w:sz w:val="22"/>
          <w:szCs w:val="22"/>
        </w:rPr>
        <w:t xml:space="preserve"> (how much do you like)</w:t>
      </w:r>
      <w:r w:rsidRPr="00854813">
        <w:rPr>
          <w:rFonts w:ascii="Times New Roman" w:hAnsi="Times New Roman" w:cs="Times New Roman"/>
          <w:b/>
          <w:bCs/>
          <w:sz w:val="22"/>
          <w:szCs w:val="22"/>
        </w:rPr>
        <w:t xml:space="preserve"> the above brand</w:t>
      </w:r>
      <w:r w:rsidR="00E458D3" w:rsidRPr="00854813">
        <w:rPr>
          <w:rFonts w:ascii="Times New Roman" w:hAnsi="Times New Roman" w:cs="Times New Roman"/>
          <w:b/>
          <w:bCs/>
          <w:sz w:val="22"/>
          <w:szCs w:val="22"/>
        </w:rPr>
        <w:t xml:space="preserve">?  </w:t>
      </w:r>
      <w:r w:rsidR="00E458D3" w:rsidRPr="00854813">
        <w:rPr>
          <w:rFonts w:ascii="Times New Roman" w:hAnsi="Times New Roman" w:cs="Times New Roman"/>
          <w:sz w:val="22"/>
          <w:szCs w:val="22"/>
        </w:rPr>
        <w:t xml:space="preserve">[1-7, </w:t>
      </w:r>
      <w:r w:rsidRPr="00854813">
        <w:rPr>
          <w:rFonts w:ascii="Times New Roman" w:hAnsi="Times New Roman" w:cs="Times New Roman"/>
          <w:sz w:val="22"/>
          <w:szCs w:val="22"/>
        </w:rPr>
        <w:t>VERY UNFAVORABLY to VERY FAVORABLY</w:t>
      </w:r>
      <w:r w:rsidR="00E458D3" w:rsidRPr="00854813">
        <w:rPr>
          <w:rFonts w:ascii="Times New Roman" w:hAnsi="Times New Roman" w:cs="Times New Roman"/>
          <w:sz w:val="22"/>
          <w:szCs w:val="22"/>
        </w:rPr>
        <w:t>]</w:t>
      </w:r>
    </w:p>
    <w:p w14:paraId="355876A8" w14:textId="77777777" w:rsidR="00591B29" w:rsidRPr="00854813" w:rsidRDefault="00591B29">
      <w:pPr>
        <w:rPr>
          <w:rFonts w:ascii="Times New Roman" w:hAnsi="Times New Roman" w:cs="Times New Roman"/>
          <w:sz w:val="22"/>
          <w:szCs w:val="22"/>
        </w:rPr>
      </w:pPr>
    </w:p>
    <w:p w14:paraId="1DCCDC8E" w14:textId="435491B1" w:rsidR="00DE085A" w:rsidRPr="00854813" w:rsidRDefault="00E458D3">
      <w:pPr>
        <w:rPr>
          <w:rFonts w:ascii="Times New Roman" w:hAnsi="Times New Roman" w:cs="Times New Roman"/>
          <w:sz w:val="22"/>
          <w:szCs w:val="22"/>
        </w:rPr>
      </w:pPr>
      <w:r w:rsidRPr="00854813">
        <w:rPr>
          <w:rFonts w:ascii="Times New Roman" w:hAnsi="Times New Roman" w:cs="Times New Roman"/>
          <w:b/>
          <w:bCs/>
          <w:sz w:val="22"/>
          <w:szCs w:val="22"/>
        </w:rPr>
        <w:t>5. After viewing the branding materials above, how like</w:t>
      </w:r>
      <w:r w:rsidR="00702BAD" w:rsidRPr="00854813">
        <w:rPr>
          <w:rFonts w:ascii="Times New Roman" w:hAnsi="Times New Roman" w:cs="Times New Roman"/>
          <w:b/>
          <w:bCs/>
          <w:sz w:val="22"/>
          <w:szCs w:val="22"/>
        </w:rPr>
        <w:t>ly are you to purchase a product or service from this brand</w:t>
      </w:r>
      <w:r w:rsidRPr="00854813">
        <w:rPr>
          <w:rFonts w:ascii="Times New Roman" w:hAnsi="Times New Roman" w:cs="Times New Roman"/>
          <w:b/>
          <w:bCs/>
          <w:sz w:val="22"/>
          <w:szCs w:val="22"/>
        </w:rPr>
        <w:t>?</w:t>
      </w:r>
      <w:r w:rsidRPr="00854813">
        <w:rPr>
          <w:rFonts w:ascii="Times New Roman" w:hAnsi="Times New Roman" w:cs="Times New Roman"/>
          <w:sz w:val="22"/>
          <w:szCs w:val="22"/>
        </w:rPr>
        <w:t xml:space="preserve">  [1-7, NOT LIKELY to VERY LIKELY]</w:t>
      </w:r>
    </w:p>
    <w:p w14:paraId="5B50BC4C" w14:textId="4ABCDF24" w:rsidR="00591B29" w:rsidRDefault="00DE085A">
      <w:pPr>
        <w:rPr>
          <w:rFonts w:ascii="Times New Roman" w:hAnsi="Times New Roman" w:cs="Times New Roman"/>
          <w:sz w:val="22"/>
          <w:szCs w:val="22"/>
          <w:u w:val="single"/>
        </w:rPr>
      </w:pPr>
      <w:r w:rsidRPr="00854813">
        <w:rPr>
          <w:rFonts w:ascii="Times New Roman" w:hAnsi="Times New Roman" w:cs="Times New Roman"/>
          <w:sz w:val="22"/>
          <w:szCs w:val="22"/>
        </w:rPr>
        <w:br w:type="column"/>
      </w:r>
      <w:r w:rsidRPr="00854813">
        <w:rPr>
          <w:rFonts w:ascii="Times New Roman" w:hAnsi="Times New Roman" w:cs="Times New Roman"/>
          <w:sz w:val="22"/>
          <w:szCs w:val="22"/>
          <w:u w:val="single"/>
        </w:rPr>
        <w:lastRenderedPageBreak/>
        <w:t>APPENDIX A: EXAMPLE OF BRAND DATA</w:t>
      </w:r>
    </w:p>
    <w:p w14:paraId="4A5F28CF" w14:textId="77777777" w:rsidR="00EA4953" w:rsidRPr="00854813" w:rsidRDefault="00EA4953">
      <w:pPr>
        <w:rPr>
          <w:rFonts w:ascii="Times New Roman" w:hAnsi="Times New Roman" w:cs="Times New Roman"/>
          <w:sz w:val="22"/>
          <w:szCs w:val="22"/>
          <w:u w:val="single"/>
        </w:rPr>
      </w:pPr>
    </w:p>
    <w:p w14:paraId="13C76D29" w14:textId="77777777" w:rsidR="00854813" w:rsidRPr="00854813" w:rsidRDefault="00854813">
      <w:pPr>
        <w:rPr>
          <w:rFonts w:ascii="Times New Roman" w:hAnsi="Times New Roman" w:cs="Times New Roman"/>
          <w:b/>
          <w:sz w:val="22"/>
          <w:szCs w:val="22"/>
          <w:u w:val="single"/>
        </w:rPr>
      </w:pPr>
    </w:p>
    <w:p w14:paraId="32A6A93D" w14:textId="0FF5E49C" w:rsidR="00854813" w:rsidRDefault="00854813" w:rsidP="00EA4953">
      <w:pPr>
        <w:jc w:val="center"/>
        <w:rPr>
          <w:rFonts w:ascii="Times New Roman" w:hAnsi="Times New Roman" w:cs="Times New Roman"/>
          <w:b/>
          <w:sz w:val="22"/>
          <w:szCs w:val="22"/>
          <w:u w:val="single"/>
        </w:rPr>
      </w:pPr>
      <w:r w:rsidRPr="00EA4953">
        <w:rPr>
          <w:rFonts w:ascii="Times New Roman" w:hAnsi="Times New Roman" w:cs="Times New Roman"/>
          <w:noProof/>
          <w:sz w:val="22"/>
          <w:szCs w:val="22"/>
          <w:lang w:eastAsia="zh-TW" w:bidi="ar-SA"/>
        </w:rPr>
        <w:drawing>
          <wp:inline distT="0" distB="0" distL="0" distR="0" wp14:anchorId="376D2801" wp14:editId="34953311">
            <wp:extent cx="2597150" cy="1137920"/>
            <wp:effectExtent l="0" t="0" r="0" b="0"/>
            <wp:docPr id="1" name="Picture 1" descr="../brandirectory/accen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irectory/accen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7150" cy="1137920"/>
                    </a:xfrm>
                    <a:prstGeom prst="rect">
                      <a:avLst/>
                    </a:prstGeom>
                    <a:noFill/>
                    <a:ln>
                      <a:noFill/>
                    </a:ln>
                  </pic:spPr>
                </pic:pic>
              </a:graphicData>
            </a:graphic>
          </wp:inline>
        </w:drawing>
      </w:r>
    </w:p>
    <w:p w14:paraId="674FF5C8" w14:textId="77777777" w:rsidR="00EA4953" w:rsidRDefault="00EA4953" w:rsidP="00EA4953">
      <w:pPr>
        <w:jc w:val="center"/>
        <w:rPr>
          <w:rFonts w:ascii="Times New Roman" w:hAnsi="Times New Roman" w:cs="Times New Roman"/>
          <w:b/>
          <w:sz w:val="22"/>
          <w:szCs w:val="22"/>
          <w:u w:val="single"/>
        </w:rPr>
      </w:pPr>
    </w:p>
    <w:p w14:paraId="0194F3F1" w14:textId="77777777" w:rsidR="00EA4953" w:rsidRPr="00EA4953" w:rsidRDefault="00EA4953" w:rsidP="00EA4953">
      <w:pPr>
        <w:jc w:val="center"/>
        <w:rPr>
          <w:rFonts w:ascii="Times New Roman" w:hAnsi="Times New Roman" w:cs="Times New Roman"/>
          <w:b/>
          <w:sz w:val="22"/>
          <w:szCs w:val="22"/>
          <w:u w:val="single"/>
        </w:rPr>
      </w:pPr>
    </w:p>
    <w:p w14:paraId="52D0F694" w14:textId="0C43613C" w:rsidR="00854813" w:rsidRPr="00854813" w:rsidRDefault="00EA4953" w:rsidP="00854813">
      <w:pPr>
        <w:widowControl/>
        <w:suppressAutoHyphens w:val="0"/>
        <w:rPr>
          <w:rFonts w:ascii="Times New Roman" w:eastAsia="Times New Roman" w:hAnsi="Times New Roman" w:cs="Times New Roman"/>
          <w:color w:val="000000"/>
          <w:lang w:eastAsia="zh-TW" w:bidi="ar-SA"/>
        </w:rPr>
      </w:pPr>
      <w:r>
        <w:rPr>
          <w:rFonts w:ascii="Times New Roman" w:hAnsi="Times New Roman" w:cs="Times New Roman"/>
          <w:b/>
          <w:sz w:val="22"/>
          <w:szCs w:val="22"/>
        </w:rPr>
        <w:t>Summary</w:t>
      </w:r>
      <w:r w:rsidR="00854813" w:rsidRPr="00854813">
        <w:rPr>
          <w:rFonts w:ascii="Times New Roman" w:hAnsi="Times New Roman" w:cs="Times New Roman"/>
          <w:b/>
          <w:sz w:val="22"/>
          <w:szCs w:val="22"/>
        </w:rPr>
        <w:t xml:space="preserve">: </w:t>
      </w:r>
      <w:r w:rsidR="00854813" w:rsidRPr="00854813">
        <w:rPr>
          <w:rFonts w:ascii="Times New Roman" w:eastAsia="Times New Roman" w:hAnsi="Times New Roman" w:cs="Times New Roman"/>
          <w:color w:val="000000"/>
          <w:sz w:val="22"/>
          <w:szCs w:val="22"/>
          <w:lang w:eastAsia="zh-TW" w:bidi="ar-SA"/>
        </w:rPr>
        <w:t>Accenture is a global management consulting, technology services and outsourcing company, with approximately 204,000 people serving clients in more than 120 countries. Combining unparalleled experience, comprehensive capabilities across all industries and business functions, and extensive research on the world's most successful companies, Accenture collaborates with clients to help them become high-performance businesses and governments.</w:t>
      </w:r>
    </w:p>
    <w:p w14:paraId="57656BA0" w14:textId="77777777" w:rsidR="00854813" w:rsidRDefault="00854813">
      <w:pPr>
        <w:rPr>
          <w:rFonts w:ascii="Times New Roman" w:hAnsi="Times New Roman" w:cs="Times New Roman"/>
          <w:b/>
          <w:sz w:val="22"/>
          <w:szCs w:val="22"/>
        </w:rPr>
      </w:pPr>
    </w:p>
    <w:p w14:paraId="0E42FC43" w14:textId="77777777" w:rsidR="00854813" w:rsidRPr="00854813" w:rsidRDefault="00854813">
      <w:pPr>
        <w:rPr>
          <w:rFonts w:ascii="Times New Roman" w:hAnsi="Times New Roman" w:cs="Times New Roman"/>
          <w:b/>
          <w:sz w:val="22"/>
          <w:szCs w:val="22"/>
        </w:rPr>
      </w:pPr>
    </w:p>
    <w:p w14:paraId="4FA22B9C" w14:textId="2E80A105" w:rsidR="00854813" w:rsidRPr="00854813" w:rsidRDefault="00EA4953">
      <w:pPr>
        <w:rPr>
          <w:rFonts w:ascii="Times New Roman" w:hAnsi="Times New Roman" w:cs="Times New Roman"/>
          <w:sz w:val="22"/>
          <w:szCs w:val="22"/>
        </w:rPr>
      </w:pPr>
      <w:r>
        <w:rPr>
          <w:rFonts w:ascii="Times New Roman" w:hAnsi="Times New Roman" w:cs="Times New Roman"/>
          <w:b/>
          <w:sz w:val="22"/>
          <w:szCs w:val="22"/>
        </w:rPr>
        <w:t xml:space="preserve">Website text: </w:t>
      </w:r>
      <w:r w:rsidR="00854813" w:rsidRPr="00854813">
        <w:rPr>
          <w:rFonts w:ascii="Times New Roman" w:hAnsi="Times New Roman" w:cs="Times New Roman"/>
          <w:sz w:val="22"/>
          <w:szCs w:val="22"/>
        </w:rPr>
        <w:t xml:space="preserve">The people to lead. The knowledge to innovate. The vision to transform. </w:t>
      </w:r>
    </w:p>
    <w:p w14:paraId="300EC4B3" w14:textId="77777777" w:rsidR="00854813" w:rsidRPr="00854813" w:rsidRDefault="00854813">
      <w:pPr>
        <w:rPr>
          <w:rFonts w:ascii="Times New Roman" w:hAnsi="Times New Roman" w:cs="Times New Roman"/>
          <w:sz w:val="22"/>
          <w:szCs w:val="22"/>
        </w:rPr>
      </w:pPr>
    </w:p>
    <w:p w14:paraId="419CCBA9" w14:textId="77777777" w:rsidR="00854813" w:rsidRPr="00854813" w:rsidRDefault="00854813">
      <w:pPr>
        <w:rPr>
          <w:rFonts w:ascii="Times New Roman" w:hAnsi="Times New Roman" w:cs="Times New Roman"/>
          <w:sz w:val="22"/>
          <w:szCs w:val="22"/>
        </w:rPr>
      </w:pPr>
      <w:r w:rsidRPr="00854813">
        <w:rPr>
          <w:rFonts w:ascii="Times New Roman" w:hAnsi="Times New Roman" w:cs="Times New Roman"/>
          <w:sz w:val="22"/>
          <w:szCs w:val="22"/>
        </w:rPr>
        <w:t xml:space="preserve">WHAT WE DO: Accenture solves our clients' toughest challenges by providing unmatched services in strategy, consulting, digital, technology and operations. We partner with more than three-quarters of the Fortune Global 500, driving innovation to improve the way the world works and lives. With expertise across more than 40 industries and all business functions, we deliver transformational outcomes for a demanding new digital world. Accenture Strategy Shapes the future at the intersection of business and technology Accenture Consulting Transforms businesses through industry expertise and insights Accenture Digital Creates value through new experiences, new intelligence and new connections Accenture Technology Powers businesses with cutting-edge solutions using established and emerging technologies Accenture Operations Delivers outcomes through infrastructure, security, cloud and business process services </w:t>
      </w:r>
    </w:p>
    <w:p w14:paraId="5FCFF21F" w14:textId="77777777" w:rsidR="00854813" w:rsidRPr="00854813" w:rsidRDefault="00854813">
      <w:pPr>
        <w:rPr>
          <w:rFonts w:ascii="Times New Roman" w:hAnsi="Times New Roman" w:cs="Times New Roman"/>
          <w:sz w:val="22"/>
          <w:szCs w:val="22"/>
        </w:rPr>
      </w:pPr>
    </w:p>
    <w:p w14:paraId="27DEF888" w14:textId="08116C8A" w:rsidR="00854813" w:rsidRPr="00854813" w:rsidRDefault="00854813">
      <w:pPr>
        <w:rPr>
          <w:rFonts w:ascii="Times New Roman" w:hAnsi="Times New Roman" w:cs="Times New Roman"/>
          <w:sz w:val="22"/>
          <w:szCs w:val="22"/>
        </w:rPr>
      </w:pPr>
      <w:r w:rsidRPr="00854813">
        <w:rPr>
          <w:rFonts w:ascii="Times New Roman" w:hAnsi="Times New Roman" w:cs="Times New Roman"/>
          <w:sz w:val="22"/>
          <w:szCs w:val="22"/>
        </w:rPr>
        <w:t xml:space="preserve">WHAT SETS US APART, BY THE NUMBERS: WE </w:t>
      </w:r>
      <w:r>
        <w:rPr>
          <w:rFonts w:ascii="Times New Roman" w:hAnsi="Times New Roman" w:cs="Times New Roman"/>
          <w:sz w:val="22"/>
          <w:szCs w:val="22"/>
        </w:rPr>
        <w:t>SERVE CLIENTS IN MORE THAN 120 countries,</w:t>
      </w:r>
      <w:r w:rsidRPr="00854813">
        <w:rPr>
          <w:rFonts w:ascii="Times New Roman" w:hAnsi="Times New Roman" w:cs="Times New Roman"/>
          <w:sz w:val="22"/>
          <w:szCs w:val="22"/>
        </w:rPr>
        <w:t xml:space="preserve"> WE WORK </w:t>
      </w:r>
      <w:r>
        <w:rPr>
          <w:rFonts w:ascii="Times New Roman" w:hAnsi="Times New Roman" w:cs="Times New Roman"/>
          <w:sz w:val="22"/>
          <w:szCs w:val="22"/>
        </w:rPr>
        <w:t xml:space="preserve">ACROSS MORE THAN 40 </w:t>
      </w:r>
      <w:r w:rsidRPr="00854813">
        <w:rPr>
          <w:rFonts w:ascii="Times New Roman" w:hAnsi="Times New Roman" w:cs="Times New Roman"/>
          <w:sz w:val="22"/>
          <w:szCs w:val="22"/>
        </w:rPr>
        <w:t>industries</w:t>
      </w:r>
      <w:r>
        <w:rPr>
          <w:rFonts w:ascii="Times New Roman" w:hAnsi="Times New Roman" w:cs="Times New Roman"/>
          <w:sz w:val="22"/>
          <w:szCs w:val="22"/>
        </w:rPr>
        <w:t>;</w:t>
      </w:r>
      <w:r w:rsidRPr="00854813">
        <w:rPr>
          <w:rFonts w:ascii="Times New Roman" w:hAnsi="Times New Roman" w:cs="Times New Roman"/>
          <w:sz w:val="22"/>
          <w:szCs w:val="22"/>
        </w:rPr>
        <w:t xml:space="preserve"> OF OUR TOP 100</w:t>
      </w:r>
      <w:r>
        <w:rPr>
          <w:rFonts w:ascii="Times New Roman" w:hAnsi="Times New Roman" w:cs="Times New Roman"/>
          <w:sz w:val="22"/>
          <w:szCs w:val="22"/>
        </w:rPr>
        <w:t>, CLIENTS 98</w:t>
      </w:r>
      <w:r w:rsidRPr="00854813">
        <w:rPr>
          <w:rFonts w:ascii="Times New Roman" w:hAnsi="Times New Roman" w:cs="Times New Roman"/>
          <w:sz w:val="22"/>
          <w:szCs w:val="22"/>
        </w:rPr>
        <w:t xml:space="preserve"> have worked</w:t>
      </w:r>
      <w:r>
        <w:rPr>
          <w:rFonts w:ascii="Times New Roman" w:hAnsi="Times New Roman" w:cs="Times New Roman"/>
          <w:sz w:val="22"/>
          <w:szCs w:val="22"/>
        </w:rPr>
        <w:t xml:space="preserve"> with us for at least 10 years. WE HAVE MADE 14</w:t>
      </w:r>
      <w:r w:rsidRPr="00854813">
        <w:rPr>
          <w:rFonts w:ascii="Times New Roman" w:hAnsi="Times New Roman" w:cs="Times New Roman"/>
          <w:sz w:val="22"/>
          <w:szCs w:val="22"/>
        </w:rPr>
        <w:t xml:space="preserve"> consecutive appearances in Fortune's "World's Most Admired Companies" list</w:t>
      </w:r>
      <w:r>
        <w:rPr>
          <w:rFonts w:ascii="Times New Roman" w:hAnsi="Times New Roman" w:cs="Times New Roman"/>
          <w:sz w:val="22"/>
          <w:szCs w:val="22"/>
        </w:rPr>
        <w:t>.</w:t>
      </w:r>
      <w:r w:rsidRPr="00854813">
        <w:rPr>
          <w:rFonts w:ascii="Times New Roman" w:hAnsi="Times New Roman" w:cs="Times New Roman"/>
          <w:sz w:val="22"/>
          <w:szCs w:val="22"/>
        </w:rPr>
        <w:t xml:space="preserve"> WE HAVE</w:t>
      </w:r>
      <w:r>
        <w:rPr>
          <w:rFonts w:ascii="Times New Roman" w:hAnsi="Times New Roman" w:cs="Times New Roman"/>
          <w:sz w:val="22"/>
          <w:szCs w:val="22"/>
        </w:rPr>
        <w:t xml:space="preserve"> 5K</w:t>
      </w:r>
      <w:r w:rsidRPr="00854813">
        <w:rPr>
          <w:rFonts w:ascii="Times New Roman" w:hAnsi="Times New Roman" w:cs="Times New Roman"/>
          <w:sz w:val="22"/>
          <w:szCs w:val="22"/>
        </w:rPr>
        <w:t xml:space="preserve"> patents and patent pendi</w:t>
      </w:r>
      <w:r>
        <w:rPr>
          <w:rFonts w:ascii="Times New Roman" w:hAnsi="Times New Roman" w:cs="Times New Roman"/>
          <w:sz w:val="22"/>
          <w:szCs w:val="22"/>
        </w:rPr>
        <w:t>ng applications in 44 countries.</w:t>
      </w:r>
    </w:p>
    <w:p w14:paraId="53D7BA50" w14:textId="77777777" w:rsidR="00854813" w:rsidRPr="00854813" w:rsidRDefault="00854813">
      <w:pPr>
        <w:rPr>
          <w:rFonts w:ascii="Times New Roman" w:hAnsi="Times New Roman" w:cs="Times New Roman"/>
          <w:sz w:val="22"/>
          <w:szCs w:val="22"/>
        </w:rPr>
      </w:pPr>
    </w:p>
    <w:p w14:paraId="6DD6CA90" w14:textId="3AD44193" w:rsidR="00854813" w:rsidRPr="00854813" w:rsidRDefault="00854813">
      <w:pPr>
        <w:rPr>
          <w:rFonts w:ascii="Times New Roman" w:hAnsi="Times New Roman" w:cs="Times New Roman"/>
          <w:sz w:val="22"/>
          <w:szCs w:val="22"/>
        </w:rPr>
      </w:pPr>
      <w:r w:rsidRPr="00854813">
        <w:rPr>
          <w:rFonts w:ascii="Times New Roman" w:hAnsi="Times New Roman" w:cs="Times New Roman"/>
          <w:sz w:val="22"/>
          <w:szCs w:val="22"/>
        </w:rPr>
        <w:t>In today's business environment, companies need to continually reinvent themselves. At Accenture, we take an innovation-led approach to help clients "imagine and invent" their future. Through the Accenture Innovation Architecture, we combine our capabilities to invent, develop, and deliver disruptive innovations for clients, and to scale them faster.  Of all of our accomplishments, we take pride in our business performance, diversity and corporate citizenship. We're honored to be recognized for our success in these categories. Accenture is a leading global professional services company, providing a broad range of services and solutions in strategy, consulting, digital, technology and operations. Combining unmatched experience and specialized skills across more than 40 industries and all business functions, underpinned by the world's largest delivery network. Accenture works at the intersection of business and technology to help clients improve their performance and create sustainable value for their stakeholders. With approximately 401,000 people serving clients in more than 120 countries, Accenture drives innovation to improve the way the world works and lives.</w:t>
      </w:r>
    </w:p>
    <w:sectPr w:rsidR="00854813" w:rsidRPr="00854813" w:rsidSect="00D55AEC">
      <w:type w:val="continuous"/>
      <w:pgSz w:w="12240" w:h="15840"/>
      <w:pgMar w:top="1584" w:right="1584" w:bottom="1584" w:left="1584" w:header="0" w:footer="0" w:gutter="0"/>
      <w:cols w:space="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50835"/>
    <w:multiLevelType w:val="multilevel"/>
    <w:tmpl w:val="2D22CF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2C063FB"/>
    <w:multiLevelType w:val="multilevel"/>
    <w:tmpl w:val="D72EB4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2"/>
  </w:compat>
  <w:rsids>
    <w:rsidRoot w:val="00591B29"/>
    <w:rsid w:val="002A2C1E"/>
    <w:rsid w:val="003C1490"/>
    <w:rsid w:val="00591B29"/>
    <w:rsid w:val="00702BAD"/>
    <w:rsid w:val="00854813"/>
    <w:rsid w:val="00D55AEC"/>
    <w:rsid w:val="00DE085A"/>
    <w:rsid w:val="00E458D3"/>
    <w:rsid w:val="00EA49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1877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504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794</Words>
  <Characters>4530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c:creator>
  <cp:lastModifiedBy>Dew, Ryan</cp:lastModifiedBy>
  <cp:revision>8</cp:revision>
  <dcterms:created xsi:type="dcterms:W3CDTF">2017-03-29T14:27:00Z</dcterms:created>
  <dcterms:modified xsi:type="dcterms:W3CDTF">2017-03-30T03:42:00Z</dcterms:modified>
  <dc:language>en-US</dc:language>
</cp:coreProperties>
</file>