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5A" w:rsidRDefault="007B79A1">
      <w:r>
        <w:t>Versuch Kugel</w:t>
      </w:r>
    </w:p>
    <w:p w:rsidR="007B79A1" w:rsidRDefault="007B79A1"/>
    <w:p w:rsidR="007B79A1" w:rsidRDefault="007B79A1">
      <w:r>
        <w:t>Messwerte:</w:t>
      </w:r>
    </w:p>
    <w:p w:rsidR="007B79A1" w:rsidRDefault="007B79A1">
      <w:r>
        <w:t>Kalibriert SN30298</w:t>
      </w:r>
    </w:p>
    <w:p w:rsidR="007B79A1" w:rsidRDefault="007B79A1">
      <w:r>
        <w:t xml:space="preserve">-151,56 </w:t>
      </w:r>
      <w:r>
        <w:rPr>
          <w:rFonts w:cstheme="minorHAnsi"/>
        </w:rPr>
        <w:t>µ</w:t>
      </w:r>
      <w:r>
        <w:t>A</w:t>
      </w:r>
    </w:p>
    <w:p w:rsidR="007B79A1" w:rsidRDefault="007B79A1">
      <w:r>
        <w:t>Unkalibriert</w:t>
      </w:r>
    </w:p>
    <w:p w:rsidR="007B79A1" w:rsidRDefault="007B79A1">
      <w:r>
        <w:t xml:space="preserve">-142,8 </w:t>
      </w:r>
      <w:r>
        <w:rPr>
          <w:rFonts w:cstheme="minorHAnsi"/>
        </w:rPr>
        <w:t>µ</w:t>
      </w:r>
      <w:r>
        <w:t>A</w:t>
      </w:r>
    </w:p>
    <w:p w:rsidR="007461AA" w:rsidRDefault="007461AA"/>
    <w:p w:rsidR="007461AA" w:rsidRDefault="007461AA"/>
    <w:p w:rsidR="007461AA" w:rsidRDefault="007461AA">
      <w:r>
        <w:t>Nummer 2:</w:t>
      </w:r>
    </w:p>
    <w:p w:rsidR="007461AA" w:rsidRDefault="007461AA" w:rsidP="007461AA">
      <w:r>
        <w:t>Messwerte:</w:t>
      </w:r>
    </w:p>
    <w:p w:rsidR="007461AA" w:rsidRDefault="007461AA" w:rsidP="007461AA">
      <w:r>
        <w:t>Kalibriert SN30298</w:t>
      </w:r>
    </w:p>
    <w:p w:rsidR="007461AA" w:rsidRDefault="007461AA" w:rsidP="007461AA">
      <w:r>
        <w:t>-</w:t>
      </w:r>
      <w:r>
        <w:t>43,91</w:t>
      </w:r>
      <w:r>
        <w:rPr>
          <w:rFonts w:cstheme="minorHAnsi"/>
        </w:rPr>
        <w:t>µ</w:t>
      </w:r>
      <w:r>
        <w:t>A</w:t>
      </w:r>
    </w:p>
    <w:p w:rsidR="007461AA" w:rsidRDefault="007461AA" w:rsidP="007461AA">
      <w:r>
        <w:t>Unkalibriert</w:t>
      </w:r>
    </w:p>
    <w:p w:rsidR="007461AA" w:rsidRDefault="007461AA" w:rsidP="007461AA">
      <w:r>
        <w:t>-</w:t>
      </w:r>
      <w:r>
        <w:t>41,62</w:t>
      </w:r>
      <w:r>
        <w:t xml:space="preserve"> </w:t>
      </w:r>
      <w:r>
        <w:rPr>
          <w:rFonts w:cstheme="minorHAnsi"/>
        </w:rPr>
        <w:t>µ</w:t>
      </w:r>
      <w:r>
        <w:t>A</w:t>
      </w:r>
    </w:p>
    <w:p w:rsidR="007461AA" w:rsidRDefault="007461AA">
      <w:bookmarkStart w:id="0" w:name="_GoBack"/>
      <w:bookmarkEnd w:id="0"/>
    </w:p>
    <w:sectPr w:rsidR="007461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A1"/>
    <w:rsid w:val="000A44D3"/>
    <w:rsid w:val="00140F5A"/>
    <w:rsid w:val="00481C20"/>
    <w:rsid w:val="007461AA"/>
    <w:rsid w:val="007B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F64E"/>
  <w15:chartTrackingRefBased/>
  <w15:docId w15:val="{91E056E6-359D-4BA1-A3ED-C9C60A67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2</cp:revision>
  <dcterms:created xsi:type="dcterms:W3CDTF">2019-11-13T09:10:00Z</dcterms:created>
  <dcterms:modified xsi:type="dcterms:W3CDTF">2019-11-27T14:10:00Z</dcterms:modified>
</cp:coreProperties>
</file>