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50F1" w14:textId="77777777" w:rsidR="00EA3B68" w:rsidRDefault="00000000">
      <w:pPr>
        <w:jc w:val="center"/>
      </w:pPr>
      <w:r>
        <w:rPr>
          <w:b/>
          <w:color w:val="1F4E79"/>
          <w:sz w:val="36"/>
        </w:rPr>
        <w:t>Requirements Table - Lab 1</w:t>
      </w:r>
    </w:p>
    <w:p w14:paraId="521B0969" w14:textId="77777777" w:rsidR="00EA3B68" w:rsidRDefault="00000000">
      <w:pPr>
        <w:jc w:val="center"/>
      </w:pPr>
      <w:r>
        <w:rPr>
          <w:b/>
        </w:rPr>
        <w:t>Problem Statement #47: Domain &amp; SSL Certificate Expiry Alert System</w:t>
      </w:r>
    </w:p>
    <w:p w14:paraId="7244F581" w14:textId="77777777" w:rsidR="00EA3B68" w:rsidRDefault="00000000">
      <w:pPr>
        <w:jc w:val="center"/>
      </w:pPr>
      <w:r>
        <w:rPr>
          <w:i/>
        </w:rPr>
        <w:t>Developer Tools &amp; IT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"/>
        <w:gridCol w:w="1275"/>
        <w:gridCol w:w="3130"/>
        <w:gridCol w:w="848"/>
        <w:gridCol w:w="2925"/>
        <w:gridCol w:w="2158"/>
      </w:tblGrid>
      <w:tr w:rsidR="00EA3B68" w14:paraId="1ED706DC" w14:textId="77777777">
        <w:trPr>
          <w:jc w:val="center"/>
        </w:trPr>
        <w:tc>
          <w:tcPr>
            <w:tcW w:w="103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B5970" w14:textId="77777777" w:rsidR="00EA3B68" w:rsidRDefault="00000000"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2F608" w14:textId="77777777" w:rsidR="00EA3B68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9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54A4D" w14:textId="77777777" w:rsidR="00EA3B68" w:rsidRDefault="00000000">
            <w:r>
              <w:rPr>
                <w:b/>
                <w:color w:val="FFFFFF"/>
                <w:sz w:val="17"/>
              </w:rPr>
              <w:t>Description (The system shall...)</w:t>
            </w:r>
          </w:p>
        </w:tc>
        <w:tc>
          <w:tcPr>
            <w:tcW w:w="8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04B0E" w14:textId="77777777" w:rsidR="00EA3B68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43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C452F" w14:textId="77777777" w:rsidR="00EA3B68" w:rsidRDefault="00000000"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w="31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6E189" w14:textId="77777777" w:rsidR="00EA3B68" w:rsidRDefault="00000000"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EA3B68" w14:paraId="782B875B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EE157" w14:textId="77777777" w:rsidR="00EA3B68" w:rsidRDefault="00000000">
            <w:r>
              <w:rPr>
                <w:b/>
                <w:color w:val="1F4E79"/>
                <w:sz w:val="15"/>
              </w:rPr>
              <w:t>FR-001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87A205" w14:textId="77777777" w:rsidR="00EA3B68" w:rsidRDefault="00000000">
            <w:r>
              <w:rPr>
                <w:sz w:val="15"/>
              </w:rPr>
              <w:t>Functional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F645E" w14:textId="77777777" w:rsidR="00EA3B68" w:rsidRDefault="00000000">
            <w:r>
              <w:rPr>
                <w:sz w:val="15"/>
              </w:rPr>
              <w:t>The system shall initiate TLS handshakes against monitored domains daily, extract certificate expiration dates, and trigger alerts at 30, 15, and 3 days before expiry.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A6015" w14:textId="77777777" w:rsidR="00EA3B68" w:rsidRDefault="00000000">
            <w:r>
              <w:rPr>
                <w:sz w:val="15"/>
              </w:rPr>
              <w:t>High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5023D" w14:textId="77777777" w:rsidR="00EA3B68" w:rsidRDefault="00000000">
            <w:r>
              <w:rPr>
                <w:sz w:val="15"/>
              </w:rPr>
              <w:t>Pass: Alert is generated at 30, 15, and 3 days before a certificate expiry date. Fail: No alert is generated or the wrong threshold is used.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9442" w14:textId="77777777" w:rsidR="00EA3B68" w:rsidRDefault="00000000">
            <w:r>
              <w:rPr>
                <w:sz w:val="15"/>
              </w:rPr>
              <w:t>Directly implements the core certificate-expiry monitoring requirement and reduces service disruption risk.</w:t>
            </w:r>
          </w:p>
        </w:tc>
      </w:tr>
      <w:tr w:rsidR="00EA3B68" w14:paraId="24DFB8C1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4B707" w14:textId="77777777" w:rsidR="00EA3B68" w:rsidRDefault="00000000">
            <w:r>
              <w:rPr>
                <w:b/>
                <w:color w:val="1F4E79"/>
                <w:sz w:val="15"/>
              </w:rPr>
              <w:t>FR-002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1E62E2" w14:textId="77777777" w:rsidR="00EA3B68" w:rsidRDefault="00000000">
            <w:r>
              <w:rPr>
                <w:sz w:val="15"/>
              </w:rPr>
              <w:t>Functional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C43BAF" w14:textId="77777777" w:rsidR="00EA3B68" w:rsidRDefault="00000000">
            <w:r>
              <w:rPr>
                <w:sz w:val="15"/>
              </w:rPr>
              <w:t>The system shall perform daily WHOIS lookups for monitored domains and identify domain registration expiration dates.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2A2A1" w14:textId="77777777" w:rsidR="00EA3B68" w:rsidRDefault="00000000">
            <w:r>
              <w:rPr>
                <w:sz w:val="15"/>
              </w:rPr>
              <w:t>High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5F6A5" w14:textId="77777777" w:rsidR="00EA3B68" w:rsidRDefault="00000000">
            <w:r>
              <w:rPr>
                <w:sz w:val="15"/>
              </w:rPr>
              <w:t>Pass: WHOIS data and a registration expiry date are stored for every monitored domain. Fail: Any monitored domain has missing or stale WHOIS expiry data after a successful lookup.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3F0F5" w14:textId="77777777" w:rsidR="00EA3B68" w:rsidRDefault="00000000">
            <w:r>
              <w:rPr>
                <w:sz w:val="15"/>
              </w:rPr>
              <w:t>Domain expiration is a separate availability and security risk that must be monitored alongside certificates.</w:t>
            </w:r>
          </w:p>
        </w:tc>
      </w:tr>
      <w:tr w:rsidR="00EA3B68" w14:paraId="4630B36E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F7E1C" w14:textId="77777777" w:rsidR="00EA3B68" w:rsidRDefault="00000000">
            <w:r>
              <w:rPr>
                <w:b/>
                <w:color w:val="1F4E79"/>
                <w:sz w:val="15"/>
              </w:rPr>
              <w:t>FR-003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55C248" w14:textId="77777777" w:rsidR="00EA3B68" w:rsidRDefault="00000000">
            <w:r>
              <w:rPr>
                <w:sz w:val="15"/>
              </w:rPr>
              <w:t>Functional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AE9EC" w14:textId="77777777" w:rsidR="00EA3B68" w:rsidRDefault="00000000">
            <w:r>
              <w:rPr>
                <w:sz w:val="15"/>
              </w:rPr>
              <w:t>The system shall allow a SysAdmin to add, edit, delete, and view the list of monitored domains and SSL endpoints.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CCB31" w14:textId="77777777" w:rsidR="00EA3B68" w:rsidRDefault="00000000">
            <w:r>
              <w:rPr>
                <w:sz w:val="15"/>
              </w:rPr>
              <w:t>Medium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BE314" w14:textId="77777777" w:rsidR="00EA3B68" w:rsidRDefault="00000000">
            <w:r>
              <w:rPr>
                <w:sz w:val="15"/>
              </w:rPr>
              <w:t>Pass: A change to the monitored list is reflected in the next audit and is visible on the dashboard. Fail: A saved change is missing or an unintended endpoint remains monitored.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D34CA8" w14:textId="77777777" w:rsidR="00EA3B68" w:rsidRDefault="00000000">
            <w:r>
              <w:rPr>
                <w:sz w:val="15"/>
              </w:rPr>
              <w:t>Accurate monitoring scope is required to ensure complete and current coverage.</w:t>
            </w:r>
          </w:p>
        </w:tc>
      </w:tr>
      <w:tr w:rsidR="00EA3B68" w14:paraId="1484F2E9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605A1A" w14:textId="77777777" w:rsidR="00EA3B68" w:rsidRDefault="00000000">
            <w:r>
              <w:rPr>
                <w:b/>
                <w:color w:val="1F4E79"/>
                <w:sz w:val="15"/>
              </w:rPr>
              <w:t>FR-004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D7ACC" w14:textId="77777777" w:rsidR="00EA3B68" w:rsidRDefault="00000000">
            <w:r>
              <w:rPr>
                <w:sz w:val="15"/>
              </w:rPr>
              <w:t>Functional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CDEC4" w14:textId="77777777" w:rsidR="00EA3B68" w:rsidRDefault="00000000">
            <w:r>
              <w:rPr>
                <w:sz w:val="15"/>
              </w:rPr>
              <w:t>The system shall escalate expiry alerts through the configured escalation ladder until the alert is acknowledged or the final escalation level is reached.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CAEC61" w14:textId="77777777" w:rsidR="00EA3B68" w:rsidRDefault="00000000">
            <w:r>
              <w:rPr>
                <w:sz w:val="15"/>
              </w:rPr>
              <w:t>High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B23A5" w14:textId="77777777" w:rsidR="00EA3B68" w:rsidRDefault="00000000">
            <w:r>
              <w:rPr>
                <w:sz w:val="15"/>
              </w:rPr>
              <w:t>Pass: Alerts progress through each configured level when not acknowledged. Fail: An escalation level is skipped or escalation stops before acknowledgement without reaching the final level.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36C0D" w14:textId="77777777" w:rsidR="00EA3B68" w:rsidRDefault="00000000">
            <w:r>
              <w:rPr>
                <w:sz w:val="15"/>
              </w:rPr>
              <w:t>Ensures time-critical expiry warnings reach responsible personnel even when the first recipient does not respond.</w:t>
            </w:r>
          </w:p>
        </w:tc>
      </w:tr>
      <w:tr w:rsidR="00EA3B68" w14:paraId="31CC1A71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67935C" w14:textId="77777777" w:rsidR="00EA3B68" w:rsidRDefault="00000000">
            <w:r>
              <w:rPr>
                <w:b/>
                <w:color w:val="1F4E79"/>
                <w:sz w:val="15"/>
              </w:rPr>
              <w:t>FR-005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8D0B88" w14:textId="77777777" w:rsidR="00EA3B68" w:rsidRDefault="00000000">
            <w:r>
              <w:rPr>
                <w:sz w:val="15"/>
              </w:rPr>
              <w:t>Functional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05BD0" w14:textId="77777777" w:rsidR="00EA3B68" w:rsidRDefault="00000000">
            <w:r>
              <w:rPr>
                <w:sz w:val="15"/>
              </w:rPr>
              <w:t>The system shall provide a dashboard showing current domain and certificate expiry status, upcoming expirations, audit results, and alert history.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F1A9F" w14:textId="77777777" w:rsidR="00EA3B68" w:rsidRDefault="00000000">
            <w:r>
              <w:rPr>
                <w:sz w:val="15"/>
              </w:rPr>
              <w:t>Medium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D1A5B" w14:textId="77777777" w:rsidR="00EA3B68" w:rsidRDefault="00000000">
            <w:r>
              <w:rPr>
                <w:sz w:val="15"/>
              </w:rPr>
              <w:t>Pass: Dashboard loads with current status and supports filtering/searching of monitored endpoints. Fail: Status is stale, missing, or filtering returns incorrect results.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8F1AD" w14:textId="77777777" w:rsidR="00EA3B68" w:rsidRDefault="00000000">
            <w:r>
              <w:rPr>
                <w:sz w:val="15"/>
              </w:rPr>
              <w:t>Provides SysAdmins and Security Officers with visibility for proactive maintenance and review.</w:t>
            </w:r>
          </w:p>
        </w:tc>
      </w:tr>
      <w:tr w:rsidR="00EA3B68" w14:paraId="095F211D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F3B69" w14:textId="77777777" w:rsidR="00EA3B68" w:rsidRDefault="00000000">
            <w:r>
              <w:rPr>
                <w:b/>
                <w:color w:val="1F4E79"/>
                <w:sz w:val="15"/>
              </w:rPr>
              <w:t>NFR-001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372D99" w14:textId="77777777" w:rsidR="00EA3B68" w:rsidRDefault="00000000">
            <w:r>
              <w:rPr>
                <w:sz w:val="15"/>
              </w:rPr>
              <w:t>Nonfunctional - Performance &amp; Scalability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D0333" w14:textId="77777777" w:rsidR="00EA3B68" w:rsidRDefault="00000000">
            <w:r>
              <w:rPr>
                <w:sz w:val="15"/>
              </w:rPr>
              <w:t>The monitoring engine shall scan a list of 1,000 domains and SSL endpoints in under 3 minutes.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09359" w14:textId="77777777" w:rsidR="00EA3B68" w:rsidRDefault="00000000">
            <w:r>
              <w:rPr>
                <w:sz w:val="15"/>
              </w:rPr>
              <w:t>High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16C4F" w14:textId="77777777" w:rsidR="00EA3B68" w:rsidRDefault="00000000">
            <w:r>
              <w:rPr>
                <w:sz w:val="15"/>
              </w:rPr>
              <w:t>Pass: Benchmarking confirms completion for 1,000 endpoints in less than 3 minutes under the defined test load. Fail: The run takes 3 minutes or longer.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50EA1" w14:textId="77777777" w:rsidR="00EA3B68" w:rsidRDefault="00000000">
            <w:r>
              <w:rPr>
                <w:sz w:val="15"/>
              </w:rPr>
              <w:t>Supports timely daily audits as the monitored environment grows.</w:t>
            </w:r>
          </w:p>
        </w:tc>
      </w:tr>
      <w:tr w:rsidR="00EA3B68" w14:paraId="3DA0878F" w14:textId="77777777">
        <w:trPr>
          <w:jc w:val="center"/>
        </w:trPr>
        <w:tc>
          <w:tcPr>
            <w:tcW w:w="103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61B4C" w14:textId="77777777" w:rsidR="00EA3B68" w:rsidRDefault="00000000">
            <w:r>
              <w:rPr>
                <w:b/>
                <w:color w:val="1F4E79"/>
                <w:sz w:val="15"/>
              </w:rPr>
              <w:t>NFR-002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1EA35" w14:textId="77777777" w:rsidR="00EA3B68" w:rsidRDefault="00000000">
            <w:r>
              <w:rPr>
                <w:sz w:val="15"/>
              </w:rPr>
              <w:t>Nonfunctional - Security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2C48E" w14:textId="77777777" w:rsidR="00EA3B68" w:rsidRDefault="00000000">
            <w:r>
              <w:rPr>
                <w:sz w:val="15"/>
              </w:rPr>
              <w:t>The system shall store credentials and other sensitive monitoring configuration securely using encryption and least-privilege access controls.</w:t>
            </w:r>
          </w:p>
        </w:tc>
        <w:tc>
          <w:tcPr>
            <w:tcW w:w="8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B3222" w14:textId="77777777" w:rsidR="00EA3B68" w:rsidRDefault="00000000">
            <w:r>
              <w:rPr>
                <w:sz w:val="15"/>
              </w:rPr>
              <w:t>High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F252F" w14:textId="77777777" w:rsidR="00EA3B68" w:rsidRDefault="00000000">
            <w:r>
              <w:rPr>
                <w:sz w:val="15"/>
              </w:rPr>
              <w:t>Pass: Secrets are encrypted at rest and in transit, and access-audit tests show only authorized roles can retrieve or modify them. Fail: Secrets are stored in plaintext or unauthorized access is permitted.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9253AB" w14:textId="77777777" w:rsidR="00EA3B68" w:rsidRDefault="00000000">
            <w:r>
              <w:rPr>
                <w:sz w:val="15"/>
              </w:rPr>
              <w:t>Protects operational credentials and sensitive monitoring data from unauthorized exposure.</w:t>
            </w:r>
          </w:p>
        </w:tc>
      </w:tr>
    </w:tbl>
    <w:p w14:paraId="527D5AE1" w14:textId="77777777" w:rsidR="00EA3B68" w:rsidRDefault="00EA3B68"/>
    <w:p w14:paraId="2E145317" w14:textId="11D55EB7" w:rsidR="00EA3B68" w:rsidRDefault="00EA3B68">
      <w:pPr>
        <w:jc w:val="center"/>
      </w:pPr>
    </w:p>
    <w:sectPr w:rsidR="00EA3B68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787661">
    <w:abstractNumId w:val="8"/>
  </w:num>
  <w:num w:numId="2" w16cid:durableId="1142117010">
    <w:abstractNumId w:val="6"/>
  </w:num>
  <w:num w:numId="3" w16cid:durableId="1683242023">
    <w:abstractNumId w:val="5"/>
  </w:num>
  <w:num w:numId="4" w16cid:durableId="1322002255">
    <w:abstractNumId w:val="4"/>
  </w:num>
  <w:num w:numId="5" w16cid:durableId="939222473">
    <w:abstractNumId w:val="7"/>
  </w:num>
  <w:num w:numId="6" w16cid:durableId="858128512">
    <w:abstractNumId w:val="3"/>
  </w:num>
  <w:num w:numId="7" w16cid:durableId="1884630840">
    <w:abstractNumId w:val="2"/>
  </w:num>
  <w:num w:numId="8" w16cid:durableId="1956516384">
    <w:abstractNumId w:val="1"/>
  </w:num>
  <w:num w:numId="9" w16cid:durableId="45097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B58"/>
    <w:rsid w:val="006F4DFB"/>
    <w:rsid w:val="00AA1D8D"/>
    <w:rsid w:val="00B47730"/>
    <w:rsid w:val="00CB0664"/>
    <w:rsid w:val="00EA3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7AB90"/>
  <w14:defaultImageDpi w14:val="300"/>
  <w15:docId w15:val="{972F0645-075A-483E-A625-9C8D56FA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Gudur</cp:lastModifiedBy>
  <cp:revision>2</cp:revision>
  <dcterms:created xsi:type="dcterms:W3CDTF">2013-12-23T23:15:00Z</dcterms:created>
  <dcterms:modified xsi:type="dcterms:W3CDTF">2026-08-27T15:13:00Z</dcterms:modified>
  <cp:category/>
</cp:coreProperties>
</file>