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36" w:rsidRPr="00C31D31" w:rsidRDefault="00E654EE">
      <w:pPr>
        <w:rPr>
          <w:b/>
          <w:sz w:val="32"/>
          <w:szCs w:val="32"/>
        </w:rPr>
      </w:pPr>
      <w:r w:rsidRPr="00C31D31">
        <w:rPr>
          <w:b/>
          <w:sz w:val="32"/>
          <w:szCs w:val="32"/>
        </w:rPr>
        <w:t>Vergleich von Siedetemperaturen</w:t>
      </w:r>
    </w:p>
    <w:p w:rsidR="00E654EE" w:rsidRPr="00C035ED" w:rsidRDefault="00E654EE">
      <w:pPr>
        <w:rPr>
          <w:sz w:val="32"/>
          <w:szCs w:val="32"/>
        </w:rPr>
      </w:pPr>
    </w:p>
    <w:tbl>
      <w:tblPr>
        <w:tblStyle w:val="Tabellengitternetz"/>
        <w:tblW w:w="0" w:type="auto"/>
        <w:tblLook w:val="04A0"/>
      </w:tblPr>
      <w:tblGrid>
        <w:gridCol w:w="1486"/>
        <w:gridCol w:w="2303"/>
        <w:gridCol w:w="2303"/>
        <w:gridCol w:w="2303"/>
      </w:tblGrid>
      <w:tr w:rsidR="00E654EE" w:rsidRPr="00C035ED" w:rsidTr="00C035ED">
        <w:tc>
          <w:tcPr>
            <w:tcW w:w="1486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Alkane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Alkene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Alkine</w:t>
            </w:r>
          </w:p>
        </w:tc>
      </w:tr>
      <w:tr w:rsidR="00E654EE" w:rsidRPr="00C035ED" w:rsidTr="00C035ED">
        <w:tc>
          <w:tcPr>
            <w:tcW w:w="1486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C = 2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-88,4</w:t>
            </w:r>
          </w:p>
        </w:tc>
        <w:tc>
          <w:tcPr>
            <w:tcW w:w="2303" w:type="dxa"/>
          </w:tcPr>
          <w:p w:rsidR="00E654EE" w:rsidRPr="00C035ED" w:rsidRDefault="00CD2B43" w:rsidP="00C035ED">
            <w:pPr>
              <w:spacing w:before="120" w:after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E654EE" w:rsidRPr="00C035ED">
              <w:rPr>
                <w:sz w:val="32"/>
                <w:szCs w:val="32"/>
              </w:rPr>
              <w:t>103,7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-84</w:t>
            </w:r>
          </w:p>
        </w:tc>
      </w:tr>
      <w:tr w:rsidR="00E654EE" w:rsidRPr="00C035ED" w:rsidTr="00C035ED">
        <w:tc>
          <w:tcPr>
            <w:tcW w:w="1486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C = 3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-42,1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-47,4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-23,2</w:t>
            </w:r>
          </w:p>
        </w:tc>
      </w:tr>
      <w:tr w:rsidR="00E654EE" w:rsidRPr="00C035ED" w:rsidTr="00C035ED">
        <w:tc>
          <w:tcPr>
            <w:tcW w:w="1486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C = 4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-0,5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-6,3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8,1</w:t>
            </w:r>
          </w:p>
        </w:tc>
      </w:tr>
      <w:tr w:rsidR="00E654EE" w:rsidRPr="00C035ED" w:rsidTr="00C035ED">
        <w:tc>
          <w:tcPr>
            <w:tcW w:w="1486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C = 5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36,1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30</w:t>
            </w:r>
          </w:p>
        </w:tc>
        <w:tc>
          <w:tcPr>
            <w:tcW w:w="230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39,3</w:t>
            </w:r>
          </w:p>
        </w:tc>
      </w:tr>
    </w:tbl>
    <w:p w:rsidR="00E654EE" w:rsidRPr="00C035ED" w:rsidRDefault="00E654EE">
      <w:pPr>
        <w:rPr>
          <w:sz w:val="32"/>
          <w:szCs w:val="32"/>
        </w:rPr>
      </w:pPr>
    </w:p>
    <w:p w:rsidR="00E654EE" w:rsidRPr="00C035ED" w:rsidRDefault="00E654EE">
      <w:pPr>
        <w:rPr>
          <w:sz w:val="32"/>
          <w:szCs w:val="32"/>
        </w:rPr>
      </w:pPr>
    </w:p>
    <w:tbl>
      <w:tblPr>
        <w:tblStyle w:val="Tabellengitternetz"/>
        <w:tblW w:w="0" w:type="auto"/>
        <w:tblLook w:val="04A0"/>
      </w:tblPr>
      <w:tblGrid>
        <w:gridCol w:w="2943"/>
        <w:gridCol w:w="1418"/>
      </w:tblGrid>
      <w:tr w:rsidR="00E654EE" w:rsidRPr="00C035ED" w:rsidTr="00C035ED">
        <w:tc>
          <w:tcPr>
            <w:tcW w:w="294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1-Buten</w:t>
            </w:r>
          </w:p>
        </w:tc>
        <w:tc>
          <w:tcPr>
            <w:tcW w:w="1418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-6,3</w:t>
            </w:r>
          </w:p>
        </w:tc>
      </w:tr>
      <w:tr w:rsidR="00E654EE" w:rsidRPr="00C035ED" w:rsidTr="00C035ED">
        <w:tc>
          <w:tcPr>
            <w:tcW w:w="294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Cis-2-Buten</w:t>
            </w:r>
          </w:p>
        </w:tc>
        <w:tc>
          <w:tcPr>
            <w:tcW w:w="1418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3,7</w:t>
            </w:r>
          </w:p>
        </w:tc>
      </w:tr>
      <w:tr w:rsidR="00E654EE" w:rsidRPr="00C035ED" w:rsidTr="00C035ED">
        <w:tc>
          <w:tcPr>
            <w:tcW w:w="294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Trans-2-Buten</w:t>
            </w:r>
          </w:p>
        </w:tc>
        <w:tc>
          <w:tcPr>
            <w:tcW w:w="1418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0,88</w:t>
            </w:r>
          </w:p>
        </w:tc>
      </w:tr>
      <w:tr w:rsidR="00E654EE" w:rsidRPr="00C035ED" w:rsidTr="00C035ED">
        <w:tc>
          <w:tcPr>
            <w:tcW w:w="2943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2-Methylpropen</w:t>
            </w:r>
          </w:p>
        </w:tc>
        <w:tc>
          <w:tcPr>
            <w:tcW w:w="1418" w:type="dxa"/>
          </w:tcPr>
          <w:p w:rsidR="00E654EE" w:rsidRPr="00C035ED" w:rsidRDefault="00E654EE" w:rsidP="00C035ED">
            <w:pPr>
              <w:spacing w:before="120" w:after="120"/>
              <w:rPr>
                <w:sz w:val="32"/>
                <w:szCs w:val="32"/>
              </w:rPr>
            </w:pPr>
            <w:r w:rsidRPr="00C035ED">
              <w:rPr>
                <w:sz w:val="32"/>
                <w:szCs w:val="32"/>
              </w:rPr>
              <w:t>-6,9</w:t>
            </w:r>
          </w:p>
        </w:tc>
      </w:tr>
    </w:tbl>
    <w:p w:rsidR="00E654EE" w:rsidRDefault="00E654EE"/>
    <w:p w:rsidR="00C035ED" w:rsidRDefault="00C035ED"/>
    <w:p w:rsidR="000B6BB0" w:rsidRDefault="000B6BB0" w:rsidP="000B6BB0">
      <w:pPr>
        <w:spacing w:after="120"/>
        <w:rPr>
          <w:rStyle w:val="ya-q-full-text"/>
        </w:rPr>
      </w:pPr>
      <w:r>
        <w:rPr>
          <w:rStyle w:val="ya-q-full-text"/>
        </w:rPr>
        <w:t xml:space="preserve">1. Je größer die Molekülmasse, desto höher die </w:t>
      </w:r>
      <w:proofErr w:type="spellStart"/>
      <w:r>
        <w:rPr>
          <w:rStyle w:val="ya-q-full-text"/>
        </w:rPr>
        <w:t>Sdt</w:t>
      </w:r>
      <w:proofErr w:type="spellEnd"/>
      <w:r>
        <w:rPr>
          <w:rStyle w:val="ya-q-full-text"/>
        </w:rPr>
        <w:t xml:space="preserve"> (</w:t>
      </w:r>
      <w:r w:rsidRPr="000B6BB0">
        <w:rPr>
          <w:rStyle w:val="ya-q-full-text"/>
          <w:rFonts w:cs="Arial"/>
        </w:rPr>
        <w:t>→</w:t>
      </w:r>
      <w:r>
        <w:rPr>
          <w:rStyle w:val="ya-q-full-text"/>
        </w:rPr>
        <w:t xml:space="preserve"> größere Oberfläche, höhere v-d-Waals-Kräfte)</w:t>
      </w:r>
    </w:p>
    <w:p w:rsidR="000B6BB0" w:rsidRDefault="000B6BB0" w:rsidP="000B6BB0">
      <w:pPr>
        <w:spacing w:after="120"/>
        <w:rPr>
          <w:rStyle w:val="ya-q-full-text"/>
        </w:rPr>
      </w:pPr>
      <w:r>
        <w:rPr>
          <w:rStyle w:val="ya-q-full-text"/>
        </w:rPr>
        <w:t xml:space="preserve">2. Je leichter </w:t>
      </w:r>
      <w:proofErr w:type="spellStart"/>
      <w:r>
        <w:rPr>
          <w:rStyle w:val="ya-q-full-text"/>
        </w:rPr>
        <w:t>polarisierbarer</w:t>
      </w:r>
      <w:proofErr w:type="spellEnd"/>
      <w:r>
        <w:rPr>
          <w:rStyle w:val="ya-q-full-text"/>
        </w:rPr>
        <w:t xml:space="preserve">, je größer der Dipolcharakter, desto höher die </w:t>
      </w:r>
      <w:proofErr w:type="spellStart"/>
      <w:r>
        <w:rPr>
          <w:rStyle w:val="ya-q-full-text"/>
        </w:rPr>
        <w:t>Sdt</w:t>
      </w:r>
      <w:proofErr w:type="spellEnd"/>
      <w:r>
        <w:rPr>
          <w:rStyle w:val="ya-q-full-text"/>
        </w:rPr>
        <w:t>.</w:t>
      </w:r>
    </w:p>
    <w:p w:rsidR="000B6BB0" w:rsidRDefault="000B6BB0" w:rsidP="000B6BB0">
      <w:pPr>
        <w:spacing w:after="120"/>
        <w:rPr>
          <w:rStyle w:val="ya-q-full-text"/>
        </w:rPr>
      </w:pPr>
      <w:r w:rsidRPr="000B6BB0">
        <w:rPr>
          <w:rStyle w:val="ya-q-full-text"/>
          <w:rFonts w:cs="Arial"/>
        </w:rPr>
        <w:t>→</w:t>
      </w:r>
      <w:r>
        <w:rPr>
          <w:rStyle w:val="ya-q-full-text"/>
        </w:rPr>
        <w:t xml:space="preserve"> Doppel- und Dreifachbindungen haben eine hohe Ladungsdichte (4-/6 Elektronen) und weisen damit ein </w:t>
      </w:r>
      <w:proofErr w:type="spellStart"/>
      <w:r>
        <w:rPr>
          <w:rStyle w:val="ya-q-full-text"/>
        </w:rPr>
        <w:t>stärleres</w:t>
      </w:r>
      <w:proofErr w:type="spellEnd"/>
      <w:r>
        <w:rPr>
          <w:rStyle w:val="ya-q-full-text"/>
        </w:rPr>
        <w:t xml:space="preserve"> Dipolmoment auf als Einfachbindungen.</w:t>
      </w:r>
    </w:p>
    <w:p w:rsidR="000B6BB0" w:rsidRPr="00C035ED" w:rsidRDefault="000B6BB0" w:rsidP="000B6BB0">
      <w:pPr>
        <w:spacing w:after="120"/>
        <w:rPr>
          <w:rFonts w:eastAsia="Times New Roman" w:cs="Arial"/>
          <w:sz w:val="25"/>
          <w:szCs w:val="25"/>
          <w:lang w:eastAsia="de-DE"/>
        </w:rPr>
      </w:pPr>
      <w:r w:rsidRPr="000B6BB0">
        <w:rPr>
          <w:rFonts w:eastAsia="Times New Roman" w:cs="Arial"/>
          <w:i/>
          <w:szCs w:val="24"/>
          <w:lang w:eastAsia="de-DE"/>
        </w:rPr>
        <w:t xml:space="preserve">Je nach Struktur können Alkene einen schwachen </w:t>
      </w:r>
      <w:proofErr w:type="spellStart"/>
      <w:r w:rsidRPr="000B6BB0">
        <w:rPr>
          <w:rFonts w:eastAsia="Times New Roman" w:cs="Arial"/>
          <w:i/>
          <w:szCs w:val="24"/>
          <w:lang w:eastAsia="de-DE"/>
        </w:rPr>
        <w:t>dipolaren</w:t>
      </w:r>
      <w:proofErr w:type="spellEnd"/>
      <w:r w:rsidRPr="000B6BB0">
        <w:rPr>
          <w:rFonts w:eastAsia="Times New Roman" w:cs="Arial"/>
          <w:i/>
          <w:szCs w:val="24"/>
          <w:lang w:eastAsia="de-DE"/>
        </w:rPr>
        <w:t xml:space="preserve"> Charakter aufweisen. Wegen des sp2-C-Atoms sind Bindungen zwischen Alkylgruppen und einem </w:t>
      </w:r>
      <w:proofErr w:type="spellStart"/>
      <w:r w:rsidRPr="000B6BB0">
        <w:rPr>
          <w:rFonts w:eastAsia="Times New Roman" w:cs="Arial"/>
          <w:i/>
          <w:szCs w:val="24"/>
          <w:lang w:eastAsia="de-DE"/>
        </w:rPr>
        <w:t>Alkenyl</w:t>
      </w:r>
      <w:proofErr w:type="spellEnd"/>
      <w:r w:rsidRPr="000B6BB0">
        <w:rPr>
          <w:rFonts w:eastAsia="Times New Roman" w:cs="Arial"/>
          <w:i/>
          <w:szCs w:val="24"/>
          <w:lang w:eastAsia="de-DE"/>
        </w:rPr>
        <w:t xml:space="preserve">-C zu diesem Atom hin polarisiert. </w:t>
      </w:r>
      <w:r>
        <w:rPr>
          <w:rFonts w:eastAsia="Times New Roman" w:cs="Arial"/>
          <w:i/>
          <w:szCs w:val="24"/>
          <w:lang w:eastAsia="de-DE"/>
        </w:rPr>
        <w:t xml:space="preserve"> </w:t>
      </w:r>
      <w:r w:rsidRPr="000B6BB0">
        <w:rPr>
          <w:rFonts w:eastAsia="Times New Roman" w:cs="Arial"/>
          <w:i/>
          <w:szCs w:val="24"/>
          <w:lang w:eastAsia="de-DE"/>
        </w:rPr>
        <w:t xml:space="preserve">Grund: s-Anteil im sp2-Hybrid ist größer, Elektronen sind näher zum Kern und energetisch tiefer. Dies macht ein sp2-C-Atom elektronenziehend (i. Vgl. zu einem O oder Cl ist der Effekt jedoch nicht sehr stark ausgeprägt). </w:t>
      </w:r>
      <w:hyperlink r:id="rId4" w:history="1">
        <w:r w:rsidRPr="00E55C04">
          <w:rPr>
            <w:rStyle w:val="Hyperlink"/>
          </w:rPr>
          <w:t>http://www.chemieonline.de/forum/showthr...</w:t>
        </w:r>
      </w:hyperlink>
    </w:p>
    <w:p w:rsidR="000B6BB0" w:rsidRPr="000B6BB0" w:rsidRDefault="000B6BB0" w:rsidP="000B6BB0">
      <w:pPr>
        <w:spacing w:after="120"/>
        <w:rPr>
          <w:rStyle w:val="ya-q-full-text"/>
          <w:u w:val="single"/>
        </w:rPr>
      </w:pPr>
      <w:r>
        <w:rPr>
          <w:rStyle w:val="ya-q-full-text"/>
        </w:rPr>
        <w:t xml:space="preserve">3. Da </w:t>
      </w:r>
      <w:r w:rsidR="00C035ED">
        <w:rPr>
          <w:rStyle w:val="ya-q-full-text"/>
        </w:rPr>
        <w:t xml:space="preserve">Doppel- </w:t>
      </w:r>
      <w:proofErr w:type="spellStart"/>
      <w:r w:rsidR="00C035ED">
        <w:rPr>
          <w:rStyle w:val="ya-q-full-text"/>
        </w:rPr>
        <w:t>bzw</w:t>
      </w:r>
      <w:proofErr w:type="spellEnd"/>
      <w:r w:rsidR="00C035ED">
        <w:rPr>
          <w:rStyle w:val="ya-q-full-text"/>
        </w:rPr>
        <w:t xml:space="preserve">-Dreifachbindungen besser polarisierbar </w:t>
      </w:r>
      <w:r>
        <w:rPr>
          <w:rStyle w:val="ya-q-full-text"/>
        </w:rPr>
        <w:t xml:space="preserve">sind als Einfachbindungen, sind </w:t>
      </w:r>
      <w:r w:rsidR="00C035ED">
        <w:rPr>
          <w:rStyle w:val="ya-q-full-text"/>
        </w:rPr>
        <w:t xml:space="preserve">die </w:t>
      </w:r>
      <w:r>
        <w:rPr>
          <w:rStyle w:val="ya-q-full-text"/>
        </w:rPr>
        <w:t xml:space="preserve">Wechselwirkung </w:t>
      </w:r>
      <w:r w:rsidR="00C035ED">
        <w:rPr>
          <w:rStyle w:val="ya-q-full-text"/>
        </w:rPr>
        <w:t xml:space="preserve"> zwischen Wasser </w:t>
      </w:r>
      <w:r>
        <w:rPr>
          <w:rStyle w:val="ya-q-full-text"/>
        </w:rPr>
        <w:t xml:space="preserve">(polaren LM) </w:t>
      </w:r>
      <w:r w:rsidR="00C035ED">
        <w:rPr>
          <w:rStyle w:val="ya-q-full-text"/>
        </w:rPr>
        <w:t xml:space="preserve">und </w:t>
      </w:r>
      <w:proofErr w:type="spellStart"/>
      <w:r w:rsidR="00C035ED">
        <w:rPr>
          <w:rStyle w:val="ya-q-full-text"/>
        </w:rPr>
        <w:t>Alken</w:t>
      </w:r>
      <w:proofErr w:type="spellEnd"/>
      <w:r w:rsidR="00C035ED">
        <w:rPr>
          <w:rStyle w:val="ya-q-full-text"/>
        </w:rPr>
        <w:t>/</w:t>
      </w:r>
      <w:proofErr w:type="spellStart"/>
      <w:r w:rsidR="00C035ED">
        <w:rPr>
          <w:rStyle w:val="ya-q-full-text"/>
        </w:rPr>
        <w:t>Alkin</w:t>
      </w:r>
      <w:proofErr w:type="spellEnd"/>
      <w:r w:rsidR="00C035ED">
        <w:rPr>
          <w:rStyle w:val="ya-q-full-text"/>
        </w:rPr>
        <w:t xml:space="preserve"> größer</w:t>
      </w:r>
      <w:r>
        <w:rPr>
          <w:rStyle w:val="ya-q-full-text"/>
        </w:rPr>
        <w:t xml:space="preserve"> als bei Alkanen. </w:t>
      </w:r>
      <w:r w:rsidRPr="000B6BB0">
        <w:rPr>
          <w:rStyle w:val="ya-q-full-text"/>
          <w:rFonts w:cs="Arial"/>
        </w:rPr>
        <w:t>→</w:t>
      </w:r>
      <w:r>
        <w:rPr>
          <w:rStyle w:val="ya-q-full-text"/>
        </w:rPr>
        <w:t xml:space="preserve"> bessere Löslichkeit in polaren LM</w:t>
      </w:r>
      <w:r w:rsidR="00C035ED">
        <w:br/>
      </w:r>
      <w:r w:rsidR="00C035ED">
        <w:br/>
      </w:r>
      <w:r w:rsidRPr="000B6BB0">
        <w:rPr>
          <w:rStyle w:val="ya-q-full-text"/>
          <w:u w:val="single"/>
        </w:rPr>
        <w:t>Abhängigkeit der Siedetemperatur von der Isomerie:</w:t>
      </w:r>
    </w:p>
    <w:p w:rsidR="000B6BB0" w:rsidRDefault="00C035ED" w:rsidP="000B6BB0">
      <w:pPr>
        <w:spacing w:after="120"/>
        <w:rPr>
          <w:rFonts w:eastAsia="Times New Roman" w:cs="Arial"/>
          <w:sz w:val="25"/>
          <w:szCs w:val="25"/>
          <w:lang w:eastAsia="de-DE"/>
        </w:rPr>
      </w:pPr>
      <w:r>
        <w:rPr>
          <w:rStyle w:val="ya-q-full-text"/>
        </w:rPr>
        <w:t xml:space="preserve">Bei </w:t>
      </w:r>
      <w:proofErr w:type="spellStart"/>
      <w:r>
        <w:rPr>
          <w:rStyle w:val="ya-q-full-text"/>
        </w:rPr>
        <w:t>cis</w:t>
      </w:r>
      <w:proofErr w:type="spellEnd"/>
      <w:r>
        <w:rPr>
          <w:rStyle w:val="ya-q-full-text"/>
        </w:rPr>
        <w:t xml:space="preserve">-Alkenen sind erhöhte Siedepunkte leicht zu verstehen, da sie ein deutliches Dipolmoment aufweisen. </w:t>
      </w:r>
      <w:r w:rsidR="000B6BB0" w:rsidRPr="00C035ED">
        <w:rPr>
          <w:rFonts w:eastAsia="Times New Roman" w:cs="Arial"/>
          <w:sz w:val="25"/>
          <w:szCs w:val="25"/>
          <w:lang w:eastAsia="de-DE"/>
        </w:rPr>
        <w:t xml:space="preserve">In </w:t>
      </w:r>
      <w:proofErr w:type="spellStart"/>
      <w:r w:rsidR="000B6BB0" w:rsidRPr="00C035ED">
        <w:rPr>
          <w:rFonts w:eastAsia="Times New Roman" w:cs="Arial"/>
          <w:sz w:val="25"/>
          <w:szCs w:val="25"/>
          <w:lang w:eastAsia="de-DE"/>
        </w:rPr>
        <w:t>cis</w:t>
      </w:r>
      <w:proofErr w:type="spellEnd"/>
      <w:r w:rsidR="000B6BB0" w:rsidRPr="00C035ED">
        <w:rPr>
          <w:rFonts w:eastAsia="Times New Roman" w:cs="Arial"/>
          <w:sz w:val="25"/>
          <w:szCs w:val="25"/>
          <w:lang w:eastAsia="de-DE"/>
        </w:rPr>
        <w:t>-Alkenen ist der Dipo</w:t>
      </w:r>
      <w:r w:rsidR="000B6BB0">
        <w:rPr>
          <w:rFonts w:eastAsia="Times New Roman" w:cs="Arial"/>
          <w:sz w:val="25"/>
          <w:szCs w:val="25"/>
          <w:lang w:eastAsia="de-DE"/>
        </w:rPr>
        <w:t xml:space="preserve">l stärker als in trans-Alkenen </w:t>
      </w:r>
    </w:p>
    <w:p w:rsidR="00C035ED" w:rsidRDefault="000B6BB0" w:rsidP="000B6BB0">
      <w:pPr>
        <w:spacing w:after="120"/>
        <w:rPr>
          <w:rFonts w:eastAsia="Times New Roman" w:cs="Arial"/>
          <w:sz w:val="25"/>
          <w:szCs w:val="25"/>
          <w:lang w:eastAsia="de-DE"/>
        </w:rPr>
      </w:pPr>
      <w:r w:rsidRPr="00C035ED">
        <w:rPr>
          <w:rFonts w:eastAsia="Times New Roman" w:cs="Arial"/>
          <w:sz w:val="25"/>
          <w:szCs w:val="25"/>
          <w:lang w:eastAsia="de-DE"/>
        </w:rPr>
        <w:t>Dipole wirken</w:t>
      </w:r>
      <w:r>
        <w:rPr>
          <w:rFonts w:eastAsia="Times New Roman" w:cs="Arial"/>
          <w:sz w:val="25"/>
          <w:szCs w:val="25"/>
          <w:lang w:eastAsia="de-DE"/>
        </w:rPr>
        <w:t xml:space="preserve"> in trans-Alkenen</w:t>
      </w:r>
      <w:r w:rsidRPr="00C035ED">
        <w:rPr>
          <w:rFonts w:eastAsia="Times New Roman" w:cs="Arial"/>
          <w:sz w:val="25"/>
          <w:szCs w:val="25"/>
          <w:lang w:eastAsia="de-DE"/>
        </w:rPr>
        <w:t xml:space="preserve"> </w:t>
      </w:r>
      <w:proofErr w:type="spellStart"/>
      <w:r w:rsidRPr="00C035ED">
        <w:rPr>
          <w:rFonts w:eastAsia="Times New Roman" w:cs="Arial"/>
          <w:sz w:val="25"/>
          <w:szCs w:val="25"/>
          <w:lang w:eastAsia="de-DE"/>
        </w:rPr>
        <w:t>in</w:t>
      </w:r>
      <w:proofErr w:type="spellEnd"/>
      <w:r w:rsidRPr="00C035ED">
        <w:rPr>
          <w:rFonts w:eastAsia="Times New Roman" w:cs="Arial"/>
          <w:sz w:val="25"/>
          <w:szCs w:val="25"/>
          <w:lang w:eastAsia="de-DE"/>
        </w:rPr>
        <w:t xml:space="preserve"> </w:t>
      </w:r>
      <w:r>
        <w:rPr>
          <w:rFonts w:eastAsia="Times New Roman" w:cs="Arial"/>
          <w:sz w:val="25"/>
          <w:szCs w:val="25"/>
          <w:lang w:eastAsia="de-DE"/>
        </w:rPr>
        <w:t>e</w:t>
      </w:r>
      <w:r w:rsidRPr="00C035ED">
        <w:rPr>
          <w:rFonts w:eastAsia="Times New Roman" w:cs="Arial"/>
          <w:sz w:val="25"/>
          <w:szCs w:val="25"/>
          <w:lang w:eastAsia="de-DE"/>
        </w:rPr>
        <w:t>ntgegengesetzter Richtu</w:t>
      </w:r>
      <w:r>
        <w:rPr>
          <w:rFonts w:eastAsia="Times New Roman" w:cs="Arial"/>
          <w:sz w:val="25"/>
          <w:szCs w:val="25"/>
          <w:lang w:eastAsia="de-DE"/>
        </w:rPr>
        <w:t xml:space="preserve">ng und heben sich praktisch auf </w:t>
      </w:r>
      <w:r w:rsidRPr="000B6BB0">
        <w:rPr>
          <w:rFonts w:eastAsia="Times New Roman" w:cs="Arial"/>
          <w:sz w:val="25"/>
          <w:szCs w:val="25"/>
          <w:lang w:eastAsia="de-DE"/>
        </w:rPr>
        <w:t>→</w:t>
      </w:r>
      <w:r>
        <w:rPr>
          <w:rFonts w:eastAsia="Times New Roman" w:cs="Arial"/>
          <w:sz w:val="25"/>
          <w:szCs w:val="25"/>
          <w:lang w:eastAsia="de-DE"/>
        </w:rPr>
        <w:t xml:space="preserve"> ähnliche </w:t>
      </w:r>
      <w:proofErr w:type="spellStart"/>
      <w:r>
        <w:rPr>
          <w:rFonts w:eastAsia="Times New Roman" w:cs="Arial"/>
          <w:sz w:val="25"/>
          <w:szCs w:val="25"/>
          <w:lang w:eastAsia="de-DE"/>
        </w:rPr>
        <w:t>Sdt</w:t>
      </w:r>
      <w:proofErr w:type="spellEnd"/>
      <w:r>
        <w:rPr>
          <w:rFonts w:eastAsia="Times New Roman" w:cs="Arial"/>
          <w:sz w:val="25"/>
          <w:szCs w:val="25"/>
          <w:lang w:eastAsia="de-DE"/>
        </w:rPr>
        <w:t xml:space="preserve"> wie gleich lange Alkane</w:t>
      </w:r>
      <w:r w:rsidRPr="00C035ED">
        <w:rPr>
          <w:rFonts w:eastAsia="Times New Roman" w:cs="Arial"/>
          <w:sz w:val="25"/>
          <w:szCs w:val="25"/>
          <w:lang w:eastAsia="de-DE"/>
        </w:rPr>
        <w:t>.</w:t>
      </w:r>
    </w:p>
    <w:p w:rsidR="00C035ED" w:rsidRDefault="000B6BB0" w:rsidP="000B6BB0">
      <w:pPr>
        <w:spacing w:after="120"/>
      </w:pPr>
      <w:r>
        <w:rPr>
          <w:rFonts w:eastAsia="Times New Roman" w:cs="Arial"/>
          <w:sz w:val="25"/>
          <w:szCs w:val="25"/>
          <w:lang w:eastAsia="de-DE"/>
        </w:rPr>
        <w:t>Verzweigte Isomere können sich nicht so gut aneinander lagern. Daher sind die v-d-Waals-Kräfte schwächer.</w:t>
      </w:r>
    </w:p>
    <w:sectPr w:rsidR="00C035ED" w:rsidSect="000B6BB0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E654EE"/>
    <w:rsid w:val="000B6BB0"/>
    <w:rsid w:val="00400959"/>
    <w:rsid w:val="005453D0"/>
    <w:rsid w:val="00715702"/>
    <w:rsid w:val="00863736"/>
    <w:rsid w:val="00B54A67"/>
    <w:rsid w:val="00C035ED"/>
    <w:rsid w:val="00C31D31"/>
    <w:rsid w:val="00CD2B43"/>
    <w:rsid w:val="00E03297"/>
    <w:rsid w:val="00E6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65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a-q-full-text">
    <w:name w:val="ya-q-full-text"/>
    <w:basedOn w:val="Absatz-Standardschriftart"/>
    <w:rsid w:val="00C035ED"/>
  </w:style>
  <w:style w:type="character" w:styleId="Hyperlink">
    <w:name w:val="Hyperlink"/>
    <w:basedOn w:val="Absatz-Standardschriftart"/>
    <w:uiPriority w:val="99"/>
    <w:unhideWhenUsed/>
    <w:rsid w:val="00C035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6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emieonline.de/forum/showthr...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3</cp:revision>
  <dcterms:created xsi:type="dcterms:W3CDTF">2015-11-15T11:34:00Z</dcterms:created>
  <dcterms:modified xsi:type="dcterms:W3CDTF">2015-11-29T14:42:00Z</dcterms:modified>
</cp:coreProperties>
</file>