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1558" w14:textId="15FFB7CB" w:rsidR="00D33082" w:rsidRPr="001665DF" w:rsidRDefault="00CD3672">
      <w:pPr>
        <w:rPr>
          <w:rFonts w:ascii="Arial" w:hAnsi="Arial" w:cs="Arial"/>
          <w:b/>
          <w:sz w:val="28"/>
          <w:szCs w:val="28"/>
          <w:u w:val="single"/>
        </w:rPr>
      </w:pPr>
      <w:r w:rsidRPr="001665DF">
        <w:rPr>
          <w:rFonts w:ascii="Arial" w:hAnsi="Arial" w:cs="Arial"/>
          <w:b/>
          <w:sz w:val="28"/>
          <w:szCs w:val="28"/>
          <w:u w:val="single"/>
        </w:rPr>
        <w:t>Salzlösungen</w:t>
      </w:r>
      <w:r w:rsidR="005C7662" w:rsidRPr="001665DF">
        <w:rPr>
          <w:rFonts w:ascii="Arial" w:hAnsi="Arial" w:cs="Arial"/>
          <w:b/>
          <w:sz w:val="28"/>
          <w:szCs w:val="28"/>
          <w:u w:val="single"/>
        </w:rPr>
        <w:t xml:space="preserve"> im Vergleich</w:t>
      </w:r>
    </w:p>
    <w:p w14:paraId="6EB48797" w14:textId="77777777" w:rsidR="00B952E2" w:rsidRPr="00AE1020" w:rsidRDefault="00B952E2">
      <w:pPr>
        <w:rPr>
          <w:rFonts w:ascii="Arial" w:hAnsi="Arial" w:cs="Arial"/>
        </w:rPr>
      </w:pPr>
    </w:p>
    <w:p w14:paraId="1EC295A8" w14:textId="77777777" w:rsidR="00527F20" w:rsidRPr="00AE1020" w:rsidRDefault="00527F20" w:rsidP="00527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AE1020">
        <w:rPr>
          <w:rFonts w:ascii="Arial" w:hAnsi="Arial" w:cs="Arial"/>
          <w:b/>
        </w:rPr>
        <w:t xml:space="preserve">Sicherheitsanweisung: </w:t>
      </w:r>
    </w:p>
    <w:p w14:paraId="29F41F55" w14:textId="77777777" w:rsidR="00527F20" w:rsidRPr="00AE1020" w:rsidRDefault="00527F20" w:rsidP="00527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</w:rPr>
      </w:pPr>
      <w:r w:rsidRPr="00AE1020">
        <w:rPr>
          <w:rFonts w:ascii="Arial" w:hAnsi="Arial" w:cs="Arial"/>
        </w:rPr>
        <w:t xml:space="preserve">Einige Salzlösungen können ätzend wirken. Daher den Kontakt mit der Haut, den Augen oder den Schleimhäuten unbedingt vermeiden und </w:t>
      </w:r>
      <w:r w:rsidRPr="00AE1020">
        <w:rPr>
          <w:rFonts w:ascii="Arial" w:hAnsi="Arial" w:cs="Arial"/>
          <w:b/>
        </w:rPr>
        <w:t>Schutzbrille</w:t>
      </w:r>
      <w:r w:rsidRPr="00AE1020">
        <w:rPr>
          <w:rFonts w:ascii="Arial" w:hAnsi="Arial" w:cs="Arial"/>
        </w:rPr>
        <w:t xml:space="preserve"> tragen! Sollten Salzlösungen auf die Hände gelangen, müssen diese umgehend gewaschen werden.</w:t>
      </w:r>
    </w:p>
    <w:p w14:paraId="1562B66E" w14:textId="77777777" w:rsidR="00527F20" w:rsidRPr="00AE1020" w:rsidRDefault="00527F20">
      <w:pPr>
        <w:rPr>
          <w:rFonts w:ascii="Arial" w:hAnsi="Arial" w:cs="Arial"/>
        </w:rPr>
      </w:pPr>
    </w:p>
    <w:p w14:paraId="06FD566F" w14:textId="77777777" w:rsidR="00527F20" w:rsidRPr="00AE1020" w:rsidRDefault="00527F20">
      <w:pPr>
        <w:rPr>
          <w:rFonts w:ascii="Arial" w:hAnsi="Arial" w:cs="Arial"/>
          <w:b/>
        </w:rPr>
      </w:pPr>
      <w:r w:rsidRPr="00AE1020">
        <w:rPr>
          <w:rFonts w:ascii="Arial" w:hAnsi="Arial" w:cs="Arial"/>
          <w:b/>
        </w:rPr>
        <w:t>Aufgabe:</w:t>
      </w:r>
    </w:p>
    <w:p w14:paraId="3FE983D7" w14:textId="4BBCBDE9" w:rsidR="000C4B84" w:rsidRPr="00AE1020" w:rsidRDefault="00A34794" w:rsidP="000C4B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E1020">
        <w:rPr>
          <w:rFonts w:ascii="Arial" w:hAnsi="Arial" w:cs="Arial"/>
        </w:rPr>
        <w:t xml:space="preserve">Untersuche die </w:t>
      </w:r>
      <w:r w:rsidR="000C4B84" w:rsidRPr="00AE1020">
        <w:rPr>
          <w:rFonts w:ascii="Arial" w:hAnsi="Arial" w:cs="Arial"/>
        </w:rPr>
        <w:t xml:space="preserve">ausstehenden Salzlösungen auf </w:t>
      </w:r>
      <w:r w:rsidR="001665DF">
        <w:rPr>
          <w:rFonts w:ascii="Arial" w:hAnsi="Arial" w:cs="Arial"/>
        </w:rPr>
        <w:t xml:space="preserve">ihre </w:t>
      </w:r>
      <w:r w:rsidR="000C4B84" w:rsidRPr="00AE1020">
        <w:rPr>
          <w:rFonts w:ascii="Arial" w:hAnsi="Arial" w:cs="Arial"/>
        </w:rPr>
        <w:t xml:space="preserve">elektrische Leitfähigkeit und </w:t>
      </w:r>
      <w:r w:rsidR="001665DF">
        <w:rPr>
          <w:rFonts w:ascii="Arial" w:hAnsi="Arial" w:cs="Arial"/>
        </w:rPr>
        <w:t xml:space="preserve">ihren </w:t>
      </w:r>
      <w:r w:rsidR="000C4B84" w:rsidRPr="00AE1020">
        <w:rPr>
          <w:rFonts w:ascii="Arial" w:hAnsi="Arial" w:cs="Arial"/>
        </w:rPr>
        <w:t>pH-Wert.</w:t>
      </w:r>
    </w:p>
    <w:p w14:paraId="7C73ACB0" w14:textId="6742F48D" w:rsidR="00CD3672" w:rsidRPr="00AE1020" w:rsidRDefault="006F6BC1" w:rsidP="000C4B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E1020">
        <w:rPr>
          <w:rFonts w:ascii="Arial" w:hAnsi="Arial" w:cs="Arial"/>
        </w:rPr>
        <w:t>Dokumentiere deine Beobachtungen und überlege</w:t>
      </w:r>
      <w:r w:rsidR="001665DF">
        <w:rPr>
          <w:rFonts w:ascii="Arial" w:hAnsi="Arial" w:cs="Arial"/>
        </w:rPr>
        <w:t>,</w:t>
      </w:r>
      <w:r w:rsidRPr="00AE1020">
        <w:rPr>
          <w:rFonts w:ascii="Arial" w:hAnsi="Arial" w:cs="Arial"/>
        </w:rPr>
        <w:t xml:space="preserve"> welche Ionen hydratisiert in</w:t>
      </w:r>
      <w:r w:rsidR="001665DF">
        <w:rPr>
          <w:rFonts w:ascii="Arial" w:hAnsi="Arial" w:cs="Arial"/>
        </w:rPr>
        <w:t xml:space="preserve"> der Salzl</w:t>
      </w:r>
      <w:r w:rsidRPr="00AE1020">
        <w:rPr>
          <w:rFonts w:ascii="Arial" w:hAnsi="Arial" w:cs="Arial"/>
        </w:rPr>
        <w:t>ösung vorliegen.</w:t>
      </w:r>
    </w:p>
    <w:p w14:paraId="7CB4D71E" w14:textId="77777777" w:rsidR="00CD3672" w:rsidRPr="00AE1020" w:rsidRDefault="00CD3672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page" w:tblpX="1450" w:tblpY="135"/>
        <w:tblW w:w="9218" w:type="dxa"/>
        <w:tblLook w:val="04A0" w:firstRow="1" w:lastRow="0" w:firstColumn="1" w:lastColumn="0" w:noHBand="0" w:noVBand="1"/>
      </w:tblPr>
      <w:tblGrid>
        <w:gridCol w:w="2286"/>
        <w:gridCol w:w="1711"/>
        <w:gridCol w:w="1394"/>
        <w:gridCol w:w="1705"/>
        <w:gridCol w:w="2122"/>
      </w:tblGrid>
      <w:tr w:rsidR="00E94F36" w:rsidRPr="00AE1020" w14:paraId="2B4054C8" w14:textId="77777777" w:rsidTr="00E94F36">
        <w:trPr>
          <w:trHeight w:val="285"/>
        </w:trPr>
        <w:tc>
          <w:tcPr>
            <w:tcW w:w="2286" w:type="dxa"/>
          </w:tcPr>
          <w:p w14:paraId="40AD8B6A" w14:textId="77777777" w:rsidR="006F6BC1" w:rsidRPr="00AE1020" w:rsidRDefault="006F6BC1" w:rsidP="00AE10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E1020">
              <w:rPr>
                <w:rFonts w:ascii="Arial" w:hAnsi="Arial" w:cs="Arial"/>
                <w:b/>
                <w:sz w:val="28"/>
                <w:szCs w:val="28"/>
              </w:rPr>
              <w:t>Lösung von</w:t>
            </w:r>
          </w:p>
        </w:tc>
        <w:tc>
          <w:tcPr>
            <w:tcW w:w="1711" w:type="dxa"/>
          </w:tcPr>
          <w:p w14:paraId="5CCA428A" w14:textId="33F38247" w:rsidR="006F6BC1" w:rsidRPr="00AE1020" w:rsidRDefault="001665DF" w:rsidP="00E94F3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El</w:t>
            </w:r>
            <w:r w:rsidR="00E94F36">
              <w:rPr>
                <w:rFonts w:ascii="Arial" w:hAnsi="Arial" w:cs="Arial"/>
                <w:b/>
                <w:sz w:val="28"/>
                <w:szCs w:val="28"/>
              </w:rPr>
              <w:t xml:space="preserve">ektrische </w:t>
            </w:r>
            <w:r w:rsidR="006F6BC1" w:rsidRPr="00AE1020">
              <w:rPr>
                <w:rFonts w:ascii="Arial" w:hAnsi="Arial" w:cs="Arial"/>
                <w:b/>
                <w:sz w:val="28"/>
                <w:szCs w:val="28"/>
              </w:rPr>
              <w:t>Leitfähig</w:t>
            </w:r>
            <w:r w:rsidR="00E94F36">
              <w:rPr>
                <w:rFonts w:ascii="Arial" w:hAnsi="Arial" w:cs="Arial"/>
                <w:b/>
                <w:sz w:val="28"/>
                <w:szCs w:val="28"/>
              </w:rPr>
              <w:t>-</w:t>
            </w:r>
            <w:proofErr w:type="spellStart"/>
            <w:r w:rsidR="006F6BC1" w:rsidRPr="00AE1020">
              <w:rPr>
                <w:rFonts w:ascii="Arial" w:hAnsi="Arial" w:cs="Arial"/>
                <w:b/>
                <w:sz w:val="28"/>
                <w:szCs w:val="28"/>
              </w:rPr>
              <w:t>keit</w:t>
            </w:r>
            <w:proofErr w:type="spellEnd"/>
          </w:p>
        </w:tc>
        <w:tc>
          <w:tcPr>
            <w:tcW w:w="1394" w:type="dxa"/>
          </w:tcPr>
          <w:p w14:paraId="56678A96" w14:textId="77777777" w:rsidR="006F6BC1" w:rsidRPr="00AE1020" w:rsidRDefault="006F6BC1" w:rsidP="00AE10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E1020">
              <w:rPr>
                <w:rFonts w:ascii="Arial" w:hAnsi="Arial" w:cs="Arial"/>
                <w:b/>
                <w:sz w:val="28"/>
                <w:szCs w:val="28"/>
              </w:rPr>
              <w:t xml:space="preserve">pH-Wert </w:t>
            </w:r>
          </w:p>
        </w:tc>
        <w:tc>
          <w:tcPr>
            <w:tcW w:w="1705" w:type="dxa"/>
          </w:tcPr>
          <w:p w14:paraId="5D3C9041" w14:textId="1EF0FC49" w:rsidR="006F6BC1" w:rsidRPr="00AE1020" w:rsidRDefault="00E94F36" w:rsidP="00AE102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Hydrat. Ionen </w:t>
            </w:r>
            <w:r w:rsidR="006F6BC1" w:rsidRPr="00AE1020"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 w:rsidR="006F6BC1" w:rsidRPr="00AE1020">
              <w:rPr>
                <w:rFonts w:ascii="Arial" w:hAnsi="Arial" w:cs="Arial"/>
                <w:b/>
                <w:sz w:val="28"/>
                <w:szCs w:val="28"/>
              </w:rPr>
              <w:t>aq</w:t>
            </w:r>
            <w:proofErr w:type="spellEnd"/>
            <w:r w:rsidR="006F6BC1" w:rsidRPr="00AE102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2122" w:type="dxa"/>
          </w:tcPr>
          <w:p w14:paraId="7776FFCD" w14:textId="1624062C" w:rsidR="006F6BC1" w:rsidRPr="00AE1020" w:rsidRDefault="00F70733" w:rsidP="00AE10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E1020">
              <w:rPr>
                <w:rFonts w:ascii="Arial" w:hAnsi="Arial" w:cs="Arial"/>
                <w:b/>
                <w:sz w:val="28"/>
                <w:szCs w:val="28"/>
              </w:rPr>
              <w:t xml:space="preserve">Name der </w:t>
            </w:r>
            <w:r w:rsidR="00E94F36">
              <w:rPr>
                <w:rFonts w:ascii="Arial" w:hAnsi="Arial" w:cs="Arial"/>
                <w:b/>
                <w:sz w:val="28"/>
                <w:szCs w:val="28"/>
              </w:rPr>
              <w:t xml:space="preserve">basischen </w:t>
            </w:r>
            <w:r w:rsidRPr="00AE1020">
              <w:rPr>
                <w:rFonts w:ascii="Arial" w:hAnsi="Arial" w:cs="Arial"/>
                <w:b/>
                <w:sz w:val="28"/>
                <w:szCs w:val="28"/>
              </w:rPr>
              <w:t>Lösung</w:t>
            </w:r>
            <w:r w:rsidR="00E94F36">
              <w:rPr>
                <w:rFonts w:ascii="Arial" w:hAnsi="Arial" w:cs="Arial"/>
                <w:b/>
                <w:sz w:val="28"/>
                <w:szCs w:val="28"/>
              </w:rPr>
              <w:t xml:space="preserve">en </w:t>
            </w:r>
          </w:p>
        </w:tc>
      </w:tr>
      <w:tr w:rsidR="00E94F36" w:rsidRPr="00AE1020" w14:paraId="27B12ABB" w14:textId="77777777" w:rsidTr="00E94F36">
        <w:trPr>
          <w:trHeight w:val="163"/>
        </w:trPr>
        <w:tc>
          <w:tcPr>
            <w:tcW w:w="2286" w:type="dxa"/>
          </w:tcPr>
          <w:p w14:paraId="5E01597E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 xml:space="preserve">Natriumhydroxid </w:t>
            </w:r>
            <w:proofErr w:type="spellStart"/>
            <w:r w:rsidRPr="00AE1020">
              <w:rPr>
                <w:rFonts w:ascii="Arial" w:hAnsi="Arial" w:cs="Arial"/>
                <w:sz w:val="28"/>
                <w:szCs w:val="28"/>
              </w:rPr>
              <w:t>NaOH</w:t>
            </w:r>
            <w:proofErr w:type="spellEnd"/>
          </w:p>
        </w:tc>
        <w:tc>
          <w:tcPr>
            <w:tcW w:w="1711" w:type="dxa"/>
          </w:tcPr>
          <w:p w14:paraId="74D312A2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4" w:type="dxa"/>
          </w:tcPr>
          <w:p w14:paraId="607EC537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</w:tcPr>
          <w:p w14:paraId="7A60AC43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2" w:type="dxa"/>
          </w:tcPr>
          <w:p w14:paraId="69BD8C02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4F36" w:rsidRPr="00AE1020" w14:paraId="72F96B31" w14:textId="77777777" w:rsidTr="00E94F36">
        <w:trPr>
          <w:trHeight w:val="285"/>
        </w:trPr>
        <w:tc>
          <w:tcPr>
            <w:tcW w:w="2286" w:type="dxa"/>
          </w:tcPr>
          <w:p w14:paraId="52C10107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Natriumchlorid NaCl</w:t>
            </w:r>
          </w:p>
        </w:tc>
        <w:tc>
          <w:tcPr>
            <w:tcW w:w="1711" w:type="dxa"/>
          </w:tcPr>
          <w:p w14:paraId="5151531E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4" w:type="dxa"/>
          </w:tcPr>
          <w:p w14:paraId="37EE7D1E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</w:tcPr>
          <w:p w14:paraId="5342ABDC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2" w:type="dxa"/>
            <w:tcBorders>
              <w:tl2br w:val="single" w:sz="4" w:space="0" w:color="auto"/>
              <w:tr2bl w:val="single" w:sz="4" w:space="0" w:color="auto"/>
            </w:tcBorders>
          </w:tcPr>
          <w:p w14:paraId="3FC7E718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4F36" w:rsidRPr="00AE1020" w14:paraId="123CF753" w14:textId="77777777" w:rsidTr="00E94F36">
        <w:trPr>
          <w:trHeight w:val="280"/>
        </w:trPr>
        <w:tc>
          <w:tcPr>
            <w:tcW w:w="2286" w:type="dxa"/>
          </w:tcPr>
          <w:p w14:paraId="65923115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Kaliumhydroxid KOH</w:t>
            </w:r>
          </w:p>
        </w:tc>
        <w:tc>
          <w:tcPr>
            <w:tcW w:w="1711" w:type="dxa"/>
          </w:tcPr>
          <w:p w14:paraId="3471DD41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4" w:type="dxa"/>
          </w:tcPr>
          <w:p w14:paraId="0F41CC4D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</w:tcPr>
          <w:p w14:paraId="6A475699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2" w:type="dxa"/>
          </w:tcPr>
          <w:p w14:paraId="4DD2275D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4F36" w:rsidRPr="00AE1020" w14:paraId="6093F16E" w14:textId="77777777" w:rsidTr="00E94F36">
        <w:trPr>
          <w:trHeight w:val="285"/>
        </w:trPr>
        <w:tc>
          <w:tcPr>
            <w:tcW w:w="2286" w:type="dxa"/>
          </w:tcPr>
          <w:p w14:paraId="0EACBA30" w14:textId="77777777" w:rsidR="001665DF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 xml:space="preserve">Kaliumchlorid </w:t>
            </w:r>
          </w:p>
          <w:p w14:paraId="47E8EB24" w14:textId="136F8BAC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KCl</w:t>
            </w:r>
          </w:p>
        </w:tc>
        <w:tc>
          <w:tcPr>
            <w:tcW w:w="1711" w:type="dxa"/>
          </w:tcPr>
          <w:p w14:paraId="4D91A290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4" w:type="dxa"/>
          </w:tcPr>
          <w:p w14:paraId="67164A06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</w:tcPr>
          <w:p w14:paraId="5D22AE9B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2" w:type="dxa"/>
            <w:tcBorders>
              <w:tl2br w:val="single" w:sz="4" w:space="0" w:color="auto"/>
              <w:tr2bl w:val="single" w:sz="4" w:space="0" w:color="auto"/>
            </w:tcBorders>
          </w:tcPr>
          <w:p w14:paraId="169155C4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4F36" w:rsidRPr="00AE1020" w14:paraId="45B602E0" w14:textId="77777777" w:rsidTr="00E94F36">
        <w:trPr>
          <w:trHeight w:val="285"/>
        </w:trPr>
        <w:tc>
          <w:tcPr>
            <w:tcW w:w="2286" w:type="dxa"/>
          </w:tcPr>
          <w:p w14:paraId="26A1EFC4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Calciumhydroxid</w:t>
            </w:r>
          </w:p>
          <w:p w14:paraId="2D77EDC6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Ca(OH)</w:t>
            </w:r>
            <w:r w:rsidRPr="00AE1020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11" w:type="dxa"/>
          </w:tcPr>
          <w:p w14:paraId="6CE987EA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4" w:type="dxa"/>
          </w:tcPr>
          <w:p w14:paraId="561004AE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</w:tcPr>
          <w:p w14:paraId="3F907DF9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2" w:type="dxa"/>
          </w:tcPr>
          <w:p w14:paraId="253D8F7A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4F36" w:rsidRPr="00AE1020" w14:paraId="66E3E71A" w14:textId="77777777" w:rsidTr="00E94F36">
        <w:trPr>
          <w:trHeight w:val="671"/>
        </w:trPr>
        <w:tc>
          <w:tcPr>
            <w:tcW w:w="2286" w:type="dxa"/>
          </w:tcPr>
          <w:p w14:paraId="7299371E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Calciumchlorid</w:t>
            </w:r>
          </w:p>
          <w:p w14:paraId="7AE481BD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  <w:vertAlign w:val="subscript"/>
              </w:rPr>
            </w:pPr>
            <w:r w:rsidRPr="00AE1020">
              <w:rPr>
                <w:rFonts w:ascii="Arial" w:hAnsi="Arial" w:cs="Arial"/>
                <w:sz w:val="28"/>
                <w:szCs w:val="28"/>
              </w:rPr>
              <w:t>CaCl</w:t>
            </w:r>
            <w:r w:rsidRPr="00AE1020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11" w:type="dxa"/>
          </w:tcPr>
          <w:p w14:paraId="2B523C01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4" w:type="dxa"/>
          </w:tcPr>
          <w:p w14:paraId="0CD4AE16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5" w:type="dxa"/>
          </w:tcPr>
          <w:p w14:paraId="56272C8D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2" w:type="dxa"/>
            <w:tcBorders>
              <w:tl2br w:val="single" w:sz="4" w:space="0" w:color="auto"/>
              <w:tr2bl w:val="single" w:sz="4" w:space="0" w:color="auto"/>
            </w:tcBorders>
          </w:tcPr>
          <w:p w14:paraId="37E4FDA8" w14:textId="77777777" w:rsidR="006F6BC1" w:rsidRPr="00AE1020" w:rsidRDefault="006F6BC1" w:rsidP="00AE102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025BED0" w14:textId="77777777" w:rsidR="005420DF" w:rsidRPr="00AE1020" w:rsidRDefault="005420DF">
      <w:pPr>
        <w:rPr>
          <w:rFonts w:ascii="Arial" w:hAnsi="Arial" w:cs="Arial"/>
        </w:rPr>
      </w:pPr>
    </w:p>
    <w:p w14:paraId="531620C1" w14:textId="77777777" w:rsidR="005420DF" w:rsidRPr="00AE1020" w:rsidRDefault="00C2423C">
      <w:pPr>
        <w:rPr>
          <w:rFonts w:ascii="Arial" w:hAnsi="Arial" w:cs="Arial"/>
          <w:b/>
        </w:rPr>
      </w:pPr>
      <w:r w:rsidRPr="00AE1020">
        <w:rPr>
          <w:rFonts w:ascii="Arial" w:hAnsi="Arial" w:cs="Arial"/>
          <w:b/>
        </w:rPr>
        <w:t>Merke:</w:t>
      </w:r>
    </w:p>
    <w:p w14:paraId="12F37B3C" w14:textId="77777777" w:rsidR="00AA4964" w:rsidRDefault="00AA4964">
      <w:pPr>
        <w:rPr>
          <w:rFonts w:ascii="Arial" w:hAnsi="Arial" w:cs="Arial"/>
        </w:rPr>
      </w:pPr>
    </w:p>
    <w:p w14:paraId="21CB6E96" w14:textId="77777777" w:rsidR="00AE1020" w:rsidRPr="00AE1020" w:rsidRDefault="00AE1020">
      <w:pPr>
        <w:rPr>
          <w:rFonts w:ascii="Arial" w:hAnsi="Arial" w:cs="Arial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AA4964" w:rsidRPr="00AE1020" w14:paraId="7D59D2F3" w14:textId="77777777" w:rsidTr="00AA4964">
        <w:tc>
          <w:tcPr>
            <w:tcW w:w="9056" w:type="dxa"/>
          </w:tcPr>
          <w:p w14:paraId="145E3667" w14:textId="77777777" w:rsidR="00AA4964" w:rsidRPr="00AE1020" w:rsidRDefault="00AA4964" w:rsidP="00AA496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AA4964" w:rsidRPr="00AE1020" w14:paraId="38DAC166" w14:textId="77777777" w:rsidTr="00AA4964">
        <w:tc>
          <w:tcPr>
            <w:tcW w:w="9056" w:type="dxa"/>
          </w:tcPr>
          <w:p w14:paraId="79FEA3B1" w14:textId="77777777" w:rsidR="00AA4964" w:rsidRPr="00AE1020" w:rsidRDefault="00AA4964" w:rsidP="00AA496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AA4964" w:rsidRPr="00AE1020" w14:paraId="460AF658" w14:textId="77777777" w:rsidTr="00AA4964">
        <w:tc>
          <w:tcPr>
            <w:tcW w:w="9056" w:type="dxa"/>
          </w:tcPr>
          <w:p w14:paraId="3B3A48E3" w14:textId="77777777" w:rsidR="00AA4964" w:rsidRPr="00AE1020" w:rsidRDefault="00AA4964" w:rsidP="00AA496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AA4964" w:rsidRPr="00AE1020" w14:paraId="71BFFB67" w14:textId="77777777" w:rsidTr="00AA4964">
        <w:tc>
          <w:tcPr>
            <w:tcW w:w="9056" w:type="dxa"/>
          </w:tcPr>
          <w:p w14:paraId="2D996B8E" w14:textId="77777777" w:rsidR="00AA4964" w:rsidRPr="00AE1020" w:rsidRDefault="00AA4964" w:rsidP="00AA496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AA4964" w:rsidRPr="00AE1020" w14:paraId="7BCAA4DA" w14:textId="77777777" w:rsidTr="00AA4964">
        <w:tc>
          <w:tcPr>
            <w:tcW w:w="9056" w:type="dxa"/>
          </w:tcPr>
          <w:p w14:paraId="6D1C8FEF" w14:textId="77777777" w:rsidR="00AA4964" w:rsidRPr="00AE1020" w:rsidRDefault="00AA4964" w:rsidP="00AA496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AA4964" w:rsidRPr="00AE1020" w14:paraId="6C916ECC" w14:textId="77777777" w:rsidTr="00AA4964">
        <w:tc>
          <w:tcPr>
            <w:tcW w:w="9056" w:type="dxa"/>
          </w:tcPr>
          <w:p w14:paraId="28234817" w14:textId="77777777" w:rsidR="00AA4964" w:rsidRPr="00AE1020" w:rsidRDefault="00AA4964" w:rsidP="00AA496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</w:tbl>
    <w:p w14:paraId="1E51EA28" w14:textId="77777777" w:rsidR="00AE1020" w:rsidRDefault="00AE1020" w:rsidP="00AE1020">
      <w:pPr>
        <w:spacing w:line="276" w:lineRule="auto"/>
        <w:rPr>
          <w:rFonts w:ascii="Arial" w:hAnsi="Arial" w:cs="Arial"/>
          <w:b/>
        </w:rPr>
      </w:pPr>
    </w:p>
    <w:p w14:paraId="4790C1B8" w14:textId="6543242F" w:rsidR="00534754" w:rsidRPr="00AE1020" w:rsidRDefault="00AA4964" w:rsidP="001665DF">
      <w:pPr>
        <w:spacing w:line="276" w:lineRule="auto"/>
        <w:jc w:val="both"/>
        <w:rPr>
          <w:rFonts w:ascii="Arial" w:hAnsi="Arial" w:cs="Arial"/>
        </w:rPr>
      </w:pPr>
      <w:r w:rsidRPr="00AE1020">
        <w:rPr>
          <w:rFonts w:ascii="Arial" w:hAnsi="Arial" w:cs="Arial"/>
          <w:b/>
        </w:rPr>
        <w:t>Hausaufgabe:</w:t>
      </w:r>
      <w:r w:rsidRPr="00AE1020">
        <w:rPr>
          <w:rFonts w:ascii="Arial" w:hAnsi="Arial" w:cs="Arial"/>
        </w:rPr>
        <w:t xml:space="preserve"> Informiere dich über die Eigenschaften und Verwendung von Natriumhydroxid, Kaliumhydroxid und Calciumhydroxid und trage die wesentlichen Informationen tabellarisch in deinem Heft zusammen. </w:t>
      </w:r>
    </w:p>
    <w:sectPr w:rsidR="00534754" w:rsidRPr="00AE1020" w:rsidSect="00501665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29B0" w14:textId="77777777" w:rsidR="00B40FB9" w:rsidRDefault="00B40FB9" w:rsidP="00AA4964">
      <w:r>
        <w:separator/>
      </w:r>
    </w:p>
  </w:endnote>
  <w:endnote w:type="continuationSeparator" w:id="0">
    <w:p w14:paraId="54931AEC" w14:textId="77777777" w:rsidR="00B40FB9" w:rsidRDefault="00B40FB9" w:rsidP="00AA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0E88" w14:textId="77777777" w:rsidR="00B40FB9" w:rsidRDefault="00B40FB9" w:rsidP="00AA4964">
      <w:r>
        <w:separator/>
      </w:r>
    </w:p>
  </w:footnote>
  <w:footnote w:type="continuationSeparator" w:id="0">
    <w:p w14:paraId="416899C7" w14:textId="77777777" w:rsidR="00B40FB9" w:rsidRDefault="00B40FB9" w:rsidP="00AA4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443B" w14:textId="6618ECD9" w:rsidR="00AA4964" w:rsidRPr="00AE1020" w:rsidRDefault="00AE1020">
    <w:pPr>
      <w:pStyle w:val="Kopfzeile"/>
      <w:rPr>
        <w:rFonts w:ascii="Arial" w:hAnsi="Arial" w:cs="Arial"/>
      </w:rPr>
    </w:pPr>
    <w:r w:rsidRPr="00AE1020">
      <w:rPr>
        <w:rFonts w:ascii="Arial" w:hAnsi="Arial" w:cs="Arial"/>
      </w:rPr>
      <w:t xml:space="preserve">Thema: Basen und alkalische Lösungen </w:t>
    </w:r>
    <w:r w:rsidRPr="00AE1020">
      <w:rPr>
        <w:rFonts w:ascii="Arial" w:hAnsi="Arial" w:cs="Arial"/>
      </w:rPr>
      <w:tab/>
    </w:r>
    <w:r w:rsidRPr="00AE1020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5E78"/>
    <w:multiLevelType w:val="hybridMultilevel"/>
    <w:tmpl w:val="EFECAF44"/>
    <w:lvl w:ilvl="0" w:tplc="6F48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606C"/>
    <w:multiLevelType w:val="hybridMultilevel"/>
    <w:tmpl w:val="F5E875A8"/>
    <w:lvl w:ilvl="0" w:tplc="763E94B2">
      <w:numFmt w:val="bullet"/>
      <w:lvlText w:val="U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DF"/>
    <w:rsid w:val="000C4B84"/>
    <w:rsid w:val="001665DF"/>
    <w:rsid w:val="002350F9"/>
    <w:rsid w:val="00310AB3"/>
    <w:rsid w:val="003E6031"/>
    <w:rsid w:val="00501665"/>
    <w:rsid w:val="00521C28"/>
    <w:rsid w:val="00527F20"/>
    <w:rsid w:val="00534754"/>
    <w:rsid w:val="005420DF"/>
    <w:rsid w:val="005B4ADA"/>
    <w:rsid w:val="005C7662"/>
    <w:rsid w:val="005E4CEA"/>
    <w:rsid w:val="006F6BC1"/>
    <w:rsid w:val="00A34794"/>
    <w:rsid w:val="00AA4964"/>
    <w:rsid w:val="00AE1020"/>
    <w:rsid w:val="00B40FB9"/>
    <w:rsid w:val="00B952E2"/>
    <w:rsid w:val="00C2423C"/>
    <w:rsid w:val="00CD3672"/>
    <w:rsid w:val="00D03B00"/>
    <w:rsid w:val="00D42AD9"/>
    <w:rsid w:val="00DD0C79"/>
    <w:rsid w:val="00E77E1F"/>
    <w:rsid w:val="00E94F36"/>
    <w:rsid w:val="00F278BA"/>
    <w:rsid w:val="00F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B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2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4B8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A49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A4964"/>
  </w:style>
  <w:style w:type="paragraph" w:styleId="Fuzeile">
    <w:name w:val="footer"/>
    <w:basedOn w:val="Standard"/>
    <w:link w:val="FuzeileZchn"/>
    <w:uiPriority w:val="99"/>
    <w:unhideWhenUsed/>
    <w:rsid w:val="00AA49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A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Hanpft, Fabian</dc:creator>
  <cp:keywords/>
  <dc:description/>
  <cp:lastModifiedBy>Claudia Eysel</cp:lastModifiedBy>
  <cp:revision>3</cp:revision>
  <dcterms:created xsi:type="dcterms:W3CDTF">2017-07-01T13:40:00Z</dcterms:created>
  <dcterms:modified xsi:type="dcterms:W3CDTF">2021-09-28T14:55:00Z</dcterms:modified>
</cp:coreProperties>
</file>