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94BC" w14:textId="77777777" w:rsidR="00863736" w:rsidRPr="00C042FE" w:rsidRDefault="006718C6" w:rsidP="006718C6">
      <w:pPr>
        <w:jc w:val="center"/>
        <w:rPr>
          <w:b/>
          <w:sz w:val="32"/>
          <w:szCs w:val="32"/>
        </w:rPr>
      </w:pPr>
      <w:r w:rsidRPr="00C042FE">
        <w:rPr>
          <w:b/>
          <w:sz w:val="32"/>
          <w:szCs w:val="32"/>
        </w:rPr>
        <w:t>Bestimmung der Dichte von Feststoffen und Flüssigkeiten</w:t>
      </w:r>
    </w:p>
    <w:p w14:paraId="5EA2EBA1" w14:textId="77777777" w:rsidR="006718C6" w:rsidRPr="006718C6" w:rsidRDefault="006718C6">
      <w:pPr>
        <w:rPr>
          <w:sz w:val="36"/>
          <w:szCs w:val="36"/>
        </w:rPr>
      </w:pPr>
    </w:p>
    <w:p w14:paraId="5ECEB83C" w14:textId="3B9CFA88" w:rsidR="00BD0EFD" w:rsidRPr="00C042FE" w:rsidRDefault="006718C6" w:rsidP="00C042FE">
      <w:pPr>
        <w:spacing w:after="240"/>
        <w:rPr>
          <w:sz w:val="28"/>
          <w:szCs w:val="28"/>
        </w:rPr>
      </w:pPr>
      <w:r w:rsidRPr="00C042FE">
        <w:rPr>
          <w:sz w:val="28"/>
          <w:szCs w:val="28"/>
        </w:rPr>
        <w:t xml:space="preserve">Die </w:t>
      </w:r>
      <w:r w:rsidRPr="00C042FE">
        <w:rPr>
          <w:b/>
          <w:sz w:val="28"/>
          <w:szCs w:val="28"/>
        </w:rPr>
        <w:t xml:space="preserve">Dichte </w:t>
      </w:r>
      <w:r w:rsidRPr="00C042FE">
        <w:rPr>
          <w:rFonts w:cs="Arial"/>
          <w:b/>
          <w:sz w:val="28"/>
          <w:szCs w:val="28"/>
        </w:rPr>
        <w:t>ρ</w:t>
      </w:r>
      <w:r w:rsidRPr="00C042FE">
        <w:rPr>
          <w:sz w:val="28"/>
          <w:szCs w:val="28"/>
        </w:rPr>
        <w:t xml:space="preserve"> („</w:t>
      </w:r>
      <w:proofErr w:type="spellStart"/>
      <w:r w:rsidRPr="00C042FE">
        <w:rPr>
          <w:sz w:val="28"/>
          <w:szCs w:val="28"/>
        </w:rPr>
        <w:t>rho</w:t>
      </w:r>
      <w:proofErr w:type="spellEnd"/>
      <w:r w:rsidRPr="00C042FE">
        <w:rPr>
          <w:sz w:val="28"/>
          <w:szCs w:val="28"/>
        </w:rPr>
        <w:t xml:space="preserve">“) gibt an, welche Masse m (in g) ein Volumen V von 1 cm³ (= 1ml) eines Stoffes hat. </w:t>
      </w:r>
    </w:p>
    <w:p w14:paraId="10440C59" w14:textId="7F79C67E" w:rsidR="00BD0EFD" w:rsidRDefault="00BD0EFD" w:rsidP="00C0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>D</w:t>
      </w:r>
      <w:r w:rsidR="00C042FE">
        <w:rPr>
          <w:rFonts w:eastAsiaTheme="minorEastAsia"/>
          <w:sz w:val="36"/>
          <w:szCs w:val="36"/>
        </w:rPr>
        <w:t xml:space="preserve">ichte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Masse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Volumen</m:t>
            </m:r>
          </m:den>
        </m:f>
      </m:oMath>
      <w:r w:rsidR="00C042FE">
        <w:rPr>
          <w:rFonts w:eastAsiaTheme="minorEastAsia"/>
          <w:sz w:val="36"/>
          <w:szCs w:val="36"/>
        </w:rPr>
        <w:t xml:space="preserve">  ;      </w:t>
      </w:r>
      <w:r w:rsidR="00C042FE" w:rsidRPr="00C042FE">
        <w:rPr>
          <w:rFonts w:cs="Arial"/>
          <w:bCs/>
          <w:sz w:val="36"/>
          <w:szCs w:val="36"/>
        </w:rPr>
        <w:t>ρ</w:t>
      </w:r>
      <w:r w:rsidR="00C042FE" w:rsidRPr="00C042FE">
        <w:rPr>
          <w:rFonts w:cs="Arial"/>
          <w:bCs/>
          <w:sz w:val="36"/>
          <w:szCs w:val="36"/>
        </w:rPr>
        <w:t xml:space="preserve"> =</w:t>
      </w:r>
      <w:r w:rsidR="00C042FE">
        <w:rPr>
          <w:rFonts w:cs="Arial"/>
          <w:b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</m:t>
            </m:r>
          </m:den>
        </m:f>
      </m:oMath>
      <w:r w:rsidR="00C042FE">
        <w:rPr>
          <w:rFonts w:eastAsiaTheme="minorEastAsia" w:cs="Arial"/>
          <w:sz w:val="36"/>
          <w:szCs w:val="36"/>
        </w:rPr>
        <w:t xml:space="preserve">      Einheit: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g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cm³</m:t>
            </m:r>
          </m:den>
        </m:f>
      </m:oMath>
    </w:p>
    <w:p w14:paraId="079D60F3" w14:textId="77777777" w:rsidR="00BD0EFD" w:rsidRDefault="00BD0EFD">
      <w:pPr>
        <w:rPr>
          <w:sz w:val="36"/>
          <w:szCs w:val="36"/>
        </w:rPr>
      </w:pPr>
    </w:p>
    <w:p w14:paraId="2B3658BB" w14:textId="3B7EB974" w:rsidR="006718C6" w:rsidRPr="00C042FE" w:rsidRDefault="006718C6">
      <w:pPr>
        <w:rPr>
          <w:sz w:val="28"/>
          <w:szCs w:val="28"/>
        </w:rPr>
      </w:pPr>
      <w:r w:rsidRPr="00C042FE">
        <w:rPr>
          <w:sz w:val="28"/>
          <w:szCs w:val="28"/>
        </w:rPr>
        <w:t>Jeder Stoff hat eine bestimmte Dichte und kann damit identifiziert werden. Wasser hat beispielsweise die Dichte von 1g/cm³ und reines Gold hat die Dichte von 19,3g/cm³.</w:t>
      </w:r>
    </w:p>
    <w:p w14:paraId="5EF6BE38" w14:textId="77777777" w:rsidR="006718C6" w:rsidRPr="00C042FE" w:rsidRDefault="006718C6">
      <w:pPr>
        <w:rPr>
          <w:sz w:val="28"/>
          <w:szCs w:val="28"/>
        </w:rPr>
      </w:pPr>
    </w:p>
    <w:p w14:paraId="3AEC64B4" w14:textId="54F9E12E" w:rsidR="006718C6" w:rsidRPr="00C042FE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sz w:val="28"/>
          <w:szCs w:val="28"/>
        </w:rPr>
      </w:pPr>
      <w:r w:rsidRPr="00C042FE">
        <w:rPr>
          <w:sz w:val="28"/>
          <w:szCs w:val="28"/>
        </w:rPr>
        <w:t xml:space="preserve">Im </w:t>
      </w:r>
      <w:proofErr w:type="gramStart"/>
      <w:r w:rsidRPr="00C042FE">
        <w:rPr>
          <w:sz w:val="28"/>
          <w:szCs w:val="28"/>
        </w:rPr>
        <w:t>Buch</w:t>
      </w:r>
      <w:proofErr w:type="gramEnd"/>
      <w:r w:rsidRPr="00C042FE">
        <w:rPr>
          <w:sz w:val="28"/>
          <w:szCs w:val="28"/>
        </w:rPr>
        <w:t xml:space="preserve"> S. 29, Abb. 1 wird in Schritten gezeigt, wie die Dichte eines unförmigen Körpers bestimmt wird. </w:t>
      </w:r>
      <w:r w:rsidR="00BD0EFD" w:rsidRPr="00C042FE">
        <w:rPr>
          <w:sz w:val="28"/>
          <w:szCs w:val="28"/>
        </w:rPr>
        <w:t xml:space="preserve"> </w:t>
      </w:r>
      <w:r w:rsidRPr="00C042FE">
        <w:rPr>
          <w:sz w:val="28"/>
          <w:szCs w:val="28"/>
        </w:rPr>
        <w:t xml:space="preserve">Schreibe die Vorgehensweise in Stichpunkten in deinem Heft auf. </w:t>
      </w:r>
    </w:p>
    <w:p w14:paraId="1140873E" w14:textId="47C6257E" w:rsidR="00C042FE" w:rsidRPr="00C042FE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bCs/>
          <w:sz w:val="28"/>
          <w:szCs w:val="28"/>
        </w:rPr>
      </w:pPr>
      <w:r w:rsidRPr="00C042FE">
        <w:rPr>
          <w:sz w:val="28"/>
          <w:szCs w:val="28"/>
        </w:rPr>
        <w:t xml:space="preserve">Bestimme nun die Dichte der vorgegebenen Flüssigkeit und deines Radiergummis. Protokolliere dein Vorgehen und deine Ergebnisse im Heft. </w:t>
      </w:r>
      <w:r>
        <w:rPr>
          <w:sz w:val="28"/>
          <w:szCs w:val="28"/>
        </w:rPr>
        <w:t xml:space="preserve">Vergleiche die Dichte der Flüssigkeit mit der von Wasser und die deines Radiergummis mit der von Aluminium </w:t>
      </w:r>
      <w:proofErr w:type="gramStart"/>
      <w:r>
        <w:rPr>
          <w:sz w:val="28"/>
          <w:szCs w:val="28"/>
        </w:rPr>
        <w:t xml:space="preserve">( </w:t>
      </w:r>
      <w:r w:rsidRPr="00C042FE">
        <w:rPr>
          <w:rFonts w:cs="Arial"/>
          <w:bCs/>
          <w:sz w:val="28"/>
          <w:szCs w:val="28"/>
        </w:rPr>
        <w:t>ρ</w:t>
      </w:r>
      <w:proofErr w:type="gramEnd"/>
      <w:r w:rsidRPr="00C042FE">
        <w:rPr>
          <w:rFonts w:cs="Arial"/>
          <w:bCs/>
          <w:sz w:val="28"/>
          <w:szCs w:val="28"/>
        </w:rPr>
        <w:t xml:space="preserve"> = </w:t>
      </w:r>
      <w:r>
        <w:rPr>
          <w:rFonts w:cs="Arial"/>
          <w:bCs/>
          <w:sz w:val="28"/>
          <w:szCs w:val="28"/>
        </w:rPr>
        <w:t xml:space="preserve">2,7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>
        <w:rPr>
          <w:rFonts w:eastAsiaTheme="minorEastAsia" w:cs="Arial"/>
          <w:sz w:val="28"/>
          <w:szCs w:val="28"/>
        </w:rPr>
        <w:t>)</w:t>
      </w:r>
    </w:p>
    <w:p w14:paraId="06E0830B" w14:textId="77777777" w:rsidR="00C042FE" w:rsidRPr="00C042FE" w:rsidRDefault="00C042FE" w:rsidP="00C042FE">
      <w:pPr>
        <w:pStyle w:val="Listenabsatz"/>
        <w:numPr>
          <w:ilvl w:val="0"/>
          <w:numId w:val="1"/>
        </w:numPr>
        <w:spacing w:after="120"/>
        <w:ind w:left="426" w:hanging="357"/>
        <w:contextualSpacing w:val="0"/>
        <w:rPr>
          <w:sz w:val="28"/>
          <w:szCs w:val="28"/>
        </w:rPr>
      </w:pPr>
    </w:p>
    <w:p w14:paraId="6E21DAC3" w14:textId="6CB71E5D" w:rsidR="00C042FE" w:rsidRPr="00C042FE" w:rsidRDefault="00C042FE">
      <w:pPr>
        <w:rPr>
          <w:sz w:val="28"/>
          <w:szCs w:val="28"/>
        </w:rPr>
      </w:pPr>
    </w:p>
    <w:p w14:paraId="19E0189F" w14:textId="77777777" w:rsidR="006718C6" w:rsidRPr="006718C6" w:rsidRDefault="006718C6">
      <w:pPr>
        <w:rPr>
          <w:sz w:val="36"/>
          <w:szCs w:val="36"/>
        </w:rPr>
      </w:pPr>
    </w:p>
    <w:p w14:paraId="451D4D53" w14:textId="77777777" w:rsidR="006718C6" w:rsidRPr="006718C6" w:rsidRDefault="006718C6">
      <w:pPr>
        <w:rPr>
          <w:sz w:val="36"/>
          <w:szCs w:val="36"/>
        </w:rPr>
      </w:pPr>
    </w:p>
    <w:p w14:paraId="102C4086" w14:textId="77777777" w:rsidR="006718C6" w:rsidRPr="006718C6" w:rsidRDefault="006718C6">
      <w:pPr>
        <w:rPr>
          <w:sz w:val="36"/>
          <w:szCs w:val="36"/>
        </w:rPr>
      </w:pPr>
    </w:p>
    <w:p w14:paraId="0CB40037" w14:textId="77777777" w:rsidR="006718C6" w:rsidRDefault="006718C6">
      <w:pPr>
        <w:rPr>
          <w:sz w:val="36"/>
          <w:szCs w:val="36"/>
        </w:rPr>
      </w:pPr>
    </w:p>
    <w:p w14:paraId="707905E9" w14:textId="77777777" w:rsidR="006718C6" w:rsidRPr="006718C6" w:rsidRDefault="006718C6">
      <w:pPr>
        <w:rPr>
          <w:sz w:val="36"/>
          <w:szCs w:val="36"/>
        </w:rPr>
      </w:pPr>
    </w:p>
    <w:p w14:paraId="6DE4A3DE" w14:textId="77777777" w:rsidR="006718C6" w:rsidRDefault="006718C6">
      <w:pPr>
        <w:rPr>
          <w:sz w:val="36"/>
          <w:szCs w:val="36"/>
        </w:rPr>
      </w:pPr>
    </w:p>
    <w:p w14:paraId="776F6EF6" w14:textId="77777777" w:rsidR="002B646E" w:rsidRDefault="002B646E">
      <w:pPr>
        <w:rPr>
          <w:sz w:val="36"/>
          <w:szCs w:val="36"/>
        </w:rPr>
      </w:pPr>
    </w:p>
    <w:p w14:paraId="0900C231" w14:textId="77777777" w:rsidR="002B646E" w:rsidRPr="006718C6" w:rsidRDefault="002B646E">
      <w:pPr>
        <w:rPr>
          <w:sz w:val="36"/>
          <w:szCs w:val="36"/>
        </w:rPr>
      </w:pPr>
    </w:p>
    <w:p w14:paraId="7D2677C9" w14:textId="77777777" w:rsidR="006718C6" w:rsidRPr="006718C6" w:rsidRDefault="006718C6">
      <w:pPr>
        <w:rPr>
          <w:sz w:val="36"/>
          <w:szCs w:val="36"/>
        </w:rPr>
      </w:pPr>
    </w:p>
    <w:p w14:paraId="47CE5DBE" w14:textId="77777777" w:rsidR="006718C6" w:rsidRPr="006718C6" w:rsidRDefault="006718C6">
      <w:pPr>
        <w:rPr>
          <w:sz w:val="36"/>
          <w:szCs w:val="36"/>
        </w:rPr>
      </w:pPr>
    </w:p>
    <w:p w14:paraId="52EF2873" w14:textId="77777777" w:rsidR="006718C6" w:rsidRPr="006718C6" w:rsidRDefault="006718C6">
      <w:pPr>
        <w:rPr>
          <w:sz w:val="36"/>
          <w:szCs w:val="36"/>
        </w:rPr>
      </w:pPr>
    </w:p>
    <w:p w14:paraId="3BEFA93B" w14:textId="77777777" w:rsidR="006718C6" w:rsidRDefault="006718C6">
      <w:pPr>
        <w:rPr>
          <w:sz w:val="36"/>
          <w:szCs w:val="36"/>
        </w:rPr>
      </w:pPr>
    </w:p>
    <w:p w14:paraId="743C1406" w14:textId="77777777" w:rsidR="00737ED5" w:rsidRPr="006718C6" w:rsidRDefault="00737ED5">
      <w:pPr>
        <w:rPr>
          <w:sz w:val="36"/>
          <w:szCs w:val="36"/>
        </w:rPr>
      </w:pPr>
    </w:p>
    <w:p w14:paraId="3FD910FB" w14:textId="77777777" w:rsidR="006718C6" w:rsidRPr="006718C6" w:rsidRDefault="006718C6">
      <w:pPr>
        <w:rPr>
          <w:sz w:val="36"/>
          <w:szCs w:val="36"/>
        </w:rPr>
      </w:pPr>
    </w:p>
    <w:p w14:paraId="056D4F1E" w14:textId="72B39184" w:rsidR="00C042FE" w:rsidRDefault="00C042F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1CCCA0" w14:textId="77777777" w:rsidR="00C042FE" w:rsidRPr="00C042FE" w:rsidRDefault="00C042FE" w:rsidP="00C042FE">
      <w:pPr>
        <w:jc w:val="center"/>
        <w:rPr>
          <w:b/>
          <w:sz w:val="32"/>
          <w:szCs w:val="32"/>
        </w:rPr>
      </w:pPr>
      <w:r w:rsidRPr="00C042FE">
        <w:rPr>
          <w:b/>
          <w:sz w:val="32"/>
          <w:szCs w:val="32"/>
        </w:rPr>
        <w:lastRenderedPageBreak/>
        <w:t>Bestimmung der Dichte von Feststoffen und Flüssigkeiten</w:t>
      </w:r>
    </w:p>
    <w:p w14:paraId="7FE2D549" w14:textId="77777777" w:rsidR="00C042FE" w:rsidRPr="006718C6" w:rsidRDefault="00C042FE" w:rsidP="00C042FE">
      <w:pPr>
        <w:rPr>
          <w:sz w:val="36"/>
          <w:szCs w:val="36"/>
        </w:rPr>
      </w:pPr>
    </w:p>
    <w:p w14:paraId="3C1D5671" w14:textId="77777777" w:rsidR="00C042FE" w:rsidRPr="00C042FE" w:rsidRDefault="00C042FE" w:rsidP="00C042FE">
      <w:pPr>
        <w:spacing w:after="240"/>
        <w:rPr>
          <w:sz w:val="28"/>
          <w:szCs w:val="28"/>
        </w:rPr>
      </w:pPr>
      <w:r w:rsidRPr="00C042FE">
        <w:rPr>
          <w:sz w:val="28"/>
          <w:szCs w:val="28"/>
        </w:rPr>
        <w:t xml:space="preserve">Die </w:t>
      </w:r>
      <w:r w:rsidRPr="00C042FE">
        <w:rPr>
          <w:b/>
          <w:sz w:val="28"/>
          <w:szCs w:val="28"/>
        </w:rPr>
        <w:t xml:space="preserve">Dichte </w:t>
      </w:r>
      <w:r w:rsidRPr="00C042FE">
        <w:rPr>
          <w:rFonts w:cs="Arial"/>
          <w:b/>
          <w:sz w:val="28"/>
          <w:szCs w:val="28"/>
        </w:rPr>
        <w:t>ρ</w:t>
      </w:r>
      <w:r w:rsidRPr="00C042FE">
        <w:rPr>
          <w:sz w:val="28"/>
          <w:szCs w:val="28"/>
        </w:rPr>
        <w:t xml:space="preserve"> („</w:t>
      </w:r>
      <w:proofErr w:type="spellStart"/>
      <w:r w:rsidRPr="00C042FE">
        <w:rPr>
          <w:sz w:val="28"/>
          <w:szCs w:val="28"/>
        </w:rPr>
        <w:t>rho</w:t>
      </w:r>
      <w:proofErr w:type="spellEnd"/>
      <w:r w:rsidRPr="00C042FE">
        <w:rPr>
          <w:sz w:val="28"/>
          <w:szCs w:val="28"/>
        </w:rPr>
        <w:t xml:space="preserve">“) gibt an, welche Masse m (in g) ein Volumen V von 1 cm³ (= 1ml) eines Stoffes hat. </w:t>
      </w:r>
    </w:p>
    <w:p w14:paraId="4C8A0FE1" w14:textId="77777777" w:rsidR="00C042FE" w:rsidRDefault="00C042FE" w:rsidP="00C04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Dichte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Masse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Volumen</m:t>
            </m:r>
          </m:den>
        </m:f>
      </m:oMath>
      <w:r>
        <w:rPr>
          <w:rFonts w:eastAsiaTheme="minorEastAsia"/>
          <w:sz w:val="36"/>
          <w:szCs w:val="36"/>
        </w:rPr>
        <w:t xml:space="preserve">  ;      </w:t>
      </w:r>
      <w:r w:rsidRPr="00C042FE">
        <w:rPr>
          <w:rFonts w:cs="Arial"/>
          <w:bCs/>
          <w:sz w:val="36"/>
          <w:szCs w:val="36"/>
        </w:rPr>
        <w:t>ρ =</w:t>
      </w:r>
      <w:r>
        <w:rPr>
          <w:rFonts w:cs="Arial"/>
          <w:b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V</m:t>
            </m:r>
          </m:den>
        </m:f>
      </m:oMath>
      <w:r>
        <w:rPr>
          <w:rFonts w:eastAsiaTheme="minorEastAsia" w:cs="Arial"/>
          <w:sz w:val="36"/>
          <w:szCs w:val="36"/>
        </w:rPr>
        <w:t xml:space="preserve">      Einheit: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g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cm³</m:t>
            </m:r>
          </m:den>
        </m:f>
      </m:oMath>
    </w:p>
    <w:p w14:paraId="67901AFB" w14:textId="77777777" w:rsidR="00C042FE" w:rsidRDefault="00C042FE" w:rsidP="00C042FE">
      <w:pPr>
        <w:rPr>
          <w:sz w:val="36"/>
          <w:szCs w:val="36"/>
        </w:rPr>
      </w:pPr>
    </w:p>
    <w:p w14:paraId="1E67ECC5" w14:textId="77777777" w:rsidR="00C042FE" w:rsidRPr="00C042FE" w:rsidRDefault="00C042FE" w:rsidP="00C042FE">
      <w:pPr>
        <w:rPr>
          <w:sz w:val="28"/>
          <w:szCs w:val="28"/>
        </w:rPr>
      </w:pPr>
      <w:r w:rsidRPr="00C042FE">
        <w:rPr>
          <w:sz w:val="28"/>
          <w:szCs w:val="28"/>
        </w:rPr>
        <w:t>Jeder Stoff hat eine bestimmte Dichte und kann damit identifiziert werden. Wasser hat beispielsweise die Dichte von 1g/cm³ und reines Gold hat die Dichte von 19,3g/cm³.</w:t>
      </w:r>
    </w:p>
    <w:p w14:paraId="13F31663" w14:textId="77777777" w:rsidR="00C042FE" w:rsidRPr="00C042FE" w:rsidRDefault="00C042FE" w:rsidP="00C042FE">
      <w:pPr>
        <w:rPr>
          <w:sz w:val="28"/>
          <w:szCs w:val="28"/>
        </w:rPr>
      </w:pPr>
    </w:p>
    <w:p w14:paraId="6FAE9F1E" w14:textId="77777777" w:rsidR="00C042FE" w:rsidRPr="00C042FE" w:rsidRDefault="00C042FE" w:rsidP="00C042FE">
      <w:pPr>
        <w:pStyle w:val="Listenabsatz"/>
        <w:numPr>
          <w:ilvl w:val="0"/>
          <w:numId w:val="3"/>
        </w:numPr>
        <w:spacing w:after="120"/>
        <w:ind w:left="426"/>
        <w:contextualSpacing w:val="0"/>
        <w:rPr>
          <w:sz w:val="28"/>
          <w:szCs w:val="28"/>
        </w:rPr>
      </w:pPr>
      <w:r w:rsidRPr="00C042FE">
        <w:rPr>
          <w:sz w:val="28"/>
          <w:szCs w:val="28"/>
        </w:rPr>
        <w:t xml:space="preserve">Im </w:t>
      </w:r>
      <w:proofErr w:type="gramStart"/>
      <w:r w:rsidRPr="00C042FE">
        <w:rPr>
          <w:sz w:val="28"/>
          <w:szCs w:val="28"/>
        </w:rPr>
        <w:t>Buch</w:t>
      </w:r>
      <w:proofErr w:type="gramEnd"/>
      <w:r w:rsidRPr="00C042FE">
        <w:rPr>
          <w:sz w:val="28"/>
          <w:szCs w:val="28"/>
        </w:rPr>
        <w:t xml:space="preserve"> S. 29, Abb. 1 wird in Schritten gezeigt, wie die Dichte eines unförmigen Körpers bestimmt wird.  Schreibe die Vorgehensweise in Stichpunkten in deinem Heft auf. </w:t>
      </w:r>
    </w:p>
    <w:p w14:paraId="0A3209F2" w14:textId="77777777" w:rsidR="00C042FE" w:rsidRPr="00C042FE" w:rsidRDefault="00C042FE" w:rsidP="00C042FE">
      <w:pPr>
        <w:pStyle w:val="Listenabsatz"/>
        <w:numPr>
          <w:ilvl w:val="0"/>
          <w:numId w:val="3"/>
        </w:numPr>
        <w:spacing w:after="120"/>
        <w:ind w:left="426"/>
        <w:contextualSpacing w:val="0"/>
        <w:rPr>
          <w:bCs/>
          <w:sz w:val="28"/>
          <w:szCs w:val="28"/>
        </w:rPr>
      </w:pPr>
      <w:r w:rsidRPr="00C042FE">
        <w:rPr>
          <w:sz w:val="28"/>
          <w:szCs w:val="28"/>
        </w:rPr>
        <w:t xml:space="preserve">Bestimme nun die Dichte der vorgegebenen Flüssigkeit und deines Radiergummis. Protokolliere dein Vorgehen und deine Ergebnisse im Heft. </w:t>
      </w:r>
      <w:r>
        <w:rPr>
          <w:sz w:val="28"/>
          <w:szCs w:val="28"/>
        </w:rPr>
        <w:t xml:space="preserve">Vergleiche die Dichte der Flüssigkeit mit der von Wasser und die deines Radiergummis mit der von Aluminium </w:t>
      </w:r>
      <w:proofErr w:type="gramStart"/>
      <w:r>
        <w:rPr>
          <w:sz w:val="28"/>
          <w:szCs w:val="28"/>
        </w:rPr>
        <w:t xml:space="preserve">( </w:t>
      </w:r>
      <w:r w:rsidRPr="00C042FE">
        <w:rPr>
          <w:rFonts w:cs="Arial"/>
          <w:bCs/>
          <w:sz w:val="28"/>
          <w:szCs w:val="28"/>
        </w:rPr>
        <w:t>ρ</w:t>
      </w:r>
      <w:proofErr w:type="gramEnd"/>
      <w:r w:rsidRPr="00C042FE">
        <w:rPr>
          <w:rFonts w:cs="Arial"/>
          <w:bCs/>
          <w:sz w:val="28"/>
          <w:szCs w:val="28"/>
        </w:rPr>
        <w:t xml:space="preserve"> = </w:t>
      </w:r>
      <w:r>
        <w:rPr>
          <w:rFonts w:cs="Arial"/>
          <w:bCs/>
          <w:sz w:val="28"/>
          <w:szCs w:val="28"/>
        </w:rPr>
        <w:t xml:space="preserve">2,7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cm³</m:t>
            </m:r>
          </m:den>
        </m:f>
      </m:oMath>
      <w:r>
        <w:rPr>
          <w:rFonts w:eastAsiaTheme="minorEastAsia" w:cs="Arial"/>
          <w:sz w:val="28"/>
          <w:szCs w:val="28"/>
        </w:rPr>
        <w:t>)</w:t>
      </w:r>
    </w:p>
    <w:p w14:paraId="191B22DC" w14:textId="3CB434E6" w:rsidR="00C042FE" w:rsidRDefault="00C042FE" w:rsidP="00C042FE">
      <w:pPr>
        <w:pStyle w:val="Listenabsatz"/>
        <w:numPr>
          <w:ilvl w:val="0"/>
          <w:numId w:val="3"/>
        </w:numPr>
        <w:spacing w:after="120"/>
        <w:ind w:left="426"/>
        <w:contextualSpacing w:val="0"/>
        <w:rPr>
          <w:sz w:val="28"/>
          <w:szCs w:val="28"/>
        </w:rPr>
      </w:pPr>
    </w:p>
    <w:p w14:paraId="41150732" w14:textId="77777777" w:rsidR="00C042FE" w:rsidRPr="00C042FE" w:rsidRDefault="00C042FE" w:rsidP="00C042FE">
      <w:pPr>
        <w:pStyle w:val="Listenabsatz"/>
        <w:spacing w:after="120"/>
        <w:contextualSpacing w:val="0"/>
        <w:rPr>
          <w:sz w:val="28"/>
          <w:szCs w:val="28"/>
        </w:rPr>
      </w:pPr>
    </w:p>
    <w:p w14:paraId="6DE277DA" w14:textId="77777777" w:rsidR="006718C6" w:rsidRPr="006718C6" w:rsidRDefault="006718C6">
      <w:pPr>
        <w:rPr>
          <w:sz w:val="36"/>
          <w:szCs w:val="36"/>
        </w:rPr>
      </w:pPr>
    </w:p>
    <w:sectPr w:rsidR="006718C6" w:rsidRPr="006718C6" w:rsidSect="00BD0EFD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149"/>
    <w:multiLevelType w:val="hybridMultilevel"/>
    <w:tmpl w:val="5EE61A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5005"/>
    <w:multiLevelType w:val="hybridMultilevel"/>
    <w:tmpl w:val="5EE61A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D7F07"/>
    <w:multiLevelType w:val="hybridMultilevel"/>
    <w:tmpl w:val="02FA76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8C6"/>
    <w:rsid w:val="002B646E"/>
    <w:rsid w:val="005453D0"/>
    <w:rsid w:val="00550AE4"/>
    <w:rsid w:val="006718C6"/>
    <w:rsid w:val="00715702"/>
    <w:rsid w:val="00737ED5"/>
    <w:rsid w:val="00863736"/>
    <w:rsid w:val="00B54A67"/>
    <w:rsid w:val="00BD0EFD"/>
    <w:rsid w:val="00C042FE"/>
    <w:rsid w:val="00C95D85"/>
    <w:rsid w:val="00E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E0B"/>
  <w15:docId w15:val="{4CDFB89B-D293-4431-9DA2-C23C531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D0EFD"/>
    <w:rPr>
      <w:color w:val="808080"/>
    </w:rPr>
  </w:style>
  <w:style w:type="paragraph" w:styleId="Listenabsatz">
    <w:name w:val="List Paragraph"/>
    <w:basedOn w:val="Standard"/>
    <w:uiPriority w:val="34"/>
    <w:qFormat/>
    <w:rsid w:val="00C0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Eysel</cp:lastModifiedBy>
  <cp:revision>6</cp:revision>
  <cp:lastPrinted>2015-10-11T16:38:00Z</cp:lastPrinted>
  <dcterms:created xsi:type="dcterms:W3CDTF">2015-10-11T16:27:00Z</dcterms:created>
  <dcterms:modified xsi:type="dcterms:W3CDTF">2021-10-04T16:18:00Z</dcterms:modified>
</cp:coreProperties>
</file>