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A21" w:rsidRPr="005B0E4B" w:rsidRDefault="00830A21">
      <w:pPr>
        <w:rPr>
          <w:rFonts w:ascii="Arial" w:hAnsi="Arial" w:cs="Arial"/>
          <w:b/>
          <w:sz w:val="24"/>
          <w:szCs w:val="24"/>
        </w:rPr>
      </w:pPr>
      <w:r w:rsidRPr="005B0E4B">
        <w:rPr>
          <w:rFonts w:ascii="Arial" w:hAnsi="Arial" w:cs="Arial"/>
          <w:b/>
          <w:sz w:val="24"/>
          <w:szCs w:val="24"/>
        </w:rPr>
        <w:t>V: Übersättigte Lösung von KNO</w:t>
      </w:r>
      <w:r w:rsidRPr="005B0E4B">
        <w:rPr>
          <w:rFonts w:ascii="Arial" w:hAnsi="Arial" w:cs="Arial"/>
          <w:b/>
          <w:sz w:val="24"/>
          <w:szCs w:val="24"/>
          <w:vertAlign w:val="subscript"/>
        </w:rPr>
        <w:t>3</w:t>
      </w:r>
      <w:r w:rsidRPr="005B0E4B">
        <w:rPr>
          <w:rFonts w:ascii="Arial" w:hAnsi="Arial" w:cs="Arial"/>
          <w:b/>
          <w:sz w:val="24"/>
          <w:szCs w:val="24"/>
        </w:rPr>
        <w:t xml:space="preserve"> auf OH – Kristallisation</w:t>
      </w:r>
    </w:p>
    <w:p w:rsidR="00830A21" w:rsidRDefault="00830A21">
      <w:pPr>
        <w:rPr>
          <w:rFonts w:ascii="Arial" w:hAnsi="Arial" w:cs="Arial"/>
          <w:sz w:val="24"/>
          <w:szCs w:val="24"/>
        </w:rPr>
      </w:pPr>
      <w:r w:rsidRPr="00830A21">
        <w:rPr>
          <w:rFonts w:ascii="Arial" w:hAnsi="Arial" w:cs="Arial"/>
          <w:sz w:val="24"/>
          <w:szCs w:val="24"/>
        </w:rPr>
        <w:sym w:font="Wingdings" w:char="F0E0"/>
      </w:r>
      <w:r>
        <w:rPr>
          <w:rFonts w:ascii="Arial" w:hAnsi="Arial" w:cs="Arial"/>
          <w:sz w:val="24"/>
          <w:szCs w:val="24"/>
        </w:rPr>
        <w:t xml:space="preserve"> </w:t>
      </w:r>
      <w:proofErr w:type="spellStart"/>
      <w:r w:rsidR="00D07EB9">
        <w:rPr>
          <w:rFonts w:ascii="Arial" w:hAnsi="Arial" w:cs="Arial"/>
          <w:sz w:val="24"/>
          <w:szCs w:val="24"/>
        </w:rPr>
        <w:t>Wdh</w:t>
      </w:r>
      <w:proofErr w:type="spellEnd"/>
      <w:r w:rsidR="00D07EB9">
        <w:rPr>
          <w:rFonts w:ascii="Arial" w:hAnsi="Arial" w:cs="Arial"/>
          <w:sz w:val="24"/>
          <w:szCs w:val="24"/>
        </w:rPr>
        <w:t xml:space="preserve">: </w:t>
      </w:r>
      <w:r>
        <w:rPr>
          <w:rFonts w:ascii="Arial" w:hAnsi="Arial" w:cs="Arial"/>
          <w:sz w:val="24"/>
          <w:szCs w:val="24"/>
        </w:rPr>
        <w:t xml:space="preserve">Wie verhalten sich die Teilchen? Rollenspiel der </w:t>
      </w:r>
      <w:proofErr w:type="spellStart"/>
      <w:r>
        <w:rPr>
          <w:rFonts w:ascii="Arial" w:hAnsi="Arial" w:cs="Arial"/>
          <w:sz w:val="24"/>
          <w:szCs w:val="24"/>
        </w:rPr>
        <w:t>SuS</w:t>
      </w:r>
      <w:proofErr w:type="spellEnd"/>
    </w:p>
    <w:p w:rsidR="00830A21" w:rsidRDefault="00830A21">
      <w:pPr>
        <w:rPr>
          <w:rFonts w:ascii="Arial" w:hAnsi="Arial" w:cs="Arial"/>
          <w:sz w:val="24"/>
          <w:szCs w:val="24"/>
        </w:rPr>
      </w:pPr>
    </w:p>
    <w:p w:rsidR="00830A21" w:rsidRPr="005B0E4B" w:rsidRDefault="00830A21">
      <w:pPr>
        <w:rPr>
          <w:rFonts w:ascii="Arial" w:hAnsi="Arial" w:cs="Arial"/>
          <w:b/>
          <w:sz w:val="24"/>
          <w:szCs w:val="24"/>
        </w:rPr>
      </w:pPr>
      <w:r w:rsidRPr="005B0E4B">
        <w:rPr>
          <w:rFonts w:ascii="Arial" w:hAnsi="Arial" w:cs="Arial"/>
          <w:b/>
          <w:sz w:val="24"/>
          <w:szCs w:val="24"/>
        </w:rPr>
        <w:t>V: Löslichkeit von CO2 in der PET-Flasche</w:t>
      </w:r>
    </w:p>
    <w:p w:rsidR="00830A21" w:rsidRDefault="00D07EB9">
      <w:pPr>
        <w:rPr>
          <w:rFonts w:ascii="Arial" w:hAnsi="Arial" w:cs="Arial"/>
          <w:sz w:val="24"/>
          <w:szCs w:val="24"/>
        </w:rPr>
      </w:pPr>
      <w:r>
        <w:rPr>
          <w:rFonts w:ascii="Arial" w:hAnsi="Arial" w:cs="Arial"/>
          <w:sz w:val="24"/>
          <w:szCs w:val="24"/>
        </w:rPr>
        <w:t>Stoffebene</w:t>
      </w:r>
      <w:r w:rsidR="00830A21">
        <w:rPr>
          <w:rFonts w:ascii="Arial" w:hAnsi="Arial" w:cs="Arial"/>
          <w:sz w:val="24"/>
          <w:szCs w:val="24"/>
        </w:rPr>
        <w:t>: CO</w:t>
      </w:r>
      <w:r w:rsidR="00830A21" w:rsidRPr="00D07EB9">
        <w:rPr>
          <w:rFonts w:ascii="Arial" w:hAnsi="Arial" w:cs="Arial"/>
          <w:sz w:val="24"/>
          <w:szCs w:val="24"/>
          <w:vertAlign w:val="subscript"/>
        </w:rPr>
        <w:t>2</w:t>
      </w:r>
      <w:r w:rsidR="00830A21">
        <w:rPr>
          <w:rFonts w:ascii="Arial" w:hAnsi="Arial" w:cs="Arial"/>
          <w:sz w:val="24"/>
          <w:szCs w:val="24"/>
        </w:rPr>
        <w:t xml:space="preserve"> löst sich im Wasser, dabei nimmt das Volumen des Gases in der Flasche ab und sie zieht sich zusammen</w:t>
      </w:r>
    </w:p>
    <w:p w:rsidR="00830A21" w:rsidRDefault="005B0E4B">
      <w:pPr>
        <w:rPr>
          <w:rFonts w:ascii="Arial" w:hAnsi="Arial" w:cs="Arial"/>
          <w:sz w:val="24"/>
          <w:szCs w:val="24"/>
        </w:rPr>
      </w:pPr>
      <w:r>
        <w:rPr>
          <w:rFonts w:ascii="Arial" w:hAnsi="Arial" w:cs="Arial"/>
          <w:noProof/>
          <w:sz w:val="24"/>
          <w:szCs w:val="24"/>
          <w:lang w:eastAsia="de-DE"/>
        </w:rPr>
        <w:pict>
          <v:group id="_x0000_s1145" style="position:absolute;margin-left:286.15pt;margin-top:20.05pt;width:135pt;height:135.8pt;z-index:251778048" coordorigin="7140,4298" coordsize="3320,326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84" type="#_x0000_t22" style="position:absolute;left:7560;top:4298;width:2440;height:3200"/>
            <v:oval id="_x0000_s1086" style="position:absolute;left:7980;top:6938;width:260;height:280" fillcolor="#d8d8d8 [2732]"/>
            <v:oval id="_x0000_s1087" style="position:absolute;left:7720;top:6978;width:260;height:280" fillcolor="#d8d8d8 [2732]"/>
            <v:oval id="_x0000_s1088" style="position:absolute;left:7880;top:7218;width:260;height:280" fillcolor="#d8d8d8 [2732]"/>
            <v:oval id="_x0000_s1089" style="position:absolute;left:8140;top:7218;width:260;height:280" fillcolor="#d8d8d8 [2732]"/>
            <v:oval id="_x0000_s1090" style="position:absolute;left:8240;top:6978;width:260;height:280" fillcolor="#d8d8d8 [2732]"/>
            <v:oval id="_x0000_s1092" style="position:absolute;left:8400;top:7218;width:260;height:280" fillcolor="#d8d8d8 [2732]"/>
            <v:oval id="_x0000_s1093" style="position:absolute;left:8220;top:7178;width:260;height:280" fillcolor="#d8d8d8 [2732]"/>
            <v:oval id="_x0000_s1094" style="position:absolute;left:8400;top:6978;width:260;height:280" fillcolor="#d8d8d8 [2732]"/>
            <v:oval id="_x0000_s1095" style="position:absolute;left:8720;top:7278;width:260;height:280" fillcolor="#d8d8d8 [2732]"/>
            <v:oval id="_x0000_s1096" style="position:absolute;left:9220;top:7178;width:260;height:280" fillcolor="#d8d8d8 [2732]"/>
            <v:oval id="_x0000_s1097" style="position:absolute;left:8260;top:6638;width:260;height:280" fillcolor="#d8d8d8 [2732]"/>
            <v:oval id="_x0000_s1098" style="position:absolute;left:8660;top:6998;width:260;height:280" fillcolor="#d8d8d8 [2732]"/>
            <v:oval id="_x0000_s1099" style="position:absolute;left:9480;top:7138;width:260;height:280" fillcolor="#d8d8d8 [2732]"/>
            <v:oval id="_x0000_s1100" style="position:absolute;left:9740;top:6978;width:260;height:280" fillcolor="#d8d8d8 [2732]"/>
            <v:oval id="_x0000_s1101" style="position:absolute;left:8920;top:6978;width:260;height:280" fillcolor="#d8d8d8 [2732]"/>
            <v:oval id="_x0000_s1103" style="position:absolute;left:8920;top:6718;width:260;height:280" fillcolor="#d8d8d8 [2732]"/>
            <v:oval id="_x0000_s1105" style="position:absolute;left:9020;top:6638;width:260;height:280" fillcolor="#d8d8d8 [2732]"/>
            <v:oval id="_x0000_s1106" style="position:absolute;left:9180;top:6878;width:260;height:280" fillcolor="#d8d8d8 [2732]"/>
            <v:oval id="_x0000_s1107" style="position:absolute;left:9000;top:6838;width:260;height:280" fillcolor="#d8d8d8 [2732]"/>
            <v:oval id="_x0000_s1108" style="position:absolute;left:9180;top:6638;width:260;height:280" fillcolor="#d8d8d8 [2732]"/>
            <v:oval id="_x0000_s1111" style="position:absolute;left:9700;top:6638;width:260;height:280" fillcolor="#d8d8d8 [2732]"/>
            <v:oval id="_x0000_s1112" style="position:absolute;left:9500;top:6378;width:260;height:280" fillcolor="#d8d8d8 [2732]"/>
            <v:oval id="_x0000_s1113" style="position:absolute;left:9700;top:6378;width:260;height:280" fillcolor="#d8d8d8 [2732]"/>
            <v:oval id="_x0000_s1114" style="position:absolute;left:9240;top:6518;width:260;height:280" fillcolor="#d8d8d8 [2732]"/>
            <v:oval id="_x0000_s1115" style="position:absolute;left:8480;top:7218;width:260;height:280" fillcolor="#d8d8d8 [2732]"/>
            <v:oval id="_x0000_s1116" style="position:absolute;left:7560;top:6718;width:260;height:280" fillcolor="#d8d8d8 [2732]"/>
            <v:oval id="_x0000_s1118" style="position:absolute;left:8640;top:7218;width:260;height:280" fillcolor="#d8d8d8 [2732]"/>
            <v:oval id="_x0000_s1119" style="position:absolute;left:7560;top:6998;width:260;height:280" fillcolor="#d8d8d8 [2732]"/>
            <v:oval id="_x0000_s1120" style="position:absolute;left:8960;top:7218;width:260;height:280" fillcolor="#d8d8d8 [2732]"/>
            <v:oval id="_x0000_s1121" style="position:absolute;left:9160;top:7218;width:260;height:280" fillcolor="#d8d8d8 [2732]"/>
            <v:oval id="_x0000_s1122" style="position:absolute;left:8960;top:6958;width:260;height:280" fillcolor="#d8d8d8 [2732]"/>
            <v:oval id="_x0000_s1123" style="position:absolute;left:9160;top:6958;width:260;height:280" fillcolor="#d8d8d8 [2732]"/>
            <v:oval id="_x0000_s1124" style="position:absolute;left:8700;top:7098;width:260;height:280" fillcolor="#d8d8d8 [2732]"/>
            <v:oval id="_x0000_s1125" style="position:absolute;left:7580;top:6198;width:260;height:280" fillcolor="#d8d8d8 [2732]"/>
            <v:oval id="_x0000_s1127" style="position:absolute;left:7560;top:6398;width:260;height:280" fillcolor="#d8d8d8 [2732]"/>
            <v:oval id="_x0000_s1128" style="position:absolute;left:7740;top:6198;width:260;height:280" fillcolor="#d8d8d8 [2732]"/>
            <v:oval id="_x0000_s1129" style="position:absolute;left:8060;top:6498;width:260;height:280" fillcolor="#d8d8d8 [2732]"/>
            <v:oval id="_x0000_s1130" style="position:absolute;left:8300;top:6478;width:260;height:280" fillcolor="#d8d8d8 [2732]"/>
            <v:oval id="_x0000_s1131" style="position:absolute;left:8560;top:6278;width:260;height:280" fillcolor="#d8d8d8 [2732]"/>
            <v:oval id="_x0000_s1132" style="position:absolute;left:8960;top:6398;width:260;height:280" fillcolor="#d8d8d8 [2732]"/>
            <v:oval id="_x0000_s1133" style="position:absolute;left:8700;top:6478;width:260;height:280" fillcolor="#d8d8d8 [2732]"/>
            <v:oval id="_x0000_s1134" style="position:absolute;left:8060;top:6278;width:260;height:280" fillcolor="#d8d8d8 [2732]"/>
            <v:oval id="_x0000_s1135" style="position:absolute;left:8500;top:6598;width:360;height:380" filled="f" fillcolor="#d8d8d8 [2732]"/>
            <v:oval id="_x0000_s1136" style="position:absolute;left:9160;top:5418;width:360;height:380" filled="f" fillcolor="#d8d8d8 [2732]"/>
            <v:oval id="_x0000_s1137" style="position:absolute;left:9480;top:6718;width:360;height:380" filled="f" fillcolor="#d8d8d8 [2732]"/>
            <v:oval id="_x0000_s1138" style="position:absolute;left:7780;top:6538;width:360;height:380" filled="f" fillcolor="#d8d8d8 [2732]"/>
            <v:oval id="_x0000_s1139" style="position:absolute;left:8280;top:5798;width:360;height:380" filled="f" fillcolor="#d8d8d8 [2732]"/>
            <v:oval id="_x0000_s1140" style="position:absolute;left:8300;top:4678;width:360;height:380" filled="f" fillcolor="#d8d8d8 [273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1" type="#_x0000_t13" style="position:absolute;left:7140;top:5038;width:780;height:500"/>
            <v:shape id="_x0000_s1142" type="#_x0000_t13" style="position:absolute;left:9680;top:5118;width:780;height:500;rotation:180"/>
          </v:group>
        </w:pict>
      </w:r>
      <w:r>
        <w:rPr>
          <w:rFonts w:ascii="Arial" w:hAnsi="Arial" w:cs="Arial"/>
          <w:noProof/>
          <w:sz w:val="24"/>
          <w:szCs w:val="24"/>
          <w:lang w:eastAsia="de-DE"/>
        </w:rPr>
        <w:pict>
          <v:group id="_x0000_s1144" style="position:absolute;margin-left:66.15pt;margin-top:25.05pt;width:97pt;height:135pt;z-index:251779072" coordorigin="2740,4398" coordsize="2460,3200">
            <v:shape id="_x0000_s1026" type="#_x0000_t22" style="position:absolute;left:2760;top:4398;width:2440;height:3200"/>
            <v:oval id="_x0000_s1027" style="position:absolute;left:2920;top:6738;width:260;height:280" fillcolor="#d8d8d8 [2732]"/>
            <v:oval id="_x0000_s1028" style="position:absolute;left:3160;top:6978;width:260;height:280" fillcolor="#d8d8d8 [2732]"/>
            <v:oval id="_x0000_s1029" style="position:absolute;left:2900;top:7018;width:260;height:280" fillcolor="#d8d8d8 [2732]"/>
            <v:oval id="_x0000_s1030" style="position:absolute;left:3060;top:7258;width:260;height:280" fillcolor="#d8d8d8 [2732]"/>
            <v:oval id="_x0000_s1031" style="position:absolute;left:3320;top:7258;width:260;height:280" fillcolor="#d8d8d8 [2732]"/>
            <v:oval id="_x0000_s1032" style="position:absolute;left:3420;top:7018;width:260;height:280" fillcolor="#d8d8d8 [2732]"/>
            <v:oval id="_x0000_s1033" style="position:absolute;left:3180;top:6738;width:260;height:280" fillcolor="#d8d8d8 [2732]"/>
            <v:oval id="_x0000_s1034" style="position:absolute;left:3580;top:7258;width:260;height:280" fillcolor="#d8d8d8 [2732]"/>
            <v:oval id="_x0000_s1035" style="position:absolute;left:3400;top:7218;width:260;height:280" fillcolor="#d8d8d8 [2732]"/>
            <v:oval id="_x0000_s1036" style="position:absolute;left:3580;top:7018;width:260;height:280" fillcolor="#d8d8d8 [2732]"/>
            <v:oval id="_x0000_s1038" style="position:absolute;left:3900;top:7318;width:260;height:280" fillcolor="#d8d8d8 [2732]"/>
            <v:oval id="_x0000_s1039" style="position:absolute;left:4400;top:7218;width:260;height:280" fillcolor="#d8d8d8 [2732]"/>
            <v:oval id="_x0000_s1040" style="position:absolute;left:3440;top:6678;width:260;height:280" fillcolor="#d8d8d8 [2732]"/>
            <v:oval id="_x0000_s1041" style="position:absolute;left:3840;top:7038;width:260;height:280" fillcolor="#d8d8d8 [2732]"/>
            <v:oval id="_x0000_s1042" style="position:absolute;left:4660;top:7178;width:260;height:280" fillcolor="#d8d8d8 [2732]"/>
            <v:oval id="_x0000_s1043" style="position:absolute;left:4920;top:7018;width:260;height:280" fillcolor="#d8d8d8 [2732]"/>
            <v:oval id="_x0000_s1044" style="position:absolute;left:4100;top:7018;width:260;height:280" fillcolor="#d8d8d8 [2732]"/>
            <v:oval id="_x0000_s1045" style="position:absolute;left:3900;top:6758;width:260;height:280" fillcolor="#d8d8d8 [2732]"/>
            <v:oval id="_x0000_s1046" style="position:absolute;left:4100;top:6758;width:260;height:280" fillcolor="#d8d8d8 [2732]"/>
            <v:oval id="_x0000_s1047" style="position:absolute;left:3640;top:6898;width:260;height:280" fillcolor="#d8d8d8 [2732]"/>
            <v:oval id="_x0000_s1048" style="position:absolute;left:4200;top:6678;width:260;height:280" fillcolor="#d8d8d8 [2732]"/>
            <v:oval id="_x0000_s1049" style="position:absolute;left:4360;top:6918;width:260;height:280" fillcolor="#d8d8d8 [2732]"/>
            <v:oval id="_x0000_s1050" style="position:absolute;left:4180;top:6878;width:260;height:280" fillcolor="#d8d8d8 [2732]"/>
            <v:oval id="_x0000_s1051" style="position:absolute;left:4360;top:6678;width:260;height:280" fillcolor="#d8d8d8 [2732]"/>
            <v:oval id="_x0000_s1052" style="position:absolute;left:4680;top:6978;width:260;height:280" fillcolor="#d8d8d8 [2732]"/>
            <v:oval id="_x0000_s1053" style="position:absolute;left:4620;top:6698;width:260;height:280" fillcolor="#d8d8d8 [2732]"/>
            <v:oval id="_x0000_s1054" style="position:absolute;left:4880;top:6678;width:260;height:280" fillcolor="#d8d8d8 [2732]"/>
            <v:oval id="_x0000_s1055" style="position:absolute;left:4680;top:6418;width:260;height:280" fillcolor="#d8d8d8 [2732]"/>
            <v:oval id="_x0000_s1056" style="position:absolute;left:4880;top:6418;width:260;height:280" fillcolor="#d8d8d8 [2732]"/>
            <v:oval id="_x0000_s1057" style="position:absolute;left:4420;top:6558;width:260;height:280" fillcolor="#d8d8d8 [2732]"/>
            <v:oval id="_x0000_s1058" style="position:absolute;left:3660;top:7258;width:260;height:280" fillcolor="#d8d8d8 [2732]"/>
            <v:oval id="_x0000_s1059" style="position:absolute;left:2740;top:6758;width:260;height:280" fillcolor="#d8d8d8 [2732]"/>
            <v:oval id="_x0000_s1060" style="position:absolute;left:3640;top:6598;width:260;height:280" fillcolor="#d8d8d8 [2732]"/>
            <v:oval id="_x0000_s1061" style="position:absolute;left:3820;top:7258;width:260;height:280" fillcolor="#d8d8d8 [2732]"/>
            <v:oval id="_x0000_s1062" style="position:absolute;left:2740;top:7038;width:260;height:280" fillcolor="#d8d8d8 [2732]"/>
            <v:oval id="_x0000_s1063" style="position:absolute;left:4140;top:7258;width:260;height:280" fillcolor="#d8d8d8 [2732]"/>
            <v:oval id="_x0000_s1064" style="position:absolute;left:4340;top:7258;width:260;height:280" fillcolor="#d8d8d8 [2732]"/>
            <v:oval id="_x0000_s1065" style="position:absolute;left:4140;top:6998;width:260;height:280" fillcolor="#d8d8d8 [2732]"/>
            <v:oval id="_x0000_s1066" style="position:absolute;left:4340;top:6998;width:260;height:280" fillcolor="#d8d8d8 [2732]"/>
            <v:oval id="_x0000_s1067" style="position:absolute;left:3880;top:7138;width:260;height:280" fillcolor="#d8d8d8 [2732]"/>
            <v:oval id="_x0000_s1068" style="position:absolute;left:2760;top:6238;width:260;height:280" fillcolor="#d8d8d8 [2732]"/>
            <v:oval id="_x0000_s1069" style="position:absolute;left:2920;top:6478;width:260;height:280" fillcolor="#d8d8d8 [2732]"/>
            <v:oval id="_x0000_s1070" style="position:absolute;left:2740;top:6438;width:260;height:280" fillcolor="#d8d8d8 [2732]"/>
            <v:oval id="_x0000_s1071" style="position:absolute;left:2920;top:6238;width:260;height:280" fillcolor="#d8d8d8 [2732]"/>
            <v:oval id="_x0000_s1072" style="position:absolute;left:3240;top:6538;width:260;height:280" fillcolor="#d8d8d8 [2732]"/>
            <v:oval id="_x0000_s1073" style="position:absolute;left:3480;top:6518;width:260;height:280" fillcolor="#d8d8d8 [2732]"/>
            <v:oval id="_x0000_s1074" style="position:absolute;left:3740;top:6318;width:260;height:280" fillcolor="#d8d8d8 [2732]"/>
            <v:oval id="_x0000_s1075" style="position:absolute;left:4140;top:6438;width:260;height:280" fillcolor="#d8d8d8 [2732]"/>
            <v:oval id="_x0000_s1076" style="position:absolute;left:3880;top:6518;width:260;height:280" fillcolor="#d8d8d8 [2732]"/>
            <v:oval id="_x0000_s1077" style="position:absolute;left:3240;top:6318;width:260;height:280" fillcolor="#d8d8d8 [2732]"/>
            <v:oval id="_x0000_s1078" style="position:absolute;left:3880;top:5278;width:360;height:380" filled="f" fillcolor="#d8d8d8 [2732]"/>
            <v:oval id="_x0000_s1079" style="position:absolute;left:4580;top:5898;width:360;height:380" filled="f" fillcolor="#d8d8d8 [2732]"/>
            <v:oval id="_x0000_s1080" style="position:absolute;left:3000;top:5518;width:360;height:380" filled="f" fillcolor="#d8d8d8 [2732]"/>
            <v:oval id="_x0000_s1081" style="position:absolute;left:4520;top:5278;width:360;height:380" filled="f" fillcolor="#d8d8d8 [2732]"/>
            <v:oval id="_x0000_s1082" style="position:absolute;left:3420;top:5858;width:360;height:380" filled="f" fillcolor="#d8d8d8 [2732]"/>
            <v:oval id="_x0000_s1083" style="position:absolute;left:3500;top:4759;width:360;height:380" filled="f" fillcolor="#d8d8d8 [2732]"/>
            <v:oval id="_x0000_s1143" style="position:absolute;left:4240;top:4619;width:360;height:380" filled="f" fillcolor="#d8d8d8 [2732]"/>
          </v:group>
        </w:pict>
      </w:r>
      <w:r w:rsidR="00830A21">
        <w:rPr>
          <w:rFonts w:ascii="Arial" w:hAnsi="Arial" w:cs="Arial"/>
          <w:sz w:val="24"/>
          <w:szCs w:val="24"/>
        </w:rPr>
        <w:t>Teilchen</w:t>
      </w:r>
      <w:r w:rsidR="00D07EB9">
        <w:rPr>
          <w:rFonts w:ascii="Arial" w:hAnsi="Arial" w:cs="Arial"/>
          <w:sz w:val="24"/>
          <w:szCs w:val="24"/>
        </w:rPr>
        <w:t>ebene zeichnen lassen</w:t>
      </w:r>
      <w:r w:rsidR="00830A21">
        <w:rPr>
          <w:rFonts w:ascii="Arial" w:hAnsi="Arial" w:cs="Arial"/>
          <w:sz w:val="24"/>
          <w:szCs w:val="24"/>
        </w:rPr>
        <w:t>:</w:t>
      </w:r>
    </w:p>
    <w:p w:rsidR="00830A21" w:rsidRDefault="00830A21">
      <w:pPr>
        <w:rPr>
          <w:rFonts w:ascii="Arial" w:hAnsi="Arial" w:cs="Arial"/>
          <w:sz w:val="24"/>
          <w:szCs w:val="24"/>
        </w:rPr>
      </w:pPr>
      <w:r>
        <w:rPr>
          <w:rFonts w:ascii="Arial" w:hAnsi="Arial" w:cs="Arial"/>
          <w:sz w:val="24"/>
          <w:szCs w:val="24"/>
        </w:rPr>
        <w:t>Vorher: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Nachher:</w:t>
      </w:r>
    </w:p>
    <w:p w:rsidR="00D07EB9" w:rsidRDefault="00D07EB9">
      <w:pPr>
        <w:rPr>
          <w:rFonts w:ascii="Arial" w:hAnsi="Arial" w:cs="Arial"/>
          <w:sz w:val="24"/>
          <w:szCs w:val="24"/>
        </w:rPr>
      </w:pPr>
    </w:p>
    <w:p w:rsidR="00D07EB9" w:rsidRDefault="00D07EB9">
      <w:pPr>
        <w:rPr>
          <w:rFonts w:ascii="Arial" w:hAnsi="Arial" w:cs="Arial"/>
          <w:sz w:val="24"/>
          <w:szCs w:val="24"/>
        </w:rPr>
      </w:pPr>
    </w:p>
    <w:p w:rsidR="00D07EB9" w:rsidRDefault="00D07EB9">
      <w:pPr>
        <w:rPr>
          <w:rFonts w:ascii="Arial" w:hAnsi="Arial" w:cs="Arial"/>
          <w:sz w:val="24"/>
          <w:szCs w:val="24"/>
        </w:rPr>
      </w:pPr>
    </w:p>
    <w:p w:rsidR="00D07EB9" w:rsidRDefault="00D07EB9">
      <w:pPr>
        <w:rPr>
          <w:rFonts w:ascii="Arial" w:hAnsi="Arial" w:cs="Arial"/>
          <w:sz w:val="24"/>
          <w:szCs w:val="24"/>
        </w:rPr>
      </w:pPr>
    </w:p>
    <w:p w:rsidR="00D07EB9" w:rsidRDefault="00D07EB9">
      <w:pPr>
        <w:rPr>
          <w:rFonts w:ascii="Arial" w:hAnsi="Arial" w:cs="Arial"/>
          <w:sz w:val="24"/>
          <w:szCs w:val="24"/>
        </w:rPr>
      </w:pPr>
    </w:p>
    <w:p w:rsidR="00830A21" w:rsidRDefault="00830A21">
      <w:pPr>
        <w:rPr>
          <w:rFonts w:ascii="Arial" w:hAnsi="Arial" w:cs="Arial"/>
          <w:sz w:val="24"/>
          <w:szCs w:val="24"/>
        </w:rPr>
      </w:pPr>
    </w:p>
    <w:p w:rsidR="00D07EB9" w:rsidRPr="005B0E4B" w:rsidRDefault="00D07EB9">
      <w:pPr>
        <w:rPr>
          <w:rFonts w:ascii="Arial" w:hAnsi="Arial" w:cs="Arial"/>
          <w:b/>
          <w:sz w:val="24"/>
          <w:szCs w:val="24"/>
        </w:rPr>
      </w:pPr>
      <w:r w:rsidRPr="005B0E4B">
        <w:rPr>
          <w:rFonts w:ascii="Arial" w:hAnsi="Arial" w:cs="Arial"/>
          <w:b/>
          <w:sz w:val="24"/>
          <w:szCs w:val="24"/>
        </w:rPr>
        <w:t>AB Löslichkeit besprechen</w:t>
      </w:r>
    </w:p>
    <w:p w:rsidR="00D07EB9" w:rsidRDefault="00D07EB9">
      <w:pPr>
        <w:rPr>
          <w:rFonts w:ascii="Arial" w:hAnsi="Arial" w:cs="Arial"/>
          <w:sz w:val="24"/>
          <w:szCs w:val="24"/>
        </w:rPr>
      </w:pPr>
      <w:r>
        <w:rPr>
          <w:rFonts w:ascii="Arial" w:hAnsi="Arial" w:cs="Arial"/>
          <w:sz w:val="24"/>
          <w:szCs w:val="24"/>
        </w:rPr>
        <w:t xml:space="preserve">1a. Für eine möglichst konzentrierte CO2-Lösung eignet sich eine Flasche aus dem Kühlschrank, da sich CO2 besser in kälterem Wasser löst. Hingegen löst sich Zucker besser in </w:t>
      </w:r>
    </w:p>
    <w:p w:rsidR="005B0E4B" w:rsidRPr="005B0E4B" w:rsidRDefault="00D07EB9">
      <w:pPr>
        <w:rPr>
          <w:rFonts w:ascii="Arial" w:hAnsi="Arial" w:cs="Arial"/>
          <w:sz w:val="24"/>
          <w:szCs w:val="24"/>
        </w:rPr>
      </w:pPr>
      <w:r>
        <w:rPr>
          <w:rFonts w:ascii="Arial" w:hAnsi="Arial" w:cs="Arial"/>
          <w:sz w:val="24"/>
          <w:szCs w:val="24"/>
        </w:rPr>
        <w:t xml:space="preserve">Erklärung: </w:t>
      </w:r>
      <w:r w:rsidR="005B0E4B" w:rsidRPr="005B0E4B">
        <w:rPr>
          <w:rFonts w:ascii="Arial" w:hAnsi="Arial" w:cs="Arial"/>
          <w:sz w:val="24"/>
          <w:szCs w:val="24"/>
        </w:rPr>
        <w:t>Beim Erwärmen wird die große Hydrathülle um das Gasmolekül gestört. Denn wenn das Wasser wärmer wird, bewegen sich Wassermoleküle und Gasmoleküle in der Lösung schneller. Außerdem verlassen die Gasmoleküle beim Verdunsten des Wassers zusammen mit den Wassermolekülen die Wasseroberfläche. Umgekehrt gelangen weniger Gasmoleküle ins Wasser hinein, da die als Dampf ausströmenden Wassermoleküle die Gasmoleküle quasi "wegkicken".</w:t>
      </w:r>
    </w:p>
    <w:p w:rsidR="00D07EB9" w:rsidRDefault="00D07EB9">
      <w:pPr>
        <w:rPr>
          <w:rFonts w:ascii="Arial" w:hAnsi="Arial" w:cs="Arial"/>
          <w:sz w:val="24"/>
          <w:szCs w:val="24"/>
        </w:rPr>
      </w:pPr>
      <w:r w:rsidRPr="005B0E4B">
        <w:rPr>
          <w:rFonts w:ascii="Arial" w:hAnsi="Arial" w:cs="Arial"/>
          <w:sz w:val="24"/>
          <w:szCs w:val="24"/>
        </w:rPr>
        <w:t xml:space="preserve">b. </w:t>
      </w:r>
      <w:r w:rsidR="005B0E4B">
        <w:rPr>
          <w:rFonts w:ascii="Arial" w:hAnsi="Arial" w:cs="Arial"/>
          <w:sz w:val="24"/>
          <w:szCs w:val="24"/>
        </w:rPr>
        <w:t xml:space="preserve">20ml Wasser wiegen 20g. Für eine gesättigte Lösung sind </w:t>
      </w:r>
      <w:proofErr w:type="gramStart"/>
      <w:r w:rsidR="005B0E4B">
        <w:rPr>
          <w:rFonts w:ascii="Arial" w:hAnsi="Arial" w:cs="Arial"/>
          <w:sz w:val="24"/>
          <w:szCs w:val="24"/>
        </w:rPr>
        <w:t>82,6g :</w:t>
      </w:r>
      <w:proofErr w:type="gramEnd"/>
      <w:r w:rsidR="005B0E4B">
        <w:rPr>
          <w:rFonts w:ascii="Arial" w:hAnsi="Arial" w:cs="Arial"/>
          <w:sz w:val="24"/>
          <w:szCs w:val="24"/>
        </w:rPr>
        <w:t xml:space="preserve"> 5 = 16,52g notwendig. Es gilt: 15g &lt; 16,52g </w:t>
      </w:r>
      <w:r w:rsidR="005B0E4B" w:rsidRPr="005B0E4B">
        <w:rPr>
          <w:rFonts w:ascii="Arial" w:hAnsi="Arial" w:cs="Arial"/>
          <w:sz w:val="24"/>
          <w:szCs w:val="24"/>
        </w:rPr>
        <w:sym w:font="Wingdings" w:char="F0E0"/>
      </w:r>
      <w:r w:rsidR="005B0E4B">
        <w:rPr>
          <w:rFonts w:ascii="Arial" w:hAnsi="Arial" w:cs="Arial"/>
          <w:sz w:val="24"/>
          <w:szCs w:val="24"/>
        </w:rPr>
        <w:t xml:space="preserve"> es entsteht also keine gesättigte Lösung.</w:t>
      </w:r>
    </w:p>
    <w:p w:rsidR="005B0E4B" w:rsidRDefault="005B0E4B">
      <w:pPr>
        <w:rPr>
          <w:rFonts w:ascii="Arial" w:hAnsi="Arial" w:cs="Arial"/>
          <w:sz w:val="24"/>
          <w:szCs w:val="24"/>
        </w:rPr>
      </w:pPr>
      <w:r>
        <w:rPr>
          <w:rFonts w:ascii="Arial" w:hAnsi="Arial" w:cs="Arial"/>
          <w:sz w:val="24"/>
          <w:szCs w:val="24"/>
        </w:rPr>
        <w:t>Der Massenanteil w beträgt 15g:35g (</w:t>
      </w:r>
      <w:r w:rsidRPr="005B0E4B">
        <w:rPr>
          <w:rFonts w:ascii="Arial" w:hAnsi="Arial" w:cs="Arial"/>
          <w:sz w:val="24"/>
          <w:szCs w:val="24"/>
        </w:rPr>
        <w:sym w:font="Wingdings" w:char="F0E0"/>
      </w:r>
      <w:r>
        <w:rPr>
          <w:rFonts w:ascii="Arial" w:hAnsi="Arial" w:cs="Arial"/>
          <w:sz w:val="24"/>
          <w:szCs w:val="24"/>
        </w:rPr>
        <w:t xml:space="preserve"> Gesamtmasse:20+15) = 0,43 = 43%</w:t>
      </w:r>
    </w:p>
    <w:p w:rsidR="005B0E4B" w:rsidRDefault="005B0E4B">
      <w:pPr>
        <w:rPr>
          <w:rFonts w:ascii="Arial" w:hAnsi="Arial" w:cs="Arial"/>
          <w:sz w:val="24"/>
          <w:szCs w:val="24"/>
        </w:rPr>
      </w:pPr>
      <w:r>
        <w:rPr>
          <w:rFonts w:ascii="Arial" w:hAnsi="Arial" w:cs="Arial"/>
          <w:sz w:val="24"/>
          <w:szCs w:val="24"/>
        </w:rPr>
        <w:t xml:space="preserve">c. Für eine gesättigte Lösung sind </w:t>
      </w:r>
      <w:proofErr w:type="gramStart"/>
      <w:r>
        <w:rPr>
          <w:rFonts w:ascii="Arial" w:hAnsi="Arial" w:cs="Arial"/>
          <w:sz w:val="24"/>
          <w:szCs w:val="24"/>
        </w:rPr>
        <w:t>58,4g :</w:t>
      </w:r>
      <w:proofErr w:type="gramEnd"/>
      <w:r>
        <w:rPr>
          <w:rFonts w:ascii="Arial" w:hAnsi="Arial" w:cs="Arial"/>
          <w:sz w:val="24"/>
          <w:szCs w:val="24"/>
        </w:rPr>
        <w:t xml:space="preserve"> 5 = 11,68g notwendig. Die überschüssige Einwaage beträgt also 15g – 11,68g = 3,32g</w:t>
      </w:r>
    </w:p>
    <w:p w:rsidR="005B0E4B" w:rsidRDefault="005B0E4B">
      <w:pPr>
        <w:rPr>
          <w:rFonts w:ascii="Arial" w:hAnsi="Arial" w:cs="Arial"/>
          <w:sz w:val="24"/>
          <w:szCs w:val="24"/>
        </w:rPr>
      </w:pPr>
      <w:r>
        <w:rPr>
          <w:rFonts w:ascii="Arial" w:hAnsi="Arial" w:cs="Arial"/>
          <w:sz w:val="24"/>
          <w:szCs w:val="24"/>
        </w:rPr>
        <w:t xml:space="preserve">2. Die Löslichkeit von </w:t>
      </w:r>
      <w:proofErr w:type="spellStart"/>
      <w:r>
        <w:rPr>
          <w:rFonts w:ascii="Arial" w:hAnsi="Arial" w:cs="Arial"/>
          <w:sz w:val="24"/>
          <w:szCs w:val="24"/>
        </w:rPr>
        <w:t>Kaliumnitrag</w:t>
      </w:r>
      <w:proofErr w:type="spellEnd"/>
      <w:r>
        <w:rPr>
          <w:rFonts w:ascii="Arial" w:hAnsi="Arial" w:cs="Arial"/>
          <w:sz w:val="24"/>
          <w:szCs w:val="24"/>
        </w:rPr>
        <w:t xml:space="preserve"> und von Stoff b = Haushaltszucker in Wasser nimmt mit zunehmender Temperatur zu, die Löslichkeit von Stoff a (=Kochsalz) ist in </w:t>
      </w:r>
      <w:proofErr w:type="spellStart"/>
      <w:r>
        <w:rPr>
          <w:rFonts w:ascii="Arial" w:hAnsi="Arial" w:cs="Arial"/>
          <w:sz w:val="24"/>
          <w:szCs w:val="24"/>
        </w:rPr>
        <w:t>wasser</w:t>
      </w:r>
      <w:proofErr w:type="spellEnd"/>
      <w:r>
        <w:rPr>
          <w:rFonts w:ascii="Arial" w:hAnsi="Arial" w:cs="Arial"/>
          <w:sz w:val="24"/>
          <w:szCs w:val="24"/>
        </w:rPr>
        <w:t xml:space="preserve"> annähernd temperaturunabhängig.</w:t>
      </w:r>
    </w:p>
    <w:p w:rsidR="005B0E4B" w:rsidRDefault="005B0E4B">
      <w:pPr>
        <w:rPr>
          <w:rFonts w:ascii="Arial" w:hAnsi="Arial" w:cs="Arial"/>
          <w:sz w:val="24"/>
          <w:szCs w:val="24"/>
        </w:rPr>
      </w:pPr>
      <w:r>
        <w:rPr>
          <w:rFonts w:ascii="Arial" w:hAnsi="Arial" w:cs="Arial"/>
          <w:sz w:val="24"/>
          <w:szCs w:val="24"/>
        </w:rPr>
        <w:t>3. Gut löslich sind:  Zucker, Kochsalz, Salpeter, Soda und Alaun</w:t>
      </w:r>
    </w:p>
    <w:p w:rsidR="005B0E4B" w:rsidRPr="005B0E4B" w:rsidRDefault="005B0E4B">
      <w:pPr>
        <w:rPr>
          <w:rFonts w:ascii="Arial" w:hAnsi="Arial" w:cs="Arial"/>
          <w:sz w:val="24"/>
          <w:szCs w:val="24"/>
        </w:rPr>
      </w:pPr>
      <w:r>
        <w:rPr>
          <w:rFonts w:ascii="Arial" w:hAnsi="Arial" w:cs="Arial"/>
          <w:sz w:val="24"/>
          <w:szCs w:val="24"/>
        </w:rPr>
        <w:t>In 1L Wasser lassen sich maximal 358,8g Kochsalz, 2039g Haushaltszucker und nur 2g Gips lösen, ohne dass ein Bodensatz entsteht</w:t>
      </w:r>
    </w:p>
    <w:sectPr w:rsidR="005B0E4B" w:rsidRPr="005B0E4B" w:rsidSect="005B0E4B">
      <w:pgSz w:w="11906" w:h="16838"/>
      <w:pgMar w:top="993"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830A21"/>
    <w:rsid w:val="003F0D8E"/>
    <w:rsid w:val="00562016"/>
    <w:rsid w:val="005B0E4B"/>
    <w:rsid w:val="006E08FE"/>
    <w:rsid w:val="00830A21"/>
    <w:rsid w:val="00D07E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20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dcterms:created xsi:type="dcterms:W3CDTF">2016-11-16T17:38:00Z</dcterms:created>
  <dcterms:modified xsi:type="dcterms:W3CDTF">2016-11-16T18:10:00Z</dcterms:modified>
</cp:coreProperties>
</file>