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8B8" w:rsidRPr="002428B8" w:rsidRDefault="002428B8" w:rsidP="002428B8">
      <w:pPr>
        <w:spacing w:before="100" w:beforeAutospacing="1" w:after="100" w:afterAutospacing="1"/>
        <w:rPr>
          <w:rFonts w:ascii="Times New Roman" w:eastAsia="Times New Roman" w:hAnsi="Times New Roman" w:cs="Times New Roman"/>
          <w:sz w:val="24"/>
          <w:szCs w:val="24"/>
          <w:lang w:eastAsia="de-DE"/>
        </w:rPr>
      </w:pPr>
      <w:r w:rsidRPr="002428B8">
        <w:rPr>
          <w:rFonts w:ascii="Helvetica" w:eastAsia="Times New Roman" w:hAnsi="Helvetica" w:cs="Helvetica"/>
          <w:b/>
          <w:bCs/>
          <w:color w:val="FF0000"/>
          <w:sz w:val="27"/>
          <w:szCs w:val="27"/>
          <w:lang w:eastAsia="de-DE"/>
        </w:rPr>
        <w:t>Die Zitronenbatterie</w:t>
      </w:r>
    </w:p>
    <w:p w:rsidR="002428B8" w:rsidRPr="002428B8" w:rsidRDefault="002428B8" w:rsidP="002428B8">
      <w:pPr>
        <w:spacing w:before="100" w:beforeAutospacing="1" w:after="100" w:afterAutospacing="1"/>
        <w:rPr>
          <w:rFonts w:ascii="Helvetica" w:eastAsia="Times New Roman" w:hAnsi="Helvetica" w:cs="Helvetica"/>
          <w:sz w:val="20"/>
          <w:szCs w:val="20"/>
          <w:lang w:eastAsia="de-DE"/>
        </w:rPr>
      </w:pPr>
      <w:r w:rsidRPr="002428B8">
        <w:rPr>
          <w:rFonts w:ascii="Helvetica" w:eastAsia="Times New Roman" w:hAnsi="Helvetica" w:cs="Helvetica"/>
          <w:b/>
          <w:bCs/>
          <w:color w:val="FF0000"/>
          <w:sz w:val="20"/>
          <w:szCs w:val="20"/>
          <w:lang w:eastAsia="de-DE"/>
        </w:rPr>
        <w:t xml:space="preserve">Beim Experimentieren den </w:t>
      </w:r>
      <w:hyperlink r:id="rId4" w:history="1">
        <w:r w:rsidRPr="002428B8">
          <w:rPr>
            <w:rFonts w:ascii="Helvetica" w:eastAsia="Times New Roman" w:hAnsi="Helvetica" w:cs="Helvetica"/>
            <w:b/>
            <w:bCs/>
            <w:color w:val="0000FF"/>
            <w:sz w:val="20"/>
            <w:szCs w:val="20"/>
            <w:u w:val="single"/>
            <w:lang w:eastAsia="de-DE"/>
          </w:rPr>
          <w:t>Allgemeinen Warnhinweis</w:t>
        </w:r>
      </w:hyperlink>
      <w:r w:rsidRPr="002428B8">
        <w:rPr>
          <w:rFonts w:ascii="Helvetica" w:eastAsia="Times New Roman" w:hAnsi="Helvetica" w:cs="Helvetica"/>
          <w:b/>
          <w:bCs/>
          <w:color w:val="FF0000"/>
          <w:sz w:val="20"/>
          <w:szCs w:val="20"/>
          <w:lang w:eastAsia="de-DE"/>
        </w:rPr>
        <w:t xml:space="preserve"> unbedingt beachten.</w:t>
      </w:r>
    </w:p>
    <w:p w:rsidR="002428B8" w:rsidRPr="002428B8" w:rsidRDefault="002428B8" w:rsidP="002428B8">
      <w:pPr>
        <w:spacing w:before="100" w:beforeAutospacing="1" w:after="100" w:afterAutospacing="1"/>
        <w:rPr>
          <w:rFonts w:ascii="Helvetica" w:eastAsia="Times New Roman" w:hAnsi="Helvetica" w:cs="Helvetica"/>
          <w:i/>
          <w:sz w:val="20"/>
          <w:szCs w:val="20"/>
          <w:lang w:eastAsia="de-DE"/>
        </w:rPr>
      </w:pPr>
      <w:r w:rsidRPr="002428B8">
        <w:rPr>
          <w:rFonts w:ascii="Helvetica" w:eastAsia="Times New Roman" w:hAnsi="Helvetica" w:cs="Helvetica"/>
          <w:i/>
          <w:sz w:val="20"/>
          <w:szCs w:val="20"/>
          <w:lang w:eastAsia="de-DE"/>
        </w:rPr>
        <w:t>http://www.chemieunterricht.de/dc2/grundsch/versuche/gs-v-005.htm</w:t>
      </w:r>
    </w:p>
    <w:tbl>
      <w:tblPr>
        <w:tblW w:w="0" w:type="auto"/>
        <w:tblCellSpacing w:w="15" w:type="dxa"/>
        <w:shd w:val="clear" w:color="auto" w:fill="99FFFF"/>
        <w:tblCellMar>
          <w:top w:w="15" w:type="dxa"/>
          <w:left w:w="15" w:type="dxa"/>
          <w:bottom w:w="15" w:type="dxa"/>
          <w:right w:w="15" w:type="dxa"/>
        </w:tblCellMar>
        <w:tblLook w:val="04A0" w:firstRow="1" w:lastRow="0" w:firstColumn="1" w:lastColumn="0" w:noHBand="0" w:noVBand="1"/>
      </w:tblPr>
      <w:tblGrid>
        <w:gridCol w:w="9162"/>
      </w:tblGrid>
      <w:tr w:rsidR="002428B8" w:rsidRPr="002428B8" w:rsidTr="002428B8">
        <w:trPr>
          <w:tblCellSpacing w:w="15" w:type="dxa"/>
        </w:trPr>
        <w:tc>
          <w:tcPr>
            <w:tcW w:w="0" w:type="auto"/>
            <w:shd w:val="clear" w:color="auto" w:fill="99FFFF"/>
            <w:vAlign w:val="center"/>
            <w:hideMark/>
          </w:tcPr>
          <w:p w:rsidR="002428B8" w:rsidRPr="002428B8" w:rsidRDefault="002428B8" w:rsidP="002428B8">
            <w:pPr>
              <w:spacing w:before="100" w:beforeAutospacing="1" w:after="100" w:afterAutospacing="1"/>
              <w:rPr>
                <w:rFonts w:ascii="Helvetica" w:eastAsia="Times New Roman" w:hAnsi="Helvetica" w:cs="Helvetica"/>
                <w:sz w:val="20"/>
                <w:szCs w:val="20"/>
                <w:lang w:eastAsia="de-DE"/>
              </w:rPr>
            </w:pPr>
            <w:r w:rsidRPr="002428B8">
              <w:rPr>
                <w:rFonts w:ascii="Helvetica" w:eastAsia="Times New Roman" w:hAnsi="Helvetica" w:cs="Helvetica"/>
                <w:sz w:val="20"/>
                <w:szCs w:val="20"/>
                <w:lang w:eastAsia="de-DE"/>
              </w:rPr>
              <w:t xml:space="preserve">Um eine elektrische Batterie zu bauen, braucht man nicht viel. Was man braucht, ist vor allem technisches Know-how. Man benötigt zwei Stücke aus unterschiedlichen Metallen und eine irgendwie verpackte Säure, in die die Metalle eintauchen. </w:t>
            </w:r>
            <w:r w:rsidRPr="002428B8">
              <w:rPr>
                <w:rFonts w:ascii="Helvetica" w:eastAsia="Times New Roman" w:hAnsi="Helvetica" w:cs="Helvetica"/>
                <w:sz w:val="20"/>
                <w:szCs w:val="20"/>
                <w:lang w:eastAsia="de-DE"/>
              </w:rPr>
              <w:br/>
              <w:t>Hinweis: Die Zitronen dürft ihr nach dem Versuch auf keinen Fall mehr essen oder deren Saft trinken!</w:t>
            </w:r>
          </w:p>
        </w:tc>
      </w:tr>
    </w:tbl>
    <w:p w:rsidR="002428B8" w:rsidRPr="002428B8" w:rsidRDefault="002428B8" w:rsidP="002428B8">
      <w:pPr>
        <w:spacing w:before="100" w:beforeAutospacing="1" w:after="100" w:afterAutospacing="1"/>
        <w:jc w:val="center"/>
        <w:rPr>
          <w:rFonts w:ascii="Helvetica" w:eastAsia="Times New Roman" w:hAnsi="Helvetica" w:cs="Helvetica"/>
          <w:sz w:val="20"/>
          <w:szCs w:val="20"/>
          <w:lang w:eastAsia="de-DE"/>
        </w:rPr>
      </w:pPr>
      <w:r w:rsidRPr="002428B8">
        <w:rPr>
          <w:rFonts w:ascii="Helvetica" w:eastAsia="Times New Roman" w:hAnsi="Helvetica" w:cs="Helvetica"/>
          <w:noProof/>
          <w:sz w:val="20"/>
          <w:szCs w:val="20"/>
          <w:lang w:eastAsia="de-DE"/>
        </w:rPr>
        <w:drawing>
          <wp:inline distT="0" distB="0" distL="0" distR="0">
            <wp:extent cx="2381250" cy="3171825"/>
            <wp:effectExtent l="0" t="0" r="0" b="0"/>
            <wp:docPr id="4" name="Grafik 4" descr="http://www.chemieunterricht.de/dc2/citrone/images/cit_ba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emieunterricht.de/dc2/citrone/images/cit_bat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3171825"/>
                    </a:xfrm>
                    <a:prstGeom prst="rect">
                      <a:avLst/>
                    </a:prstGeom>
                    <a:noFill/>
                    <a:ln>
                      <a:noFill/>
                    </a:ln>
                  </pic:spPr>
                </pic:pic>
              </a:graphicData>
            </a:graphic>
          </wp:inline>
        </w:drawing>
      </w:r>
    </w:p>
    <w:p w:rsidR="002428B8" w:rsidRPr="002428B8" w:rsidRDefault="002428B8" w:rsidP="002428B8">
      <w:pPr>
        <w:spacing w:before="100" w:beforeAutospacing="1" w:after="100" w:afterAutospacing="1"/>
        <w:jc w:val="center"/>
        <w:rPr>
          <w:rFonts w:ascii="Helvetica" w:eastAsia="Times New Roman" w:hAnsi="Helvetica" w:cs="Helvetica"/>
          <w:sz w:val="20"/>
          <w:szCs w:val="20"/>
          <w:lang w:eastAsia="de-DE"/>
        </w:rPr>
      </w:pPr>
      <w:r w:rsidRPr="002428B8">
        <w:rPr>
          <w:rFonts w:ascii="Helvetica" w:eastAsia="Times New Roman" w:hAnsi="Helvetica" w:cs="Helvetica"/>
          <w:i/>
          <w:iCs/>
          <w:sz w:val="20"/>
          <w:szCs w:val="20"/>
          <w:lang w:eastAsia="de-DE"/>
        </w:rPr>
        <w:t xml:space="preserve">Bild 1 (Foto: </w:t>
      </w:r>
      <w:proofErr w:type="spellStart"/>
      <w:r w:rsidRPr="002428B8">
        <w:rPr>
          <w:rFonts w:ascii="Helvetica" w:eastAsia="Times New Roman" w:hAnsi="Helvetica" w:cs="Helvetica"/>
          <w:i/>
          <w:iCs/>
          <w:sz w:val="20"/>
          <w:szCs w:val="20"/>
          <w:lang w:eastAsia="de-DE"/>
        </w:rPr>
        <w:t>Daggi</w:t>
      </w:r>
      <w:proofErr w:type="spellEnd"/>
      <w:r w:rsidRPr="002428B8">
        <w:rPr>
          <w:rFonts w:ascii="Helvetica" w:eastAsia="Times New Roman" w:hAnsi="Helvetica" w:cs="Helvetica"/>
          <w:i/>
          <w:iCs/>
          <w:sz w:val="20"/>
          <w:szCs w:val="20"/>
          <w:lang w:eastAsia="de-DE"/>
        </w:rPr>
        <w:t>)</w:t>
      </w:r>
    </w:p>
    <w:p w:rsidR="002428B8" w:rsidRPr="002428B8" w:rsidRDefault="002428B8" w:rsidP="002428B8">
      <w:pPr>
        <w:spacing w:before="100" w:beforeAutospacing="1" w:after="100" w:afterAutospacing="1"/>
        <w:rPr>
          <w:rFonts w:ascii="Helvetica" w:eastAsia="Times New Roman" w:hAnsi="Helvetica" w:cs="Helvetica"/>
          <w:sz w:val="20"/>
          <w:szCs w:val="20"/>
          <w:lang w:eastAsia="de-DE"/>
        </w:rPr>
      </w:pPr>
      <w:r w:rsidRPr="002428B8">
        <w:rPr>
          <w:rFonts w:ascii="Helvetica" w:eastAsia="Times New Roman" w:hAnsi="Helvetica" w:cs="Helvetica"/>
          <w:sz w:val="20"/>
          <w:szCs w:val="20"/>
          <w:lang w:eastAsia="de-DE"/>
        </w:rPr>
        <w:t xml:space="preserve">Stecht in eine Zitrone je einen Stab aus Kupfer sowie einen </w:t>
      </w:r>
      <w:proofErr w:type="spellStart"/>
      <w:r w:rsidRPr="002428B8">
        <w:rPr>
          <w:rFonts w:ascii="Helvetica" w:eastAsia="Times New Roman" w:hAnsi="Helvetica" w:cs="Helvetica"/>
          <w:sz w:val="20"/>
          <w:szCs w:val="20"/>
          <w:lang w:eastAsia="de-DE"/>
        </w:rPr>
        <w:t>Bleistiftanspitzerkörper</w:t>
      </w:r>
      <w:proofErr w:type="spellEnd"/>
      <w:r w:rsidRPr="002428B8">
        <w:rPr>
          <w:rFonts w:ascii="Helvetica" w:eastAsia="Times New Roman" w:hAnsi="Helvetica" w:cs="Helvetica"/>
          <w:sz w:val="20"/>
          <w:szCs w:val="20"/>
          <w:lang w:eastAsia="de-DE"/>
        </w:rPr>
        <w:t xml:space="preserve"> aus Leichtmetall ohne Klinge (-&gt; </w:t>
      </w:r>
      <w:hyperlink r:id="rId6" w:history="1">
        <w:r w:rsidRPr="002428B8">
          <w:rPr>
            <w:rFonts w:ascii="Helvetica" w:eastAsia="Times New Roman" w:hAnsi="Helvetica" w:cs="Helvetica"/>
            <w:color w:val="0000FF"/>
            <w:sz w:val="20"/>
            <w:szCs w:val="20"/>
            <w:u w:val="single"/>
            <w:lang w:eastAsia="de-DE"/>
          </w:rPr>
          <w:t>Webseite</w:t>
        </w:r>
      </w:hyperlink>
      <w:r w:rsidRPr="002428B8">
        <w:rPr>
          <w:rFonts w:ascii="Helvetica" w:eastAsia="Times New Roman" w:hAnsi="Helvetica" w:cs="Helvetica"/>
          <w:sz w:val="20"/>
          <w:szCs w:val="20"/>
          <w:lang w:eastAsia="de-DE"/>
        </w:rPr>
        <w:t xml:space="preserve">). Daran befestigt ihr mit Krokodilklemmen je ein Kabel. Schließt an beide Kabelenden ein Spannungsmessgerät an. Die Spannung beträgt 1,6 Volt. Ihr könnt auch versuchen, mit der Zitronenbatterie einen kleinen Elektromotor (einen so </w:t>
      </w:r>
      <w:proofErr w:type="spellStart"/>
      <w:r w:rsidRPr="002428B8">
        <w:rPr>
          <w:rFonts w:ascii="Helvetica" w:eastAsia="Times New Roman" w:hAnsi="Helvetica" w:cs="Helvetica"/>
          <w:sz w:val="20"/>
          <w:szCs w:val="20"/>
          <w:lang w:eastAsia="de-DE"/>
        </w:rPr>
        <w:t>genannnten</w:t>
      </w:r>
      <w:proofErr w:type="spellEnd"/>
      <w:r w:rsidRPr="002428B8">
        <w:rPr>
          <w:rFonts w:ascii="Helvetica" w:eastAsia="Times New Roman" w:hAnsi="Helvetica" w:cs="Helvetica"/>
          <w:sz w:val="20"/>
          <w:szCs w:val="20"/>
          <w:lang w:eastAsia="de-DE"/>
        </w:rPr>
        <w:t xml:space="preserve"> Prüfmotor oder einen Motor aus einem ausgedienten CD-Player) anzutreiben. Wir haben's versucht: Unser lief leider nicht. Vielleicht liegt es an zu niedriger Spannung? </w:t>
      </w:r>
      <w:r w:rsidRPr="002428B8">
        <w:rPr>
          <w:rFonts w:ascii="Helvetica" w:eastAsia="Times New Roman" w:hAnsi="Helvetica" w:cs="Helvetica"/>
          <w:sz w:val="20"/>
          <w:szCs w:val="20"/>
          <w:lang w:eastAsia="de-DE"/>
        </w:rPr>
        <w:br/>
        <w:t xml:space="preserve">Die elektrische Spannung könnt ihr erhöhen, indem ihr zwei (oder mehr) Zitronen mit Kabeln so verbindet, dass je ein Kupferstück und ein </w:t>
      </w:r>
      <w:proofErr w:type="spellStart"/>
      <w:r w:rsidRPr="002428B8">
        <w:rPr>
          <w:rFonts w:ascii="Helvetica" w:eastAsia="Times New Roman" w:hAnsi="Helvetica" w:cs="Helvetica"/>
          <w:sz w:val="20"/>
          <w:szCs w:val="20"/>
          <w:lang w:eastAsia="de-DE"/>
        </w:rPr>
        <w:t>Bleistiftanspitzerkörper</w:t>
      </w:r>
      <w:proofErr w:type="spellEnd"/>
      <w:r w:rsidRPr="002428B8">
        <w:rPr>
          <w:rFonts w:ascii="Helvetica" w:eastAsia="Times New Roman" w:hAnsi="Helvetica" w:cs="Helvetica"/>
          <w:sz w:val="20"/>
          <w:szCs w:val="20"/>
          <w:lang w:eastAsia="de-DE"/>
        </w:rPr>
        <w:t xml:space="preserve"> verbunden werden. Dann beträgt die Spannung das Doppelte wie vorher, also 3,2 Volt. Bei fünf Zitronen sind das schon 8 Volt! Man spricht von einer Reihen- oder Serienschaltung. Der Motor wird nun mit den verbleibenden freien Kabelenden verbunden. Mit mehreren Zitronen sollte der Motor sogar laufen. Aber in den Zitronen ist der elektrische Widerstand sehr groß.</w:t>
      </w:r>
    </w:p>
    <w:p w:rsidR="002428B8" w:rsidRPr="002428B8" w:rsidRDefault="002428B8" w:rsidP="002428B8">
      <w:pPr>
        <w:spacing w:before="100" w:beforeAutospacing="1" w:after="100" w:afterAutospacing="1"/>
        <w:jc w:val="center"/>
        <w:rPr>
          <w:rFonts w:ascii="Helvetica" w:eastAsia="Times New Roman" w:hAnsi="Helvetica" w:cs="Helvetica"/>
          <w:sz w:val="20"/>
          <w:szCs w:val="20"/>
          <w:lang w:eastAsia="de-DE"/>
        </w:rPr>
      </w:pPr>
      <w:r w:rsidRPr="002428B8">
        <w:rPr>
          <w:rFonts w:ascii="Helvetica" w:eastAsia="Times New Roman" w:hAnsi="Helvetica" w:cs="Helvetica"/>
          <w:noProof/>
          <w:sz w:val="20"/>
          <w:szCs w:val="20"/>
          <w:lang w:eastAsia="de-DE"/>
        </w:rPr>
        <w:drawing>
          <wp:inline distT="0" distB="0" distL="0" distR="0">
            <wp:extent cx="5638800" cy="1304925"/>
            <wp:effectExtent l="0" t="0" r="0" b="0"/>
            <wp:docPr id="3" name="Grafik 3" descr="http://www.chemieunterricht.de/dc2/grundsch/versuche/images/reihe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emieunterricht.de/dc2/grundsch/versuche/images/reihen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1304925"/>
                    </a:xfrm>
                    <a:prstGeom prst="rect">
                      <a:avLst/>
                    </a:prstGeom>
                    <a:noFill/>
                    <a:ln>
                      <a:noFill/>
                    </a:ln>
                  </pic:spPr>
                </pic:pic>
              </a:graphicData>
            </a:graphic>
          </wp:inline>
        </w:drawing>
      </w:r>
    </w:p>
    <w:p w:rsidR="002428B8" w:rsidRPr="002428B8" w:rsidRDefault="002428B8" w:rsidP="002428B8">
      <w:pPr>
        <w:spacing w:before="100" w:beforeAutospacing="1" w:after="100" w:afterAutospacing="1"/>
        <w:jc w:val="center"/>
        <w:rPr>
          <w:rFonts w:ascii="Helvetica" w:eastAsia="Times New Roman" w:hAnsi="Helvetica" w:cs="Helvetica"/>
          <w:sz w:val="20"/>
          <w:szCs w:val="20"/>
          <w:lang w:eastAsia="de-DE"/>
        </w:rPr>
      </w:pPr>
      <w:r w:rsidRPr="002428B8">
        <w:rPr>
          <w:rFonts w:ascii="Helvetica" w:eastAsia="Times New Roman" w:hAnsi="Helvetica" w:cs="Helvetica"/>
          <w:i/>
          <w:iCs/>
          <w:sz w:val="20"/>
          <w:szCs w:val="20"/>
          <w:lang w:eastAsia="de-DE"/>
        </w:rPr>
        <w:lastRenderedPageBreak/>
        <w:t>Bild 2: Reihenschaltung zur Erhöhung der elektrischen Spannung</w:t>
      </w:r>
    </w:p>
    <w:p w:rsidR="002428B8" w:rsidRPr="002428B8" w:rsidRDefault="002428B8" w:rsidP="002428B8">
      <w:pPr>
        <w:spacing w:before="100" w:beforeAutospacing="1" w:after="100" w:afterAutospacing="1"/>
        <w:rPr>
          <w:rFonts w:ascii="Helvetica" w:eastAsia="Times New Roman" w:hAnsi="Helvetica" w:cs="Helvetica"/>
          <w:sz w:val="20"/>
          <w:szCs w:val="20"/>
          <w:lang w:eastAsia="de-DE"/>
        </w:rPr>
      </w:pPr>
      <w:r w:rsidRPr="002428B8">
        <w:rPr>
          <w:rFonts w:ascii="Helvetica" w:eastAsia="Times New Roman" w:hAnsi="Helvetica" w:cs="Helvetica"/>
          <w:sz w:val="20"/>
          <w:szCs w:val="20"/>
          <w:lang w:eastAsia="de-DE"/>
        </w:rPr>
        <w:br/>
        <w:t>Wenn der Motor dann immer noch nicht läuft, hilft eine andere Schaltung. Bei der verbinden wir gleiche Pole miteinander, also Kupfer mit Kupfer und Bleistiftanspitzer mit Bleistiftanspitzer. Man nennt das Parallelschaltung. Mit der erhöhen wir die Stromstärke; die Spannung bleibt die ei</w:t>
      </w:r>
      <w:bookmarkStart w:id="0" w:name="_GoBack"/>
      <w:bookmarkEnd w:id="0"/>
      <w:r w:rsidRPr="002428B8">
        <w:rPr>
          <w:rFonts w:ascii="Helvetica" w:eastAsia="Times New Roman" w:hAnsi="Helvetica" w:cs="Helvetica"/>
          <w:sz w:val="20"/>
          <w:szCs w:val="20"/>
          <w:lang w:eastAsia="de-DE"/>
        </w:rPr>
        <w:t>ner einzelnen Zitronenbatterie.</w:t>
      </w:r>
    </w:p>
    <w:p w:rsidR="002428B8" w:rsidRPr="002428B8" w:rsidRDefault="002428B8" w:rsidP="002428B8">
      <w:pPr>
        <w:spacing w:before="100" w:beforeAutospacing="1" w:after="100" w:afterAutospacing="1"/>
        <w:jc w:val="center"/>
        <w:rPr>
          <w:rFonts w:ascii="Helvetica" w:eastAsia="Times New Roman" w:hAnsi="Helvetica" w:cs="Helvetica"/>
          <w:sz w:val="20"/>
          <w:szCs w:val="20"/>
          <w:lang w:eastAsia="de-DE"/>
        </w:rPr>
      </w:pPr>
      <w:r w:rsidRPr="002428B8">
        <w:rPr>
          <w:rFonts w:ascii="Helvetica" w:eastAsia="Times New Roman" w:hAnsi="Helvetica" w:cs="Helvetica"/>
          <w:noProof/>
          <w:sz w:val="20"/>
          <w:szCs w:val="20"/>
          <w:lang w:eastAsia="de-DE"/>
        </w:rPr>
        <w:drawing>
          <wp:inline distT="0" distB="0" distL="0" distR="0">
            <wp:extent cx="4191000" cy="1924050"/>
            <wp:effectExtent l="0" t="0" r="0" b="0"/>
            <wp:docPr id="2" name="Grafik 2" descr="http://www.chemieunterricht.de/dc2/grundsch/versuche/images/reihen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emieunterricht.de/dc2/grundsch/versuche/images/reihens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1924050"/>
                    </a:xfrm>
                    <a:prstGeom prst="rect">
                      <a:avLst/>
                    </a:prstGeom>
                    <a:noFill/>
                    <a:ln>
                      <a:noFill/>
                    </a:ln>
                  </pic:spPr>
                </pic:pic>
              </a:graphicData>
            </a:graphic>
          </wp:inline>
        </w:drawing>
      </w:r>
    </w:p>
    <w:p w:rsidR="002428B8" w:rsidRPr="002428B8" w:rsidRDefault="002428B8" w:rsidP="002428B8">
      <w:pPr>
        <w:spacing w:before="100" w:beforeAutospacing="1" w:after="100" w:afterAutospacing="1"/>
        <w:jc w:val="center"/>
        <w:rPr>
          <w:rFonts w:ascii="Helvetica" w:eastAsia="Times New Roman" w:hAnsi="Helvetica" w:cs="Helvetica"/>
          <w:sz w:val="20"/>
          <w:szCs w:val="20"/>
          <w:lang w:eastAsia="de-DE"/>
        </w:rPr>
      </w:pPr>
      <w:r w:rsidRPr="002428B8">
        <w:rPr>
          <w:rFonts w:ascii="Helvetica" w:eastAsia="Times New Roman" w:hAnsi="Helvetica" w:cs="Helvetica"/>
          <w:i/>
          <w:iCs/>
          <w:sz w:val="20"/>
          <w:szCs w:val="20"/>
          <w:lang w:eastAsia="de-DE"/>
        </w:rPr>
        <w:t>Bild 3: Parallelschaltung zur Erhöhung der elektrischen Stromstärke</w:t>
      </w:r>
    </w:p>
    <w:p w:rsidR="002428B8" w:rsidRPr="002428B8" w:rsidRDefault="002428B8" w:rsidP="002428B8">
      <w:pPr>
        <w:spacing w:before="100" w:beforeAutospacing="1" w:after="100" w:afterAutospacing="1"/>
        <w:rPr>
          <w:rFonts w:ascii="Helvetica" w:eastAsia="Times New Roman" w:hAnsi="Helvetica" w:cs="Helvetica"/>
          <w:sz w:val="20"/>
          <w:szCs w:val="20"/>
          <w:lang w:eastAsia="de-DE"/>
        </w:rPr>
      </w:pPr>
      <w:r w:rsidRPr="002428B8">
        <w:rPr>
          <w:rFonts w:ascii="Helvetica" w:eastAsia="Times New Roman" w:hAnsi="Helvetica" w:cs="Helvetica"/>
          <w:sz w:val="20"/>
          <w:szCs w:val="20"/>
          <w:lang w:eastAsia="de-DE"/>
        </w:rPr>
        <w:br/>
        <w:t>Jetzt ist wieder Gruppenarbei</w:t>
      </w:r>
      <w:r>
        <w:rPr>
          <w:rFonts w:ascii="Helvetica" w:eastAsia="Times New Roman" w:hAnsi="Helvetica" w:cs="Helvetica"/>
          <w:sz w:val="20"/>
          <w:szCs w:val="20"/>
          <w:lang w:eastAsia="de-DE"/>
        </w:rPr>
        <w:t xml:space="preserve">t gefragt. Und ein großer Tisch. </w:t>
      </w:r>
      <w:r w:rsidRPr="002428B8">
        <w:rPr>
          <w:rFonts w:ascii="Helvetica" w:eastAsia="Times New Roman" w:hAnsi="Helvetica" w:cs="Helvetica"/>
          <w:sz w:val="20"/>
          <w:szCs w:val="20"/>
          <w:lang w:eastAsia="de-DE"/>
        </w:rPr>
        <w:t xml:space="preserve">Mit sechs Zitronen haben wir den Motor endlich zum Laufen gebracht. Hier das Foto von unserer Anlage. Ihr seht vielleicht, dass der Motor läuft, weil in </w:t>
      </w:r>
      <w:proofErr w:type="spellStart"/>
      <w:r w:rsidRPr="002428B8">
        <w:rPr>
          <w:rFonts w:ascii="Helvetica" w:eastAsia="Times New Roman" w:hAnsi="Helvetica" w:cs="Helvetica"/>
          <w:sz w:val="20"/>
          <w:szCs w:val="20"/>
          <w:lang w:eastAsia="de-DE"/>
        </w:rPr>
        <w:t>Daggis</w:t>
      </w:r>
      <w:proofErr w:type="spellEnd"/>
      <w:r w:rsidRPr="002428B8">
        <w:rPr>
          <w:rFonts w:ascii="Helvetica" w:eastAsia="Times New Roman" w:hAnsi="Helvetica" w:cs="Helvetica"/>
          <w:sz w:val="20"/>
          <w:szCs w:val="20"/>
          <w:lang w:eastAsia="de-DE"/>
        </w:rPr>
        <w:t xml:space="preserve"> Bild die Rotorblätter verwischt sind.</w:t>
      </w:r>
    </w:p>
    <w:p w:rsidR="002428B8" w:rsidRPr="002428B8" w:rsidRDefault="002428B8" w:rsidP="002428B8">
      <w:pPr>
        <w:spacing w:before="100" w:beforeAutospacing="1" w:after="100" w:afterAutospacing="1"/>
        <w:rPr>
          <w:rFonts w:ascii="Helvetica" w:eastAsia="Times New Roman" w:hAnsi="Helvetica" w:cs="Helvetica"/>
          <w:sz w:val="20"/>
          <w:szCs w:val="20"/>
          <w:lang w:eastAsia="de-DE"/>
        </w:rPr>
      </w:pPr>
    </w:p>
    <w:tbl>
      <w:tblPr>
        <w:tblW w:w="0" w:type="auto"/>
        <w:tblCellSpacing w:w="15" w:type="dxa"/>
        <w:shd w:val="clear" w:color="auto" w:fill="CCFFFF"/>
        <w:tblCellMar>
          <w:top w:w="15" w:type="dxa"/>
          <w:left w:w="15" w:type="dxa"/>
          <w:bottom w:w="15" w:type="dxa"/>
          <w:right w:w="15" w:type="dxa"/>
        </w:tblCellMar>
        <w:tblLook w:val="04A0" w:firstRow="1" w:lastRow="0" w:firstColumn="1" w:lastColumn="0" w:noHBand="0" w:noVBand="1"/>
      </w:tblPr>
      <w:tblGrid>
        <w:gridCol w:w="9162"/>
      </w:tblGrid>
      <w:tr w:rsidR="002428B8" w:rsidRPr="002428B8" w:rsidTr="002428B8">
        <w:trPr>
          <w:tblCellSpacing w:w="15" w:type="dxa"/>
        </w:trPr>
        <w:tc>
          <w:tcPr>
            <w:tcW w:w="0" w:type="auto"/>
            <w:shd w:val="clear" w:color="auto" w:fill="CCFFFF"/>
            <w:vAlign w:val="center"/>
            <w:hideMark/>
          </w:tcPr>
          <w:p w:rsidR="002428B8" w:rsidRPr="002428B8" w:rsidRDefault="002428B8" w:rsidP="002428B8">
            <w:pPr>
              <w:spacing w:before="100" w:beforeAutospacing="1" w:after="100" w:afterAutospacing="1"/>
              <w:rPr>
                <w:rFonts w:ascii="Helvetica" w:eastAsia="Times New Roman" w:hAnsi="Helvetica" w:cs="Helvetica"/>
                <w:sz w:val="20"/>
                <w:szCs w:val="20"/>
                <w:lang w:eastAsia="de-DE"/>
              </w:rPr>
            </w:pPr>
            <w:r w:rsidRPr="002428B8">
              <w:rPr>
                <w:rFonts w:ascii="Helvetica" w:eastAsia="Times New Roman" w:hAnsi="Helvetica" w:cs="Helvetica"/>
                <w:sz w:val="20"/>
                <w:szCs w:val="20"/>
                <w:lang w:eastAsia="de-DE"/>
              </w:rPr>
              <w:t xml:space="preserve">Dahinter steckt die Batterie von Herrn </w:t>
            </w:r>
            <w:r w:rsidRPr="002428B8">
              <w:rPr>
                <w:rFonts w:ascii="Helvetica" w:eastAsia="Times New Roman" w:hAnsi="Helvetica" w:cs="Helvetica"/>
                <w:i/>
                <w:iCs/>
                <w:sz w:val="20"/>
                <w:szCs w:val="20"/>
                <w:lang w:eastAsia="de-DE"/>
              </w:rPr>
              <w:t>Alessandro Volta,</w:t>
            </w:r>
            <w:r w:rsidRPr="002428B8">
              <w:rPr>
                <w:rFonts w:ascii="Helvetica" w:eastAsia="Times New Roman" w:hAnsi="Helvetica" w:cs="Helvetica"/>
                <w:sz w:val="20"/>
                <w:szCs w:val="20"/>
                <w:lang w:eastAsia="de-DE"/>
              </w:rPr>
              <w:t xml:space="preserve"> nach dem auch das Volt benannt wurde. Er hat statt der Zitronen Säurelösungen in einem Glas genommen. Dann ist der elektrische Widerstand geringer. Versuch das auch einmal mit Zitronensaft. Mit mehreren Gläsern kannst du wieder verschiedene Schaltungen erproben. Der Motor wird dann auch sicherlich mit weniger "Batterien" laufen als bei den kompakten Zitronen.</w:t>
            </w:r>
          </w:p>
        </w:tc>
      </w:tr>
    </w:tbl>
    <w:p w:rsidR="00FA296B" w:rsidRDefault="005E4C49"/>
    <w:sectPr w:rsidR="00FA296B" w:rsidSect="00C118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8B8"/>
    <w:rsid w:val="000E78C7"/>
    <w:rsid w:val="002428B8"/>
    <w:rsid w:val="003F0D8E"/>
    <w:rsid w:val="005E4C49"/>
    <w:rsid w:val="006E08FE"/>
    <w:rsid w:val="00A61964"/>
    <w:rsid w:val="00C118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8973"/>
  <w15:chartTrackingRefBased/>
  <w15:docId w15:val="{27095D05-C6EB-4E9C-90C5-D8BB53E29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118F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2428B8"/>
    <w:pPr>
      <w:spacing w:before="100" w:beforeAutospacing="1" w:after="100" w:afterAutospacing="1"/>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2428B8"/>
    <w:rPr>
      <w:b/>
      <w:bCs/>
    </w:rPr>
  </w:style>
  <w:style w:type="character" w:styleId="Hyperlink">
    <w:name w:val="Hyperlink"/>
    <w:basedOn w:val="Absatz-Standardschriftart"/>
    <w:uiPriority w:val="99"/>
    <w:semiHidden/>
    <w:unhideWhenUsed/>
    <w:rsid w:val="002428B8"/>
    <w:rPr>
      <w:color w:val="0000FF"/>
      <w:u w:val="single"/>
    </w:rPr>
  </w:style>
  <w:style w:type="character" w:styleId="Hervorhebung">
    <w:name w:val="Emphasis"/>
    <w:basedOn w:val="Absatz-Standardschriftart"/>
    <w:uiPriority w:val="20"/>
    <w:qFormat/>
    <w:rsid w:val="002428B8"/>
    <w:rPr>
      <w:i/>
      <w:iCs/>
    </w:rPr>
  </w:style>
  <w:style w:type="paragraph" w:styleId="Sprechblasentext">
    <w:name w:val="Balloon Text"/>
    <w:basedOn w:val="Standard"/>
    <w:link w:val="SprechblasentextZchn"/>
    <w:uiPriority w:val="99"/>
    <w:semiHidden/>
    <w:unhideWhenUsed/>
    <w:rsid w:val="002428B8"/>
    <w:pPr>
      <w:spacing w:after="0"/>
    </w:pPr>
    <w:rPr>
      <w:rFonts w:ascii="Arial" w:hAnsi="Arial" w:cs="Arial"/>
      <w:sz w:val="18"/>
      <w:szCs w:val="18"/>
    </w:rPr>
  </w:style>
  <w:style w:type="character" w:customStyle="1" w:styleId="SprechblasentextZchn">
    <w:name w:val="Sprechblasentext Zchn"/>
    <w:basedOn w:val="Absatz-Standardschriftart"/>
    <w:link w:val="Sprechblasentext"/>
    <w:uiPriority w:val="99"/>
    <w:semiHidden/>
    <w:rsid w:val="002428B8"/>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5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emieunterricht.de/dc2/grundsch/versuche/gs-v-119.ht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chemieunterricht.de/dc2/gefahr/warnhinweis-1.htm" TargetMode="Externa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2485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1</cp:revision>
  <cp:lastPrinted>2017-02-15T17:33:00Z</cp:lastPrinted>
  <dcterms:created xsi:type="dcterms:W3CDTF">2017-02-15T17:32:00Z</dcterms:created>
  <dcterms:modified xsi:type="dcterms:W3CDTF">2017-02-15T17:54:00Z</dcterms:modified>
</cp:coreProperties>
</file>