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ED53" w14:textId="084573EE" w:rsidR="00783D97" w:rsidRPr="00B742A2" w:rsidRDefault="00BF29C2">
      <w:pPr>
        <w:rPr>
          <w:b/>
          <w:bCs/>
          <w:sz w:val="24"/>
          <w:szCs w:val="24"/>
        </w:rPr>
      </w:pPr>
      <w:r w:rsidRPr="00B742A2">
        <w:rPr>
          <w:b/>
          <w:bCs/>
          <w:sz w:val="24"/>
          <w:szCs w:val="24"/>
        </w:rPr>
        <w:t>Ruanda</w:t>
      </w:r>
    </w:p>
    <w:p w14:paraId="6B7D2037" w14:textId="3CB85BDB" w:rsidR="00BF29C2" w:rsidRPr="00B742A2" w:rsidRDefault="00BF29C2">
      <w:pPr>
        <w:rPr>
          <w:b/>
          <w:bCs/>
          <w:sz w:val="24"/>
          <w:szCs w:val="24"/>
          <w:u w:val="single"/>
        </w:rPr>
      </w:pPr>
      <w:r w:rsidRPr="00B742A2">
        <w:rPr>
          <w:b/>
          <w:bCs/>
          <w:sz w:val="24"/>
          <w:szCs w:val="24"/>
          <w:u w:val="single"/>
        </w:rPr>
        <w:t>Einschätzung des Entwicklungsstandes</w:t>
      </w:r>
    </w:p>
    <w:p w14:paraId="07A8B8AE" w14:textId="69CBEF27" w:rsidR="00BF29C2" w:rsidRPr="00047CB0" w:rsidRDefault="00BF29C2">
      <w:pPr>
        <w:rPr>
          <w:b/>
          <w:bCs/>
          <w:i/>
          <w:iCs/>
          <w:sz w:val="24"/>
          <w:szCs w:val="24"/>
        </w:rPr>
      </w:pPr>
      <w:r w:rsidRPr="00047CB0">
        <w:rPr>
          <w:b/>
          <w:bCs/>
          <w:i/>
          <w:iCs/>
          <w:sz w:val="24"/>
          <w:szCs w:val="24"/>
        </w:rPr>
        <w:t>AB</w:t>
      </w:r>
      <w:r w:rsidR="00047CB0" w:rsidRPr="00047CB0">
        <w:rPr>
          <w:b/>
          <w:bCs/>
          <w:i/>
          <w:iCs/>
          <w:sz w:val="24"/>
          <w:szCs w:val="24"/>
        </w:rPr>
        <w:t xml:space="preserve"> 1</w:t>
      </w:r>
      <w:r w:rsidRPr="00047CB0">
        <w:rPr>
          <w:b/>
          <w:bCs/>
          <w:i/>
          <w:iCs/>
          <w:sz w:val="24"/>
          <w:szCs w:val="24"/>
        </w:rPr>
        <w:t xml:space="preserve"> + Diercke-Atlas 2015</w:t>
      </w:r>
    </w:p>
    <w:p w14:paraId="0143AD59" w14:textId="56AC8276" w:rsidR="00BF29C2" w:rsidRPr="00B742A2" w:rsidRDefault="00BF29C2">
      <w:pPr>
        <w:rPr>
          <w:sz w:val="24"/>
          <w:szCs w:val="24"/>
        </w:rPr>
      </w:pPr>
      <w:r w:rsidRPr="00B742A2">
        <w:rPr>
          <w:sz w:val="24"/>
          <w:szCs w:val="24"/>
          <w:u w:val="single"/>
        </w:rPr>
        <w:t>Geographische Lage</w:t>
      </w:r>
      <w:r w:rsidRPr="00B742A2">
        <w:rPr>
          <w:sz w:val="24"/>
          <w:szCs w:val="24"/>
        </w:rPr>
        <w:t>: Zentralafrika, östlicher Teil, 3°S, 39°</w:t>
      </w:r>
      <w:proofErr w:type="gramStart"/>
      <w:r w:rsidRPr="00B742A2">
        <w:rPr>
          <w:sz w:val="24"/>
          <w:szCs w:val="24"/>
        </w:rPr>
        <w:t>O,  am</w:t>
      </w:r>
      <w:proofErr w:type="gramEnd"/>
      <w:r w:rsidRPr="00B742A2">
        <w:rPr>
          <w:sz w:val="24"/>
          <w:szCs w:val="24"/>
        </w:rPr>
        <w:t xml:space="preserve"> Ostufer des </w:t>
      </w:r>
      <w:proofErr w:type="spellStart"/>
      <w:r w:rsidRPr="00B742A2">
        <w:rPr>
          <w:sz w:val="24"/>
          <w:szCs w:val="24"/>
        </w:rPr>
        <w:t>Kivu</w:t>
      </w:r>
      <w:proofErr w:type="spellEnd"/>
      <w:r w:rsidRPr="00B742A2">
        <w:rPr>
          <w:sz w:val="24"/>
          <w:szCs w:val="24"/>
        </w:rPr>
        <w:t>-Sees, Hauptstadt Kigali, Nachbarländer: DR Kongo (Westen), Uganda (Norden), Tansania (Osten), Burundi (Süden)</w:t>
      </w:r>
    </w:p>
    <w:p w14:paraId="3315CBB3" w14:textId="5949ED33" w:rsidR="00BF29C2" w:rsidRPr="00B742A2" w:rsidRDefault="00BF29C2">
      <w:pPr>
        <w:rPr>
          <w:sz w:val="24"/>
          <w:szCs w:val="24"/>
        </w:rPr>
      </w:pPr>
      <w:r w:rsidRPr="00B742A2">
        <w:rPr>
          <w:sz w:val="24"/>
          <w:szCs w:val="24"/>
          <w:u w:val="single"/>
        </w:rPr>
        <w:t>Geologische Lage</w:t>
      </w:r>
      <w:r w:rsidRPr="00B742A2">
        <w:rPr>
          <w:sz w:val="24"/>
          <w:szCs w:val="24"/>
        </w:rPr>
        <w:t>: im Zentralafrikanischer Graben (</w:t>
      </w:r>
      <w:proofErr w:type="spellStart"/>
      <w:r w:rsidRPr="00B742A2">
        <w:rPr>
          <w:sz w:val="24"/>
          <w:szCs w:val="24"/>
        </w:rPr>
        <w:t>Riftsystem</w:t>
      </w:r>
      <w:proofErr w:type="spellEnd"/>
      <w:r w:rsidRPr="00B742A2">
        <w:rPr>
          <w:sz w:val="24"/>
          <w:szCs w:val="24"/>
        </w:rPr>
        <w:t>)</w:t>
      </w:r>
    </w:p>
    <w:p w14:paraId="2E858AFF" w14:textId="77777777" w:rsidR="00D01FD8" w:rsidRPr="00B742A2" w:rsidRDefault="00D01FD8">
      <w:pPr>
        <w:rPr>
          <w:sz w:val="24"/>
          <w:szCs w:val="24"/>
          <w:u w:val="single"/>
        </w:rPr>
      </w:pPr>
    </w:p>
    <w:p w14:paraId="041D9D97" w14:textId="71C50609" w:rsidR="00BF29C2" w:rsidRPr="00B742A2" w:rsidRDefault="00941B42">
      <w:pPr>
        <w:rPr>
          <w:sz w:val="24"/>
          <w:szCs w:val="24"/>
          <w:u w:val="single"/>
        </w:rPr>
      </w:pPr>
      <w:r w:rsidRPr="00B742A2">
        <w:rPr>
          <w:sz w:val="24"/>
          <w:szCs w:val="24"/>
          <w:u w:val="single"/>
        </w:rPr>
        <w:t>Demographie</w:t>
      </w:r>
    </w:p>
    <w:p w14:paraId="5435705C" w14:textId="4BCC2570" w:rsidR="00941B42" w:rsidRPr="00B742A2" w:rsidRDefault="00941B42">
      <w:pPr>
        <w:rPr>
          <w:sz w:val="24"/>
          <w:szCs w:val="24"/>
        </w:rPr>
      </w:pPr>
      <w:r w:rsidRPr="00B742A2">
        <w:rPr>
          <w:sz w:val="24"/>
          <w:szCs w:val="24"/>
        </w:rPr>
        <w:t xml:space="preserve">S. 276/77, 1-4: </w:t>
      </w:r>
      <w:r w:rsidR="00D01FD8" w:rsidRPr="00B742A2">
        <w:rPr>
          <w:sz w:val="24"/>
          <w:szCs w:val="24"/>
        </w:rPr>
        <w:t xml:space="preserve">hohe Bevölkerungsdichte </w:t>
      </w:r>
      <w:proofErr w:type="gramStart"/>
      <w:r w:rsidR="00D01FD8" w:rsidRPr="00B742A2">
        <w:rPr>
          <w:sz w:val="24"/>
          <w:szCs w:val="24"/>
        </w:rPr>
        <w:t>( &gt;</w:t>
      </w:r>
      <w:proofErr w:type="gramEnd"/>
      <w:r w:rsidR="00D01FD8" w:rsidRPr="00B742A2">
        <w:rPr>
          <w:sz w:val="24"/>
          <w:szCs w:val="24"/>
        </w:rPr>
        <w:t xml:space="preserve">200 </w:t>
      </w:r>
      <w:proofErr w:type="spellStart"/>
      <w:r w:rsidR="00D01FD8" w:rsidRPr="00B742A2">
        <w:rPr>
          <w:sz w:val="24"/>
          <w:szCs w:val="24"/>
        </w:rPr>
        <w:t>Einw</w:t>
      </w:r>
      <w:proofErr w:type="spellEnd"/>
      <w:r w:rsidR="00D01FD8" w:rsidRPr="00B742A2">
        <w:rPr>
          <w:sz w:val="24"/>
          <w:szCs w:val="24"/>
        </w:rPr>
        <w:t xml:space="preserve">/km²), hohes natürliches Bevölkerungswachstum (2-3,8 %), Anteil der Stadtbevölkerung niedrig mit </w:t>
      </w:r>
      <w:proofErr w:type="spellStart"/>
      <w:r w:rsidR="00D01FD8" w:rsidRPr="00B742A2">
        <w:rPr>
          <w:sz w:val="24"/>
          <w:szCs w:val="24"/>
        </w:rPr>
        <w:t>umter</w:t>
      </w:r>
      <w:proofErr w:type="spellEnd"/>
      <w:r w:rsidR="00D01FD8" w:rsidRPr="00B742A2">
        <w:rPr>
          <w:sz w:val="24"/>
          <w:szCs w:val="24"/>
        </w:rPr>
        <w:t xml:space="preserve"> 30%)</w:t>
      </w:r>
    </w:p>
    <w:p w14:paraId="20EA707C" w14:textId="77777777" w:rsidR="00D01FD8" w:rsidRPr="00B742A2" w:rsidRDefault="00D01FD8">
      <w:pPr>
        <w:rPr>
          <w:sz w:val="24"/>
          <w:szCs w:val="24"/>
          <w:u w:val="single"/>
        </w:rPr>
      </w:pPr>
    </w:p>
    <w:p w14:paraId="717EECD0" w14:textId="543218B3" w:rsidR="00BF29C2" w:rsidRPr="00B742A2" w:rsidRDefault="00BF29C2">
      <w:pPr>
        <w:rPr>
          <w:sz w:val="24"/>
          <w:szCs w:val="24"/>
          <w:u w:val="single"/>
        </w:rPr>
      </w:pPr>
      <w:r w:rsidRPr="00B742A2">
        <w:rPr>
          <w:sz w:val="24"/>
          <w:szCs w:val="24"/>
          <w:u w:val="single"/>
        </w:rPr>
        <w:t>Wirtschaft</w:t>
      </w:r>
    </w:p>
    <w:p w14:paraId="72898C63" w14:textId="46C9D5FE" w:rsidR="00BF29C2" w:rsidRPr="00B742A2" w:rsidRDefault="00BF29C2">
      <w:pPr>
        <w:rPr>
          <w:sz w:val="24"/>
          <w:szCs w:val="24"/>
        </w:rPr>
      </w:pPr>
      <w:r w:rsidRPr="00B742A2">
        <w:rPr>
          <w:sz w:val="24"/>
          <w:szCs w:val="24"/>
        </w:rPr>
        <w:t xml:space="preserve">S. 153: intensiv genutzte Landwirtschaft, Kaffee- und </w:t>
      </w:r>
      <w:proofErr w:type="spellStart"/>
      <w:r w:rsidRPr="00B742A2">
        <w:rPr>
          <w:sz w:val="24"/>
          <w:szCs w:val="24"/>
        </w:rPr>
        <w:t>Teeanbau</w:t>
      </w:r>
      <w:proofErr w:type="spellEnd"/>
      <w:r w:rsidRPr="00B742A2">
        <w:rPr>
          <w:sz w:val="24"/>
          <w:szCs w:val="24"/>
        </w:rPr>
        <w:t>, enthält kein Wirtschaftszentrum</w:t>
      </w:r>
    </w:p>
    <w:p w14:paraId="48235574" w14:textId="151E40AA" w:rsidR="00D95322" w:rsidRPr="00B742A2" w:rsidRDefault="00D95322">
      <w:pPr>
        <w:rPr>
          <w:sz w:val="24"/>
          <w:szCs w:val="24"/>
        </w:rPr>
      </w:pPr>
      <w:r w:rsidRPr="00B742A2">
        <w:rPr>
          <w:sz w:val="24"/>
          <w:szCs w:val="24"/>
        </w:rPr>
        <w:t>M5: Exportgüter Kaffee, Zinnerz, Tee, Coltan, Wolfram (Metallerze)</w:t>
      </w:r>
    </w:p>
    <w:p w14:paraId="5D673369" w14:textId="032A8365" w:rsidR="00BF29C2" w:rsidRPr="00B742A2" w:rsidRDefault="00BF29C2">
      <w:pPr>
        <w:rPr>
          <w:sz w:val="24"/>
          <w:szCs w:val="24"/>
        </w:rPr>
      </w:pPr>
      <w:r w:rsidRPr="00B742A2">
        <w:rPr>
          <w:sz w:val="24"/>
          <w:szCs w:val="24"/>
        </w:rPr>
        <w:t xml:space="preserve">M4: hoher Anteil der Landwirtschaft am </w:t>
      </w:r>
      <w:r w:rsidR="00D95322" w:rsidRPr="00B742A2">
        <w:rPr>
          <w:sz w:val="24"/>
          <w:szCs w:val="24"/>
        </w:rPr>
        <w:t xml:space="preserve">BIP (2004: 40%), sinkende Tendenz (2010: 34%), </w:t>
      </w:r>
      <w:proofErr w:type="spellStart"/>
      <w:r w:rsidR="00D95322" w:rsidRPr="00B742A2">
        <w:rPr>
          <w:sz w:val="24"/>
          <w:szCs w:val="24"/>
        </w:rPr>
        <w:t>gerninger</w:t>
      </w:r>
      <w:proofErr w:type="spellEnd"/>
      <w:r w:rsidR="00D95322" w:rsidRPr="00B742A2">
        <w:rPr>
          <w:sz w:val="24"/>
          <w:szCs w:val="24"/>
        </w:rPr>
        <w:t xml:space="preserve"> Anteil der Industrie am BIP mit leicht steigender Tendenz</w:t>
      </w:r>
    </w:p>
    <w:p w14:paraId="10FF787C" w14:textId="4391714D" w:rsidR="00D95322" w:rsidRPr="00B742A2" w:rsidRDefault="00D95322">
      <w:pPr>
        <w:rPr>
          <w:sz w:val="24"/>
          <w:szCs w:val="24"/>
        </w:rPr>
      </w:pPr>
      <w:r w:rsidRPr="00B742A2">
        <w:rPr>
          <w:sz w:val="24"/>
          <w:szCs w:val="24"/>
        </w:rPr>
        <w:t>S. 262, 1: hoher Anteil der Beschäftigten in der Landwirtschaft (&gt;75%)</w:t>
      </w:r>
    </w:p>
    <w:p w14:paraId="3DB47BC0" w14:textId="5FD74BAA" w:rsidR="00941B42" w:rsidRPr="00B742A2" w:rsidRDefault="00941B42">
      <w:pPr>
        <w:rPr>
          <w:sz w:val="24"/>
          <w:szCs w:val="24"/>
        </w:rPr>
      </w:pPr>
      <w:r w:rsidRPr="00B742A2">
        <w:rPr>
          <w:sz w:val="24"/>
          <w:szCs w:val="24"/>
        </w:rPr>
        <w:t>S. 266, 1: Ruanda ist nicht in die Welthandelsströme eingebunden</w:t>
      </w:r>
    </w:p>
    <w:p w14:paraId="617EB510" w14:textId="6601A68E" w:rsidR="00941B42" w:rsidRPr="00B742A2" w:rsidRDefault="00941B42">
      <w:pPr>
        <w:rPr>
          <w:sz w:val="24"/>
          <w:szCs w:val="24"/>
        </w:rPr>
      </w:pPr>
      <w:r w:rsidRPr="00B742A2">
        <w:rPr>
          <w:sz w:val="24"/>
          <w:szCs w:val="24"/>
        </w:rPr>
        <w:t>S. 274, 2: niedriges BIP mit &lt; 1000 € / Kopf (USA, Europa: &gt; 20000€)</w:t>
      </w:r>
    </w:p>
    <w:p w14:paraId="5C3F45B4" w14:textId="4FF28AE0" w:rsidR="00D95322" w:rsidRPr="00B742A2" w:rsidRDefault="00D95322">
      <w:pPr>
        <w:rPr>
          <w:sz w:val="24"/>
          <w:szCs w:val="24"/>
        </w:rPr>
      </w:pPr>
      <w:r w:rsidRPr="00B742A2">
        <w:rPr>
          <w:sz w:val="24"/>
          <w:szCs w:val="24"/>
        </w:rPr>
        <w:sym w:font="Wingdings" w:char="F0E0"/>
      </w:r>
      <w:r w:rsidRPr="00B742A2">
        <w:rPr>
          <w:sz w:val="24"/>
          <w:szCs w:val="24"/>
        </w:rPr>
        <w:t xml:space="preserve"> Die Wirtschaft Ruandas ist v.a. durch die Landwirtschaft geprägt, Exportgüter sind landwirtschaftliche Produkte oder Metallerze. Ruanda ist auf den Import von verarbeiteten Gütern angewiesen (M5: Spezialfahrzeuge, PKWs, Mineralölprodukte).</w:t>
      </w:r>
    </w:p>
    <w:p w14:paraId="0DED52F9" w14:textId="26C68AF8" w:rsidR="00D95322" w:rsidRPr="00B742A2" w:rsidRDefault="00D95322">
      <w:pPr>
        <w:rPr>
          <w:sz w:val="24"/>
          <w:szCs w:val="24"/>
        </w:rPr>
      </w:pPr>
      <w:r w:rsidRPr="00B742A2">
        <w:rPr>
          <w:sz w:val="24"/>
          <w:szCs w:val="24"/>
        </w:rPr>
        <w:t>Obwohl die Werte der Exporte und vor allem die der Importe steigen, übersteigt der Wert der Importe den der Exporte erheblich. Daher ist die Handelsbilanz negativ.</w:t>
      </w:r>
    </w:p>
    <w:p w14:paraId="29CE0C89" w14:textId="60C39F56" w:rsidR="00D95322" w:rsidRPr="00B742A2" w:rsidRDefault="00D95322">
      <w:pPr>
        <w:rPr>
          <w:sz w:val="24"/>
          <w:szCs w:val="24"/>
        </w:rPr>
      </w:pPr>
    </w:p>
    <w:p w14:paraId="4BC48F97" w14:textId="0A71EC2D" w:rsidR="00D95322" w:rsidRPr="00B742A2" w:rsidRDefault="00D95322">
      <w:pPr>
        <w:rPr>
          <w:sz w:val="24"/>
          <w:szCs w:val="24"/>
          <w:u w:val="single"/>
        </w:rPr>
      </w:pPr>
      <w:r w:rsidRPr="00B742A2">
        <w:rPr>
          <w:sz w:val="24"/>
          <w:szCs w:val="24"/>
          <w:u w:val="single"/>
        </w:rPr>
        <w:t>Lebensstandard</w:t>
      </w:r>
    </w:p>
    <w:p w14:paraId="4F7E24D5" w14:textId="2BE66CDC" w:rsidR="00D95322" w:rsidRPr="00B742A2" w:rsidRDefault="00941B42">
      <w:pPr>
        <w:rPr>
          <w:sz w:val="24"/>
          <w:szCs w:val="24"/>
        </w:rPr>
      </w:pPr>
      <w:r w:rsidRPr="00B742A2">
        <w:rPr>
          <w:sz w:val="24"/>
          <w:szCs w:val="24"/>
        </w:rPr>
        <w:t>S. 263, 3: jährlicher Fleischkonsum &lt; 10 kg/Kopf</w:t>
      </w:r>
    </w:p>
    <w:p w14:paraId="41EAF077" w14:textId="685F7B09" w:rsidR="00941B42" w:rsidRPr="00B742A2" w:rsidRDefault="00941B42">
      <w:pPr>
        <w:rPr>
          <w:sz w:val="24"/>
          <w:szCs w:val="24"/>
        </w:rPr>
      </w:pPr>
      <w:r w:rsidRPr="00B742A2">
        <w:rPr>
          <w:sz w:val="24"/>
          <w:szCs w:val="24"/>
        </w:rPr>
        <w:t>S. 264, 1, 2: geringer Energieverbrauch von 1-2 T Öläquivalent /Kopf, daher auch geringe CO2-Emissionen pro Einwohner (unter 1T; Vgl. USA: &gt;15T)</w:t>
      </w:r>
    </w:p>
    <w:p w14:paraId="3200063A" w14:textId="14D0011B" w:rsidR="00941B42" w:rsidRPr="00B742A2" w:rsidRDefault="00941B42">
      <w:pPr>
        <w:rPr>
          <w:sz w:val="24"/>
          <w:szCs w:val="24"/>
        </w:rPr>
      </w:pPr>
      <w:r w:rsidRPr="00B742A2">
        <w:rPr>
          <w:sz w:val="24"/>
          <w:szCs w:val="24"/>
        </w:rPr>
        <w:t>S. 274, 2: Empfängerland für Entwicklungshilfe</w:t>
      </w:r>
    </w:p>
    <w:p w14:paraId="0AC722CF" w14:textId="5CE9F646" w:rsidR="00941B42" w:rsidRPr="00B742A2" w:rsidRDefault="00941B42">
      <w:pPr>
        <w:rPr>
          <w:sz w:val="24"/>
          <w:szCs w:val="24"/>
        </w:rPr>
      </w:pPr>
      <w:r w:rsidRPr="00B742A2">
        <w:rPr>
          <w:sz w:val="24"/>
          <w:szCs w:val="24"/>
        </w:rPr>
        <w:t>275, 3, 4, 5: Analphabetenrate hoch (18,7-33% der über 14-Jährigen), 20-33% der Bevölkerung ist unterernährt, auf über 1000 Einwohner kommt 1 Arzt</w:t>
      </w:r>
    </w:p>
    <w:p w14:paraId="1699C23C" w14:textId="23BD335E" w:rsidR="00D01FD8" w:rsidRPr="00B742A2" w:rsidRDefault="00D01FD8">
      <w:pPr>
        <w:rPr>
          <w:sz w:val="24"/>
          <w:szCs w:val="24"/>
        </w:rPr>
      </w:pPr>
    </w:p>
    <w:p w14:paraId="2C686023" w14:textId="00CF5C66" w:rsidR="00D01FD8" w:rsidRPr="00B742A2" w:rsidRDefault="00D01FD8">
      <w:pPr>
        <w:rPr>
          <w:sz w:val="24"/>
          <w:szCs w:val="24"/>
        </w:rPr>
      </w:pPr>
      <w:r w:rsidRPr="00B742A2">
        <w:rPr>
          <w:sz w:val="24"/>
          <w:szCs w:val="24"/>
        </w:rPr>
        <w:t xml:space="preserve">Insgesamt weisen sämtliche Indikatoren auf einen niedrigen Entwicklungsstand hin, was durch den HDI (S. 274, 1: 0,4-0,519) bestätigt wird. </w:t>
      </w:r>
      <w:r w:rsidR="00B742A2" w:rsidRPr="00B742A2">
        <w:rPr>
          <w:sz w:val="24"/>
          <w:szCs w:val="24"/>
        </w:rPr>
        <w:t>1990: 0,25; 2018: 0,543</w:t>
      </w:r>
    </w:p>
    <w:p w14:paraId="2E185460" w14:textId="0119994F" w:rsidR="00B742A2" w:rsidRPr="00B742A2" w:rsidRDefault="00B742A2">
      <w:pPr>
        <w:rPr>
          <w:sz w:val="24"/>
          <w:szCs w:val="24"/>
        </w:rPr>
      </w:pPr>
      <w:r w:rsidRPr="00B742A2">
        <w:rPr>
          <w:b/>
          <w:bCs/>
          <w:sz w:val="24"/>
          <w:szCs w:val="24"/>
        </w:rPr>
        <w:t>IHDI:</w:t>
      </w:r>
      <w:r w:rsidRPr="00B742A2">
        <w:rPr>
          <w:sz w:val="24"/>
          <w:szCs w:val="24"/>
        </w:rPr>
        <w:t xml:space="preserve"> 0,387 (2018</w:t>
      </w:r>
      <w:proofErr w:type="gramStart"/>
      <w:r w:rsidRPr="00B742A2">
        <w:rPr>
          <w:sz w:val="24"/>
          <w:szCs w:val="24"/>
        </w:rPr>
        <w:t>)  http://hdr.undp.org/en/countries/profiles/RWA#</w:t>
      </w:r>
      <w:proofErr w:type="gramEnd"/>
    </w:p>
    <w:p w14:paraId="1D06C143" w14:textId="77777777" w:rsidR="00B742A2" w:rsidRDefault="00B742A2">
      <w:pPr>
        <w:rPr>
          <w:sz w:val="24"/>
          <w:szCs w:val="24"/>
          <w:u w:val="single"/>
        </w:rPr>
      </w:pPr>
    </w:p>
    <w:p w14:paraId="01B6B0DF" w14:textId="1EF0F57F" w:rsidR="00BF29C2" w:rsidRPr="00B742A2" w:rsidRDefault="00D01FD8">
      <w:pPr>
        <w:rPr>
          <w:sz w:val="24"/>
          <w:szCs w:val="24"/>
          <w:u w:val="single"/>
        </w:rPr>
      </w:pPr>
      <w:r w:rsidRPr="00B742A2">
        <w:rPr>
          <w:sz w:val="24"/>
          <w:szCs w:val="24"/>
          <w:u w:val="single"/>
        </w:rPr>
        <w:t>Wirtschaftliche Entwicklungen</w:t>
      </w:r>
    </w:p>
    <w:p w14:paraId="4967E983" w14:textId="55ACE59D" w:rsidR="00D01FD8" w:rsidRPr="00B742A2" w:rsidRDefault="00D01FD8">
      <w:pPr>
        <w:rPr>
          <w:sz w:val="24"/>
          <w:szCs w:val="24"/>
        </w:rPr>
      </w:pPr>
      <w:r w:rsidRPr="00B742A2">
        <w:rPr>
          <w:sz w:val="24"/>
          <w:szCs w:val="24"/>
        </w:rPr>
        <w:t xml:space="preserve">M6: </w:t>
      </w:r>
    </w:p>
    <w:p w14:paraId="1F25AB2B" w14:textId="660DF6C8" w:rsidR="00D01FD8" w:rsidRPr="00B742A2" w:rsidRDefault="00D01FD8">
      <w:pPr>
        <w:rPr>
          <w:sz w:val="24"/>
          <w:szCs w:val="24"/>
          <w:u w:val="single"/>
        </w:rPr>
      </w:pPr>
      <w:r w:rsidRPr="00B742A2">
        <w:rPr>
          <w:sz w:val="24"/>
          <w:szCs w:val="24"/>
          <w:u w:val="single"/>
        </w:rPr>
        <w:t>positive Entwicklung</w:t>
      </w:r>
    </w:p>
    <w:p w14:paraId="0CD70EF7" w14:textId="66E2A01F" w:rsidR="00D01FD8" w:rsidRPr="00B742A2" w:rsidRDefault="00D01FD8">
      <w:pPr>
        <w:rPr>
          <w:sz w:val="24"/>
          <w:szCs w:val="24"/>
        </w:rPr>
      </w:pPr>
      <w:r w:rsidRPr="00B742A2">
        <w:rPr>
          <w:sz w:val="24"/>
          <w:szCs w:val="24"/>
        </w:rPr>
        <w:t xml:space="preserve">stabile Wachstumsphase durch geplante Investitionen im Infrastrukturbereich </w:t>
      </w:r>
    </w:p>
    <w:p w14:paraId="492DB6FC" w14:textId="01C647E0" w:rsidR="00D01FD8" w:rsidRPr="00B742A2" w:rsidRDefault="00D01FD8">
      <w:pPr>
        <w:rPr>
          <w:sz w:val="24"/>
          <w:szCs w:val="24"/>
        </w:rPr>
      </w:pPr>
      <w:r w:rsidRPr="00B742A2">
        <w:rPr>
          <w:sz w:val="24"/>
          <w:szCs w:val="24"/>
        </w:rPr>
        <w:t>guter Ruf bzgl. Wirtschaftsreformen und Armutsbekämpfung, daher ist mit weiteren ausländischen Investitionen zu rechnen</w:t>
      </w:r>
    </w:p>
    <w:p w14:paraId="2EC01ADE" w14:textId="39DB2A7B" w:rsidR="00D01FD8" w:rsidRPr="00B742A2" w:rsidRDefault="00D01FD8">
      <w:pPr>
        <w:rPr>
          <w:sz w:val="24"/>
          <w:szCs w:val="24"/>
        </w:rPr>
      </w:pPr>
      <w:r w:rsidRPr="00B742A2">
        <w:rPr>
          <w:sz w:val="24"/>
          <w:szCs w:val="24"/>
        </w:rPr>
        <w:t>Steigerung des Tourismus als Wirtschaftskraft</w:t>
      </w:r>
    </w:p>
    <w:p w14:paraId="27F97AF0" w14:textId="7EEAAA36" w:rsidR="00D01FD8" w:rsidRPr="00B742A2" w:rsidRDefault="00D01FD8" w:rsidP="004469CC">
      <w:pPr>
        <w:rPr>
          <w:sz w:val="24"/>
          <w:szCs w:val="24"/>
        </w:rPr>
      </w:pPr>
      <w:r w:rsidRPr="00B742A2">
        <w:rPr>
          <w:sz w:val="24"/>
          <w:szCs w:val="24"/>
          <w:u w:val="single"/>
        </w:rPr>
        <w:t>Zusatzinfos</w:t>
      </w:r>
      <w:r w:rsidRPr="00B742A2">
        <w:rPr>
          <w:sz w:val="24"/>
          <w:szCs w:val="24"/>
        </w:rPr>
        <w:t xml:space="preserve">: </w:t>
      </w:r>
      <w:r w:rsidR="004469CC" w:rsidRPr="00B742A2">
        <w:rPr>
          <w:sz w:val="24"/>
          <w:szCs w:val="24"/>
        </w:rPr>
        <w:t>Einfuhr- und Verwendungsverbot von Plastiktüten, Modernisierung der Landwirtschaft durch Monokulturen, Einführung eines Gesundheitssystems (1€ jährlich /Kopf für medizinische Grundversorgung), Schulpflicht)</w:t>
      </w:r>
    </w:p>
    <w:p w14:paraId="530BE95D" w14:textId="40C135BE" w:rsidR="00D01FD8" w:rsidRPr="00B742A2" w:rsidRDefault="00D01FD8">
      <w:pPr>
        <w:rPr>
          <w:sz w:val="24"/>
          <w:szCs w:val="24"/>
          <w:u w:val="single"/>
        </w:rPr>
      </w:pPr>
      <w:r w:rsidRPr="00B742A2">
        <w:rPr>
          <w:sz w:val="24"/>
          <w:szCs w:val="24"/>
          <w:u w:val="single"/>
        </w:rPr>
        <w:t>Probleme:</w:t>
      </w:r>
    </w:p>
    <w:p w14:paraId="4F3780C1" w14:textId="6C267771" w:rsidR="00D01FD8" w:rsidRPr="00B742A2" w:rsidRDefault="00D01FD8">
      <w:pPr>
        <w:rPr>
          <w:sz w:val="24"/>
          <w:szCs w:val="24"/>
        </w:rPr>
      </w:pPr>
      <w:r w:rsidRPr="00B742A2">
        <w:rPr>
          <w:sz w:val="24"/>
          <w:szCs w:val="24"/>
        </w:rPr>
        <w:t xml:space="preserve">Große Konkurrenz von Kenia, Tansania und Uganda </w:t>
      </w:r>
    </w:p>
    <w:p w14:paraId="1AC10FE2" w14:textId="232B66CC" w:rsidR="00D01FD8" w:rsidRPr="00B742A2" w:rsidRDefault="00D01FD8">
      <w:pPr>
        <w:rPr>
          <w:sz w:val="24"/>
          <w:szCs w:val="24"/>
        </w:rPr>
      </w:pPr>
      <w:r w:rsidRPr="00B742A2">
        <w:rPr>
          <w:sz w:val="24"/>
          <w:szCs w:val="24"/>
        </w:rPr>
        <w:t>Korruption ist hoch, aber im Vergleich zu anderen afrikanischen Ländern niedrig</w:t>
      </w:r>
    </w:p>
    <w:p w14:paraId="53136CC3" w14:textId="09FC948A" w:rsidR="00D01FD8" w:rsidRPr="00B742A2" w:rsidRDefault="00D01FD8">
      <w:pPr>
        <w:rPr>
          <w:sz w:val="24"/>
          <w:szCs w:val="24"/>
        </w:rPr>
      </w:pPr>
      <w:r w:rsidRPr="00B742A2">
        <w:rPr>
          <w:sz w:val="24"/>
          <w:szCs w:val="24"/>
        </w:rPr>
        <w:t>schlechte Infrastruktur</w:t>
      </w:r>
    </w:p>
    <w:p w14:paraId="419F2727" w14:textId="1152A264" w:rsidR="00D01FD8" w:rsidRDefault="00D01FD8">
      <w:pPr>
        <w:rPr>
          <w:sz w:val="24"/>
          <w:szCs w:val="24"/>
        </w:rPr>
      </w:pPr>
    </w:p>
    <w:p w14:paraId="2EEE492D" w14:textId="51D341C6" w:rsidR="00047CB0" w:rsidRPr="00285DD9" w:rsidRDefault="00047CB0">
      <w:pPr>
        <w:rPr>
          <w:b/>
          <w:bCs/>
          <w:sz w:val="28"/>
          <w:szCs w:val="28"/>
        </w:rPr>
      </w:pPr>
      <w:r>
        <w:rPr>
          <w:sz w:val="24"/>
          <w:szCs w:val="24"/>
        </w:rPr>
        <w:br w:type="page"/>
      </w:r>
      <w:r w:rsidRPr="00285DD9">
        <w:rPr>
          <w:b/>
          <w:bCs/>
          <w:sz w:val="28"/>
          <w:szCs w:val="28"/>
        </w:rPr>
        <w:lastRenderedPageBreak/>
        <w:t>Entwicklungsperspektiven</w:t>
      </w:r>
    </w:p>
    <w:p w14:paraId="308F398C" w14:textId="2D4B6448" w:rsidR="00047CB0" w:rsidRPr="00047CB0" w:rsidRDefault="00047CB0">
      <w:pPr>
        <w:rPr>
          <w:b/>
          <w:bCs/>
          <w:i/>
          <w:iCs/>
          <w:sz w:val="24"/>
          <w:szCs w:val="24"/>
        </w:rPr>
      </w:pPr>
      <w:r w:rsidRPr="00047CB0">
        <w:rPr>
          <w:b/>
          <w:bCs/>
          <w:i/>
          <w:iCs/>
          <w:sz w:val="24"/>
          <w:szCs w:val="24"/>
        </w:rPr>
        <w:t>AB 2 + 3</w:t>
      </w:r>
    </w:p>
    <w:p w14:paraId="4052ED82" w14:textId="7B93F989" w:rsidR="00047CB0" w:rsidRDefault="00047CB0">
      <w:pPr>
        <w:rPr>
          <w:sz w:val="24"/>
          <w:szCs w:val="24"/>
        </w:rPr>
      </w:pPr>
      <w:r>
        <w:rPr>
          <w:sz w:val="24"/>
          <w:szCs w:val="24"/>
        </w:rPr>
        <w:t>Entwicklungsmotor Nr. 1: Zusammenarbeit mit China; Entwicklungshilfeprojekte</w:t>
      </w:r>
    </w:p>
    <w:tbl>
      <w:tblPr>
        <w:tblStyle w:val="Tabellenraster"/>
        <w:tblW w:w="0" w:type="auto"/>
        <w:tblLook w:val="04A0" w:firstRow="1" w:lastRow="0" w:firstColumn="1" w:lastColumn="0" w:noHBand="0" w:noVBand="1"/>
      </w:tblPr>
      <w:tblGrid>
        <w:gridCol w:w="4531"/>
        <w:gridCol w:w="4531"/>
      </w:tblGrid>
      <w:tr w:rsidR="00047CB0" w14:paraId="26BB32FA" w14:textId="77777777" w:rsidTr="00047CB0">
        <w:tc>
          <w:tcPr>
            <w:tcW w:w="4531" w:type="dxa"/>
          </w:tcPr>
          <w:p w14:paraId="24423DC6" w14:textId="2B2CD124" w:rsidR="00047CB0" w:rsidRDefault="00047CB0">
            <w:pPr>
              <w:rPr>
                <w:sz w:val="24"/>
                <w:szCs w:val="24"/>
              </w:rPr>
            </w:pPr>
            <w:r>
              <w:rPr>
                <w:sz w:val="24"/>
                <w:szCs w:val="24"/>
              </w:rPr>
              <w:t>Graswurzelpartnerschaft mit RP; Projekte der katholischen Kirche</w:t>
            </w:r>
          </w:p>
        </w:tc>
        <w:tc>
          <w:tcPr>
            <w:tcW w:w="4531" w:type="dxa"/>
          </w:tcPr>
          <w:p w14:paraId="1C488FA3" w14:textId="0773C5E5" w:rsidR="00047CB0" w:rsidRDefault="00047CB0">
            <w:pPr>
              <w:rPr>
                <w:sz w:val="24"/>
                <w:szCs w:val="24"/>
              </w:rPr>
            </w:pPr>
            <w:r>
              <w:rPr>
                <w:sz w:val="24"/>
                <w:szCs w:val="24"/>
              </w:rPr>
              <w:t>Chinesische Infrastruktur-Großbauprojekte</w:t>
            </w:r>
          </w:p>
        </w:tc>
      </w:tr>
      <w:tr w:rsidR="00047CB0" w14:paraId="670EB2D3" w14:textId="77777777" w:rsidTr="00047CB0">
        <w:tc>
          <w:tcPr>
            <w:tcW w:w="4531" w:type="dxa"/>
          </w:tcPr>
          <w:p w14:paraId="5548CFDE" w14:textId="77777777" w:rsidR="00047CB0" w:rsidRDefault="00047CB0">
            <w:pPr>
              <w:rPr>
                <w:sz w:val="24"/>
                <w:szCs w:val="24"/>
              </w:rPr>
            </w:pPr>
            <w:r>
              <w:rPr>
                <w:sz w:val="24"/>
                <w:szCs w:val="24"/>
              </w:rPr>
              <w:t>Maßnahmen:</w:t>
            </w:r>
          </w:p>
          <w:p w14:paraId="0EDD87DA" w14:textId="67E19CCA" w:rsidR="00047CB0" w:rsidRDefault="00047CB0">
            <w:pPr>
              <w:rPr>
                <w:sz w:val="24"/>
                <w:szCs w:val="24"/>
              </w:rPr>
            </w:pPr>
            <w:r>
              <w:rPr>
                <w:sz w:val="24"/>
                <w:szCs w:val="24"/>
              </w:rPr>
              <w:t>Aufbau und Stärkung des lokalen verarbeitenden Gewerbes und des Handwerks, v.a. im ländlichen Raum durch</w:t>
            </w:r>
          </w:p>
          <w:p w14:paraId="0E81A393" w14:textId="77777777" w:rsidR="00047CB0" w:rsidRDefault="00047CB0">
            <w:pPr>
              <w:rPr>
                <w:sz w:val="24"/>
                <w:szCs w:val="24"/>
              </w:rPr>
            </w:pPr>
            <w:r>
              <w:rPr>
                <w:sz w:val="24"/>
                <w:szCs w:val="24"/>
              </w:rPr>
              <w:t>- Ausbildung von Straßenkindern</w:t>
            </w:r>
          </w:p>
          <w:p w14:paraId="769F58FA" w14:textId="7803DCA2" w:rsidR="00047CB0" w:rsidRDefault="00047CB0">
            <w:pPr>
              <w:rPr>
                <w:sz w:val="24"/>
                <w:szCs w:val="24"/>
              </w:rPr>
            </w:pPr>
            <w:r>
              <w:rPr>
                <w:sz w:val="24"/>
                <w:szCs w:val="24"/>
              </w:rPr>
              <w:t>- Aufbau des Gesundheitswesens auf dem Land</w:t>
            </w:r>
          </w:p>
        </w:tc>
        <w:tc>
          <w:tcPr>
            <w:tcW w:w="4531" w:type="dxa"/>
          </w:tcPr>
          <w:p w14:paraId="244D7486" w14:textId="77777777" w:rsidR="00047CB0" w:rsidRDefault="00047CB0">
            <w:pPr>
              <w:rPr>
                <w:sz w:val="24"/>
                <w:szCs w:val="24"/>
              </w:rPr>
            </w:pPr>
            <w:r>
              <w:rPr>
                <w:sz w:val="24"/>
                <w:szCs w:val="24"/>
              </w:rPr>
              <w:t>Maßnahmen:</w:t>
            </w:r>
          </w:p>
          <w:p w14:paraId="5A256132" w14:textId="4BD81C15" w:rsidR="00047CB0" w:rsidRDefault="00047CB0">
            <w:pPr>
              <w:rPr>
                <w:sz w:val="24"/>
                <w:szCs w:val="24"/>
              </w:rPr>
            </w:pPr>
            <w:r>
              <w:rPr>
                <w:sz w:val="24"/>
                <w:szCs w:val="24"/>
              </w:rPr>
              <w:t xml:space="preserve">Aufbau/Ausbau der Infrastruktur und etwas </w:t>
            </w:r>
            <w:proofErr w:type="spellStart"/>
            <w:r>
              <w:rPr>
                <w:sz w:val="24"/>
                <w:szCs w:val="24"/>
              </w:rPr>
              <w:t>Know-How</w:t>
            </w:r>
            <w:proofErr w:type="spellEnd"/>
            <w:r>
              <w:rPr>
                <w:sz w:val="24"/>
                <w:szCs w:val="24"/>
              </w:rPr>
              <w:t xml:space="preserve"> gegen dauerhaften Zugang Chinas zu Ressourcen und den Absatzmarkt für </w:t>
            </w:r>
            <w:proofErr w:type="spellStart"/>
            <w:r>
              <w:rPr>
                <w:sz w:val="24"/>
                <w:szCs w:val="24"/>
              </w:rPr>
              <w:t>chines</w:t>
            </w:r>
            <w:proofErr w:type="spellEnd"/>
            <w:r>
              <w:rPr>
                <w:sz w:val="24"/>
                <w:szCs w:val="24"/>
              </w:rPr>
              <w:t>. Billigprodukte</w:t>
            </w:r>
          </w:p>
        </w:tc>
      </w:tr>
      <w:tr w:rsidR="00047CB0" w14:paraId="3A569D52" w14:textId="77777777" w:rsidTr="00047CB0">
        <w:tc>
          <w:tcPr>
            <w:tcW w:w="4531" w:type="dxa"/>
          </w:tcPr>
          <w:p w14:paraId="2EFD0ACF" w14:textId="77777777" w:rsidR="00047CB0" w:rsidRDefault="00047CB0">
            <w:pPr>
              <w:rPr>
                <w:sz w:val="24"/>
                <w:szCs w:val="24"/>
              </w:rPr>
            </w:pPr>
            <w:r>
              <w:rPr>
                <w:sz w:val="24"/>
                <w:szCs w:val="24"/>
              </w:rPr>
              <w:t>Bewertung:</w:t>
            </w:r>
          </w:p>
          <w:p w14:paraId="2A29BAE7" w14:textId="77777777" w:rsidR="00047CB0" w:rsidRDefault="00047CB0">
            <w:pPr>
              <w:rPr>
                <w:sz w:val="24"/>
                <w:szCs w:val="24"/>
              </w:rPr>
            </w:pPr>
            <w:r>
              <w:rPr>
                <w:sz w:val="24"/>
                <w:szCs w:val="24"/>
              </w:rPr>
              <w:t>Nachhaltig – stärkt kommende Generation</w:t>
            </w:r>
          </w:p>
          <w:p w14:paraId="3E4F7246" w14:textId="77777777" w:rsidR="00047CB0" w:rsidRDefault="00047CB0">
            <w:pPr>
              <w:rPr>
                <w:sz w:val="24"/>
                <w:szCs w:val="24"/>
              </w:rPr>
            </w:pPr>
            <w:r>
              <w:rPr>
                <w:sz w:val="24"/>
                <w:szCs w:val="24"/>
              </w:rPr>
              <w:t>Stärkt lokale Arbeitsmöglichkeiten</w:t>
            </w:r>
          </w:p>
          <w:p w14:paraId="39EF2590" w14:textId="072CF77B" w:rsidR="00047CB0" w:rsidRDefault="00047CB0">
            <w:pPr>
              <w:rPr>
                <w:sz w:val="24"/>
                <w:szCs w:val="24"/>
              </w:rPr>
            </w:pPr>
            <w:r w:rsidRPr="00047CB0">
              <w:rPr>
                <w:sz w:val="24"/>
                <w:szCs w:val="24"/>
              </w:rPr>
              <w:sym w:font="Wingdings" w:char="F0E0"/>
            </w:r>
            <w:r>
              <w:rPr>
                <w:sz w:val="24"/>
                <w:szCs w:val="24"/>
              </w:rPr>
              <w:t xml:space="preserve"> Hilfe zur Selbsthilfe</w:t>
            </w:r>
          </w:p>
        </w:tc>
        <w:tc>
          <w:tcPr>
            <w:tcW w:w="4531" w:type="dxa"/>
          </w:tcPr>
          <w:p w14:paraId="01362772" w14:textId="77777777" w:rsidR="00047CB0" w:rsidRDefault="00047CB0">
            <w:pPr>
              <w:rPr>
                <w:sz w:val="24"/>
                <w:szCs w:val="24"/>
              </w:rPr>
            </w:pPr>
            <w:r>
              <w:rPr>
                <w:sz w:val="24"/>
                <w:szCs w:val="24"/>
              </w:rPr>
              <w:t>Bewertung:</w:t>
            </w:r>
          </w:p>
          <w:p w14:paraId="5B3F78A5" w14:textId="77777777" w:rsidR="00047CB0" w:rsidRDefault="00047CB0">
            <w:pPr>
              <w:rPr>
                <w:sz w:val="24"/>
                <w:szCs w:val="24"/>
              </w:rPr>
            </w:pPr>
            <w:r>
              <w:rPr>
                <w:sz w:val="24"/>
                <w:szCs w:val="24"/>
              </w:rPr>
              <w:t>- schlechte Qualität der Arbeiten</w:t>
            </w:r>
          </w:p>
          <w:p w14:paraId="25055DEE" w14:textId="77777777" w:rsidR="00047CB0" w:rsidRDefault="00047CB0">
            <w:pPr>
              <w:rPr>
                <w:sz w:val="24"/>
                <w:szCs w:val="24"/>
              </w:rPr>
            </w:pPr>
            <w:r>
              <w:rPr>
                <w:sz w:val="24"/>
                <w:szCs w:val="24"/>
              </w:rPr>
              <w:t>- keine Rücksicht auf Natur und Umwelt sowie Arbeitsschutz</w:t>
            </w:r>
          </w:p>
          <w:p w14:paraId="6D347EFB" w14:textId="77777777" w:rsidR="00047CB0" w:rsidRDefault="00047CB0">
            <w:pPr>
              <w:rPr>
                <w:sz w:val="24"/>
                <w:szCs w:val="24"/>
              </w:rPr>
            </w:pPr>
            <w:r>
              <w:rPr>
                <w:sz w:val="24"/>
                <w:szCs w:val="24"/>
              </w:rPr>
              <w:t>- nicht flächendeckend; nur entlang der Hauptverkehrslinien</w:t>
            </w:r>
          </w:p>
          <w:p w14:paraId="2680E825" w14:textId="24F2BE6B" w:rsidR="00047CB0" w:rsidRDefault="00047CB0">
            <w:pPr>
              <w:rPr>
                <w:sz w:val="24"/>
                <w:szCs w:val="24"/>
              </w:rPr>
            </w:pPr>
            <w:r>
              <w:rPr>
                <w:sz w:val="24"/>
                <w:szCs w:val="24"/>
              </w:rPr>
              <w:t>- drohende wirtschaftliche und politische Abhängigkeit von China</w:t>
            </w:r>
          </w:p>
        </w:tc>
      </w:tr>
    </w:tbl>
    <w:p w14:paraId="76D904D6" w14:textId="77777777" w:rsidR="00047CB0" w:rsidRDefault="00047CB0">
      <w:pPr>
        <w:rPr>
          <w:sz w:val="24"/>
          <w:szCs w:val="24"/>
        </w:rPr>
      </w:pPr>
    </w:p>
    <w:p w14:paraId="39DD1E94" w14:textId="25E1646D" w:rsidR="00047CB0" w:rsidRDefault="00047CB0">
      <w:pPr>
        <w:rPr>
          <w:sz w:val="24"/>
          <w:szCs w:val="24"/>
        </w:rPr>
      </w:pPr>
      <w:r>
        <w:rPr>
          <w:sz w:val="24"/>
          <w:szCs w:val="24"/>
        </w:rPr>
        <w:t xml:space="preserve">Entwicklungsmotor Nr. 2: Eigene Energieversorgung – Methangas-Projekt im </w:t>
      </w:r>
      <w:proofErr w:type="spellStart"/>
      <w:r>
        <w:rPr>
          <w:sz w:val="24"/>
          <w:szCs w:val="24"/>
        </w:rPr>
        <w:t>Kivu</w:t>
      </w:r>
      <w:proofErr w:type="spellEnd"/>
      <w:r>
        <w:rPr>
          <w:sz w:val="24"/>
          <w:szCs w:val="24"/>
        </w:rPr>
        <w:t>-See</w:t>
      </w:r>
    </w:p>
    <w:p w14:paraId="26B7EE81" w14:textId="301AB532" w:rsidR="00047CB0" w:rsidRDefault="00047CB0">
      <w:pPr>
        <w:rPr>
          <w:sz w:val="24"/>
          <w:szCs w:val="24"/>
        </w:rPr>
      </w:pPr>
      <w:r w:rsidRPr="007B4A7F">
        <w:rPr>
          <w:sz w:val="24"/>
          <w:szCs w:val="24"/>
          <w:u w:val="single"/>
        </w:rPr>
        <w:t>Maßnahmen</w:t>
      </w:r>
      <w:r>
        <w:rPr>
          <w:sz w:val="24"/>
          <w:szCs w:val="24"/>
        </w:rPr>
        <w:t xml:space="preserve">: Förderung von Methangas aus dem </w:t>
      </w:r>
      <w:proofErr w:type="spellStart"/>
      <w:r>
        <w:rPr>
          <w:sz w:val="24"/>
          <w:szCs w:val="24"/>
        </w:rPr>
        <w:t>Kivu</w:t>
      </w:r>
      <w:proofErr w:type="spellEnd"/>
      <w:r>
        <w:rPr>
          <w:sz w:val="24"/>
          <w:szCs w:val="24"/>
        </w:rPr>
        <w:t>-See</w:t>
      </w:r>
      <w:r w:rsidR="007B4A7F">
        <w:rPr>
          <w:sz w:val="24"/>
          <w:szCs w:val="24"/>
        </w:rPr>
        <w:t xml:space="preserve"> in &gt;300 m Tiefe</w:t>
      </w:r>
      <w:r>
        <w:rPr>
          <w:sz w:val="24"/>
          <w:szCs w:val="24"/>
        </w:rPr>
        <w:t xml:space="preserve"> (</w:t>
      </w:r>
      <w:r w:rsidRPr="00047CB0">
        <w:rPr>
          <w:sz w:val="24"/>
          <w:szCs w:val="24"/>
        </w:rPr>
        <w:sym w:font="Wingdings" w:char="F0E0"/>
      </w:r>
      <w:r>
        <w:rPr>
          <w:sz w:val="24"/>
          <w:szCs w:val="24"/>
        </w:rPr>
        <w:t xml:space="preserve"> Rift-Lage)</w:t>
      </w:r>
      <w:r w:rsidR="007B4A7F">
        <w:rPr>
          <w:sz w:val="24"/>
          <w:szCs w:val="24"/>
        </w:rPr>
        <w:t xml:space="preserve"> </w:t>
      </w:r>
    </w:p>
    <w:p w14:paraId="4F32E9DE" w14:textId="362B2441" w:rsidR="007B4A7F" w:rsidRDefault="007B4A7F">
      <w:pPr>
        <w:rPr>
          <w:sz w:val="24"/>
          <w:szCs w:val="24"/>
        </w:rPr>
      </w:pPr>
      <w:r w:rsidRPr="007B4A7F">
        <w:rPr>
          <w:sz w:val="24"/>
          <w:szCs w:val="24"/>
          <w:u w:val="single"/>
        </w:rPr>
        <w:t>Zweck</w:t>
      </w:r>
      <w:r>
        <w:rPr>
          <w:sz w:val="24"/>
          <w:szCs w:val="24"/>
        </w:rPr>
        <w:t xml:space="preserve">: Umstellung der Energieversorgung von Holz/Biomasse oder teuer importierten fossilen Energieträgern (Öl, Kohle), um die Versorgung der Bevölkerung insb. im ländlichen Raum mit elektrischer Energie zu verbessern. </w:t>
      </w:r>
    </w:p>
    <w:p w14:paraId="40063679" w14:textId="2DCCA604" w:rsidR="007B4A7F" w:rsidRDefault="007B4A7F">
      <w:pPr>
        <w:rPr>
          <w:sz w:val="24"/>
          <w:szCs w:val="24"/>
        </w:rPr>
      </w:pPr>
      <w:r>
        <w:rPr>
          <w:sz w:val="24"/>
          <w:szCs w:val="24"/>
        </w:rPr>
        <w:t>Wasserkraft kann in Trockenzeit nicht genutzt werden.</w:t>
      </w:r>
    </w:p>
    <w:p w14:paraId="1F09B48F" w14:textId="0BA60201" w:rsidR="007B4A7F" w:rsidRDefault="007B4A7F">
      <w:pPr>
        <w:rPr>
          <w:sz w:val="24"/>
          <w:szCs w:val="24"/>
        </w:rPr>
      </w:pPr>
      <w:r w:rsidRPr="007B4A7F">
        <w:rPr>
          <w:sz w:val="24"/>
          <w:szCs w:val="24"/>
          <w:u w:val="single"/>
        </w:rPr>
        <w:t>Bewertung</w:t>
      </w:r>
      <w:r>
        <w:rPr>
          <w:sz w:val="24"/>
          <w:szCs w:val="24"/>
        </w:rPr>
        <w:t>:</w:t>
      </w:r>
    </w:p>
    <w:p w14:paraId="7AA794BC" w14:textId="4C6D4C86" w:rsidR="007B4A7F" w:rsidRDefault="007B4A7F">
      <w:pPr>
        <w:rPr>
          <w:sz w:val="24"/>
          <w:szCs w:val="24"/>
        </w:rPr>
      </w:pPr>
      <w:r w:rsidRPr="007B4A7F">
        <w:rPr>
          <w:b/>
          <w:bCs/>
          <w:sz w:val="24"/>
          <w:szCs w:val="24"/>
        </w:rPr>
        <w:t>positiv</w:t>
      </w:r>
      <w:r>
        <w:rPr>
          <w:sz w:val="24"/>
          <w:szCs w:val="24"/>
        </w:rPr>
        <w:t>: Methan auch als direkte Energiequelle nutzbar, Gefahr eines Gasausbruchs aus dem See kann verringert werden, Verkauf von CO2-Zertifikaten an Industrieländer als Ausgleich zum hohen CO2-Ausstoß bringt Einnahmen</w:t>
      </w:r>
    </w:p>
    <w:p w14:paraId="181D81FB" w14:textId="38A39CF4" w:rsidR="007B4A7F" w:rsidRDefault="007B4A7F">
      <w:pPr>
        <w:rPr>
          <w:sz w:val="24"/>
          <w:szCs w:val="24"/>
        </w:rPr>
      </w:pPr>
      <w:r w:rsidRPr="007B4A7F">
        <w:rPr>
          <w:sz w:val="24"/>
          <w:szCs w:val="24"/>
        </w:rPr>
        <w:sym w:font="Wingdings" w:char="F0E0"/>
      </w:r>
      <w:r>
        <w:rPr>
          <w:sz w:val="24"/>
          <w:szCs w:val="24"/>
        </w:rPr>
        <w:t xml:space="preserve"> </w:t>
      </w:r>
      <w:proofErr w:type="gramStart"/>
      <w:r>
        <w:rPr>
          <w:sz w:val="24"/>
          <w:szCs w:val="24"/>
        </w:rPr>
        <w:t>kann</w:t>
      </w:r>
      <w:proofErr w:type="gramEnd"/>
      <w:r>
        <w:rPr>
          <w:sz w:val="24"/>
          <w:szCs w:val="24"/>
        </w:rPr>
        <w:t xml:space="preserve"> den Fortschritt ankurbeln durch Förderung des Wirtschaftswachstums und wachsendem Interesse von ausländischen Investoren</w:t>
      </w:r>
    </w:p>
    <w:p w14:paraId="77C91F51" w14:textId="74944367" w:rsidR="007B4A7F" w:rsidRDefault="007B4A7F">
      <w:pPr>
        <w:rPr>
          <w:sz w:val="24"/>
          <w:szCs w:val="24"/>
        </w:rPr>
      </w:pPr>
      <w:r w:rsidRPr="007B4A7F">
        <w:rPr>
          <w:b/>
          <w:bCs/>
          <w:sz w:val="24"/>
          <w:szCs w:val="24"/>
        </w:rPr>
        <w:t>negativ</w:t>
      </w:r>
      <w:r>
        <w:rPr>
          <w:sz w:val="24"/>
          <w:szCs w:val="24"/>
        </w:rPr>
        <w:t>: auch Methan ist ein fossiler Energieträger, der beim Verbrennen CO2 erzeugt, zusätzlich wird bei der Förderung CO2 freigesetzt</w:t>
      </w:r>
    </w:p>
    <w:p w14:paraId="76EACC76" w14:textId="5821408E" w:rsidR="007B4A7F" w:rsidRDefault="007B4A7F">
      <w:pPr>
        <w:rPr>
          <w:sz w:val="24"/>
          <w:szCs w:val="24"/>
        </w:rPr>
      </w:pPr>
      <w:r w:rsidRPr="007B4A7F">
        <w:rPr>
          <w:sz w:val="24"/>
          <w:szCs w:val="24"/>
        </w:rPr>
        <w:sym w:font="Wingdings" w:char="F0E0"/>
      </w:r>
      <w:r>
        <w:rPr>
          <w:sz w:val="24"/>
          <w:szCs w:val="24"/>
        </w:rPr>
        <w:t xml:space="preserve"> als Übergang von der Energieversorgung durch Holz und fossile Energieträger hin zum Aufbau einer Versorgung mit regenerativen Energien vertretbar, jedoch nicht dauerhaft. </w:t>
      </w:r>
    </w:p>
    <w:p w14:paraId="35E17090" w14:textId="0EB67E0D" w:rsidR="007B4A7F" w:rsidRDefault="007B4A7F">
      <w:pPr>
        <w:rPr>
          <w:sz w:val="24"/>
          <w:szCs w:val="24"/>
        </w:rPr>
      </w:pPr>
      <w:r>
        <w:rPr>
          <w:sz w:val="24"/>
          <w:szCs w:val="24"/>
        </w:rPr>
        <w:br w:type="page"/>
      </w:r>
    </w:p>
    <w:p w14:paraId="0A0E72DF" w14:textId="3520433E" w:rsidR="00047CB0" w:rsidRPr="00285DD9" w:rsidRDefault="007B4A7F">
      <w:pPr>
        <w:rPr>
          <w:b/>
          <w:bCs/>
          <w:sz w:val="28"/>
          <w:szCs w:val="28"/>
        </w:rPr>
      </w:pPr>
      <w:r w:rsidRPr="00285DD9">
        <w:rPr>
          <w:b/>
          <w:bCs/>
          <w:sz w:val="28"/>
          <w:szCs w:val="28"/>
        </w:rPr>
        <w:lastRenderedPageBreak/>
        <w:t>Entwicklungsleitbilder</w:t>
      </w:r>
      <w:r w:rsidR="00285DD9" w:rsidRPr="00285DD9">
        <w:rPr>
          <w:b/>
          <w:bCs/>
          <w:sz w:val="28"/>
          <w:szCs w:val="28"/>
        </w:rPr>
        <w:t xml:space="preserve"> der Entwicklungspolitik</w:t>
      </w:r>
    </w:p>
    <w:p w14:paraId="1A95979F" w14:textId="77777777" w:rsidR="00285DD9" w:rsidRPr="00285DD9" w:rsidRDefault="00285DD9" w:rsidP="00285DD9">
      <w:pPr>
        <w:numPr>
          <w:ilvl w:val="0"/>
          <w:numId w:val="1"/>
        </w:numPr>
        <w:rPr>
          <w:sz w:val="24"/>
          <w:szCs w:val="24"/>
        </w:rPr>
      </w:pPr>
      <w:proofErr w:type="spellStart"/>
      <w:r w:rsidRPr="00285DD9">
        <w:rPr>
          <w:sz w:val="24"/>
          <w:szCs w:val="24"/>
        </w:rPr>
        <w:t>Lies</w:t>
      </w:r>
      <w:proofErr w:type="spellEnd"/>
      <w:r w:rsidRPr="00285DD9">
        <w:rPr>
          <w:sz w:val="24"/>
          <w:szCs w:val="24"/>
        </w:rPr>
        <w:t xml:space="preserve"> im </w:t>
      </w:r>
      <w:proofErr w:type="gramStart"/>
      <w:r w:rsidRPr="00285DD9">
        <w:rPr>
          <w:sz w:val="24"/>
          <w:szCs w:val="24"/>
        </w:rPr>
        <w:t>Buch</w:t>
      </w:r>
      <w:proofErr w:type="gramEnd"/>
      <w:r w:rsidRPr="00285DD9">
        <w:rPr>
          <w:sz w:val="24"/>
          <w:szCs w:val="24"/>
        </w:rPr>
        <w:t xml:space="preserve"> S. 168-171 zu den unterschiedlichen Entwicklungsleitbildern und notiere dir in Stichpunkten die wesentlichen Grundauffassungen und Zielsetzungen.</w:t>
      </w:r>
    </w:p>
    <w:p w14:paraId="77E66096" w14:textId="77777777" w:rsidR="00285DD9" w:rsidRPr="00285DD9" w:rsidRDefault="00285DD9" w:rsidP="00285DD9">
      <w:pPr>
        <w:numPr>
          <w:ilvl w:val="0"/>
          <w:numId w:val="1"/>
        </w:numPr>
        <w:rPr>
          <w:sz w:val="24"/>
          <w:szCs w:val="24"/>
        </w:rPr>
      </w:pPr>
      <w:r w:rsidRPr="00285DD9">
        <w:rPr>
          <w:sz w:val="24"/>
          <w:szCs w:val="24"/>
        </w:rPr>
        <w:t>Ordne die Projekte/Maßnahmen in Ruanda jeweils einem Leitbild zu und begründe deine Meinung (schriftlich).</w:t>
      </w:r>
    </w:p>
    <w:p w14:paraId="3FF9A3AE" w14:textId="543B2384" w:rsidR="007B4A7F" w:rsidRPr="00285DD9" w:rsidRDefault="00285DD9">
      <w:pPr>
        <w:rPr>
          <w:b/>
          <w:bCs/>
          <w:sz w:val="24"/>
          <w:szCs w:val="24"/>
        </w:rPr>
      </w:pPr>
      <w:r w:rsidRPr="00285DD9">
        <w:rPr>
          <w:b/>
          <w:bCs/>
          <w:sz w:val="24"/>
          <w:szCs w:val="24"/>
        </w:rPr>
        <w:t>Nachholende Modernisierung</w:t>
      </w:r>
    </w:p>
    <w:p w14:paraId="7BCE68D3" w14:textId="6AD2DCC3" w:rsidR="00285DD9" w:rsidRDefault="00285DD9">
      <w:pPr>
        <w:rPr>
          <w:sz w:val="24"/>
          <w:szCs w:val="24"/>
        </w:rPr>
      </w:pPr>
      <w:r>
        <w:rPr>
          <w:sz w:val="24"/>
          <w:szCs w:val="24"/>
        </w:rPr>
        <w:t>ursprüngliche Zielsetzung: ehemalige Kolonien als Verbündete Partner im Kalten Krieg</w:t>
      </w:r>
    </w:p>
    <w:p w14:paraId="366C1E4D" w14:textId="4FEDD978" w:rsidR="00285DD9" w:rsidRDefault="00285DD9">
      <w:pPr>
        <w:rPr>
          <w:sz w:val="24"/>
          <w:szCs w:val="24"/>
        </w:rPr>
      </w:pPr>
      <w:r>
        <w:rPr>
          <w:sz w:val="24"/>
          <w:szCs w:val="24"/>
        </w:rPr>
        <w:t xml:space="preserve">Grundauffassungen: </w:t>
      </w:r>
    </w:p>
    <w:p w14:paraId="731E7429" w14:textId="29C85C71" w:rsidR="00285DD9" w:rsidRPr="00285DD9" w:rsidRDefault="00285DD9" w:rsidP="00285DD9">
      <w:pPr>
        <w:pStyle w:val="Listenabsatz"/>
        <w:numPr>
          <w:ilvl w:val="0"/>
          <w:numId w:val="2"/>
        </w:numPr>
        <w:rPr>
          <w:sz w:val="24"/>
          <w:szCs w:val="24"/>
        </w:rPr>
      </w:pPr>
      <w:r w:rsidRPr="00285DD9">
        <w:rPr>
          <w:sz w:val="24"/>
          <w:szCs w:val="24"/>
        </w:rPr>
        <w:t>Entwicklung = Wirtschaftliches Wachstum; EL müssen an den Entwicklungsstand der IL herangeführt werden durch den Aufbau einer modernen Industrie und Infrastruktur, Agrarreformen und Modernisierung der Landwirtschaft.</w:t>
      </w:r>
    </w:p>
    <w:p w14:paraId="068F345E" w14:textId="489B7E39" w:rsidR="00285DD9" w:rsidRPr="00285DD9" w:rsidRDefault="00285DD9" w:rsidP="00285DD9">
      <w:pPr>
        <w:pStyle w:val="Listenabsatz"/>
        <w:numPr>
          <w:ilvl w:val="0"/>
          <w:numId w:val="2"/>
        </w:numPr>
        <w:rPr>
          <w:sz w:val="24"/>
          <w:szCs w:val="24"/>
        </w:rPr>
      </w:pPr>
      <w:r w:rsidRPr="00285DD9">
        <w:rPr>
          <w:sz w:val="24"/>
          <w:szCs w:val="24"/>
        </w:rPr>
        <w:t>Kapitalzuführung führt automatisch zu Wirtschaftswachstum und Entwicklung.</w:t>
      </w:r>
    </w:p>
    <w:p w14:paraId="32C00EAD" w14:textId="77777777" w:rsidR="00DF66C0" w:rsidRDefault="00285DD9" w:rsidP="00DF66C0">
      <w:pPr>
        <w:pStyle w:val="Listenabsatz"/>
        <w:numPr>
          <w:ilvl w:val="0"/>
          <w:numId w:val="2"/>
        </w:numPr>
        <w:rPr>
          <w:sz w:val="24"/>
          <w:szCs w:val="24"/>
        </w:rPr>
      </w:pPr>
      <w:r w:rsidRPr="00285DD9">
        <w:rPr>
          <w:sz w:val="24"/>
          <w:szCs w:val="24"/>
        </w:rPr>
        <w:t>Wirtschaftswachstum führt zu einer allgemeinen Verbesserung der Lebensverhältnisse und erreicht auch die armen Bevölkerungsschichten („</w:t>
      </w:r>
      <w:proofErr w:type="spellStart"/>
      <w:r w:rsidRPr="00285DD9">
        <w:rPr>
          <w:sz w:val="24"/>
          <w:szCs w:val="24"/>
        </w:rPr>
        <w:t>Trickle</w:t>
      </w:r>
      <w:proofErr w:type="spellEnd"/>
      <w:r w:rsidRPr="00285DD9">
        <w:rPr>
          <w:sz w:val="24"/>
          <w:szCs w:val="24"/>
        </w:rPr>
        <w:t>-Down-Effekt“)</w:t>
      </w:r>
    </w:p>
    <w:p w14:paraId="4E304FF9" w14:textId="0703AAE7" w:rsidR="00285DD9" w:rsidRPr="00DF66C0" w:rsidRDefault="00285DD9" w:rsidP="00DF66C0">
      <w:pPr>
        <w:rPr>
          <w:sz w:val="24"/>
          <w:szCs w:val="24"/>
        </w:rPr>
      </w:pPr>
      <w:r w:rsidRPr="00DF66C0">
        <w:rPr>
          <w:sz w:val="24"/>
          <w:szCs w:val="24"/>
        </w:rPr>
        <w:t>Realität zeigt: Strategie ist kaum erfolgreich</w:t>
      </w:r>
    </w:p>
    <w:p w14:paraId="783DD6FB" w14:textId="1809D3C2" w:rsidR="00DF66C0" w:rsidRPr="00DF66C0" w:rsidRDefault="00DF66C0" w:rsidP="00DF66C0">
      <w:pPr>
        <w:rPr>
          <w:iCs/>
          <w:sz w:val="24"/>
          <w:szCs w:val="24"/>
        </w:rPr>
      </w:pPr>
      <w:r w:rsidRPr="00DF66C0">
        <w:rPr>
          <w:iCs/>
          <w:sz w:val="24"/>
          <w:szCs w:val="24"/>
        </w:rPr>
        <w:sym w:font="Wingdings" w:char="F0E0"/>
      </w:r>
      <w:r>
        <w:rPr>
          <w:iCs/>
          <w:sz w:val="24"/>
          <w:szCs w:val="24"/>
        </w:rPr>
        <w:t xml:space="preserve"> Chinesische </w:t>
      </w:r>
      <w:r>
        <w:rPr>
          <w:iCs/>
          <w:sz w:val="24"/>
          <w:szCs w:val="24"/>
        </w:rPr>
        <w:t xml:space="preserve">Großprojekte passen zu diesem Leitbild </w:t>
      </w:r>
    </w:p>
    <w:p w14:paraId="37A2CA5F" w14:textId="77777777" w:rsidR="00DF66C0" w:rsidRDefault="00DF66C0" w:rsidP="00285DD9">
      <w:pPr>
        <w:rPr>
          <w:sz w:val="24"/>
          <w:szCs w:val="24"/>
        </w:rPr>
      </w:pPr>
    </w:p>
    <w:p w14:paraId="744C54BC" w14:textId="776D4FFE" w:rsidR="00285DD9" w:rsidRPr="00D57CE5" w:rsidRDefault="00285DD9" w:rsidP="00285DD9">
      <w:pPr>
        <w:rPr>
          <w:sz w:val="24"/>
          <w:szCs w:val="24"/>
        </w:rPr>
      </w:pPr>
      <w:r w:rsidRPr="00D57CE5">
        <w:rPr>
          <w:sz w:val="24"/>
          <w:szCs w:val="24"/>
        </w:rPr>
        <w:t xml:space="preserve">Ab Mitte der 70er Jahre kam es zu einer Kehrtwende der Entwicklungspolitik, da die Strategie der „Nachholenden Modernisierung“ (Modernisierungstheorie) v.a. in Entwicklungsländern nicht erfolgreich war und sich die Lebensumstände der Bevölkerung dadurch nicht verbessert haben. </w:t>
      </w:r>
    </w:p>
    <w:p w14:paraId="2F5BAC9B" w14:textId="4B6A8C78" w:rsidR="00285DD9" w:rsidRPr="00D57CE5" w:rsidRDefault="00285DD9" w:rsidP="00285DD9">
      <w:pPr>
        <w:rPr>
          <w:i/>
          <w:sz w:val="24"/>
          <w:szCs w:val="24"/>
          <w:u w:val="single"/>
        </w:rPr>
      </w:pPr>
      <w:r w:rsidRPr="00D57CE5">
        <w:rPr>
          <w:i/>
          <w:sz w:val="24"/>
          <w:szCs w:val="24"/>
          <w:u w:val="single"/>
        </w:rPr>
        <w:t>Neue Leitbilder der Entwicklung (S. 169-171)</w:t>
      </w:r>
    </w:p>
    <w:p w14:paraId="6AF976F8" w14:textId="77777777" w:rsidR="00285DD9" w:rsidRPr="00D57CE5" w:rsidRDefault="00285DD9" w:rsidP="00285DD9">
      <w:pPr>
        <w:pStyle w:val="Listenabsatz"/>
        <w:numPr>
          <w:ilvl w:val="0"/>
          <w:numId w:val="3"/>
        </w:numPr>
        <w:rPr>
          <w:b/>
          <w:sz w:val="24"/>
          <w:szCs w:val="24"/>
        </w:rPr>
      </w:pPr>
      <w:r w:rsidRPr="00D57CE5">
        <w:rPr>
          <w:b/>
          <w:sz w:val="24"/>
          <w:szCs w:val="24"/>
        </w:rPr>
        <w:t xml:space="preserve">Grundbedürfnisstrategie </w:t>
      </w:r>
    </w:p>
    <w:p w14:paraId="7F55FEED" w14:textId="77777777" w:rsidR="00285DD9" w:rsidRPr="00D57CE5" w:rsidRDefault="00285DD9" w:rsidP="00285DD9">
      <w:pPr>
        <w:pStyle w:val="Listenabsatz"/>
        <w:rPr>
          <w:sz w:val="24"/>
          <w:szCs w:val="24"/>
        </w:rPr>
      </w:pPr>
      <w:r w:rsidRPr="00D57CE5">
        <w:rPr>
          <w:sz w:val="24"/>
          <w:szCs w:val="24"/>
        </w:rPr>
        <w:t>Versorgung mit materiellen und immateriellen Grundbedürfnissen (Nahrung, Kleidung, Wohnung, Medizin, Selbstbestimmung, Teilhabe an Entscheidungsprozessen)</w:t>
      </w:r>
    </w:p>
    <w:p w14:paraId="2121CD99" w14:textId="77777777" w:rsidR="00285DD9" w:rsidRPr="00D57CE5" w:rsidRDefault="00285DD9" w:rsidP="00285DD9">
      <w:pPr>
        <w:pStyle w:val="Listenabsatz"/>
        <w:numPr>
          <w:ilvl w:val="0"/>
          <w:numId w:val="3"/>
        </w:numPr>
        <w:rPr>
          <w:b/>
          <w:sz w:val="24"/>
          <w:szCs w:val="24"/>
        </w:rPr>
      </w:pPr>
      <w:r w:rsidRPr="00D57CE5">
        <w:rPr>
          <w:b/>
          <w:sz w:val="24"/>
          <w:szCs w:val="24"/>
        </w:rPr>
        <w:t>Hilfe zur Selbsthilfe</w:t>
      </w:r>
    </w:p>
    <w:p w14:paraId="28D93808" w14:textId="77777777" w:rsidR="00285DD9" w:rsidRPr="00D57CE5" w:rsidRDefault="00285DD9" w:rsidP="00285DD9">
      <w:pPr>
        <w:pStyle w:val="Listenabsatz"/>
        <w:rPr>
          <w:sz w:val="24"/>
          <w:szCs w:val="24"/>
        </w:rPr>
      </w:pPr>
      <w:r w:rsidRPr="00D57CE5">
        <w:rPr>
          <w:sz w:val="24"/>
          <w:szCs w:val="24"/>
        </w:rPr>
        <w:t>Motivation zur Eigenanstrengung und Unterstützung beim eigenverantwortlichen Handeln durch Einbindung in Entscheidungs- und Planungsprozessen sowie der Durchführung von Projekten</w:t>
      </w:r>
    </w:p>
    <w:p w14:paraId="30474F64" w14:textId="77777777" w:rsidR="00285DD9" w:rsidRPr="00D57CE5" w:rsidRDefault="00285DD9" w:rsidP="00285DD9">
      <w:pPr>
        <w:pStyle w:val="Listenabsatz"/>
        <w:numPr>
          <w:ilvl w:val="0"/>
          <w:numId w:val="3"/>
        </w:numPr>
        <w:rPr>
          <w:b/>
          <w:sz w:val="24"/>
          <w:szCs w:val="24"/>
        </w:rPr>
      </w:pPr>
      <w:r w:rsidRPr="00D57CE5">
        <w:rPr>
          <w:b/>
          <w:sz w:val="24"/>
          <w:szCs w:val="24"/>
        </w:rPr>
        <w:t>Frauenförderung</w:t>
      </w:r>
    </w:p>
    <w:p w14:paraId="3ABD89EB" w14:textId="77777777" w:rsidR="00285DD9" w:rsidRPr="00D57CE5" w:rsidRDefault="00285DD9" w:rsidP="00285DD9">
      <w:pPr>
        <w:pStyle w:val="Listenabsatz"/>
        <w:rPr>
          <w:sz w:val="24"/>
          <w:szCs w:val="24"/>
        </w:rPr>
      </w:pPr>
      <w:r w:rsidRPr="00D57CE5">
        <w:rPr>
          <w:sz w:val="24"/>
          <w:szCs w:val="24"/>
        </w:rPr>
        <w:t xml:space="preserve">Entwicklung durch Förderung von Frauen aufgrund ihrer Schlüsselrolle in wirtschaftlich und gesellschaftlich wichtigen Bereichen (Landwirtschaft, Ernährung, Erziehung, Hygiene, Handel) </w:t>
      </w:r>
    </w:p>
    <w:p w14:paraId="1460C701" w14:textId="77777777" w:rsidR="00285DD9" w:rsidRPr="00D57CE5" w:rsidRDefault="00285DD9" w:rsidP="00285DD9">
      <w:pPr>
        <w:pStyle w:val="Listenabsatz"/>
        <w:numPr>
          <w:ilvl w:val="0"/>
          <w:numId w:val="3"/>
        </w:numPr>
        <w:rPr>
          <w:b/>
          <w:sz w:val="24"/>
          <w:szCs w:val="24"/>
        </w:rPr>
      </w:pPr>
      <w:r w:rsidRPr="00D57CE5">
        <w:rPr>
          <w:b/>
          <w:sz w:val="24"/>
          <w:szCs w:val="24"/>
        </w:rPr>
        <w:t>Angepasste Entwicklung</w:t>
      </w:r>
    </w:p>
    <w:p w14:paraId="5FBF218A" w14:textId="77777777" w:rsidR="00285DD9" w:rsidRPr="00D57CE5" w:rsidRDefault="00285DD9" w:rsidP="00285DD9">
      <w:pPr>
        <w:pStyle w:val="Listenabsatz"/>
        <w:rPr>
          <w:sz w:val="24"/>
          <w:szCs w:val="24"/>
        </w:rPr>
      </w:pPr>
      <w:r w:rsidRPr="00D57CE5">
        <w:rPr>
          <w:sz w:val="24"/>
          <w:szCs w:val="24"/>
        </w:rPr>
        <w:t>Hilfs- und Fördermaßnahmen, die speziell auf die naturräumlichen, kulturellen und wirtschaftlichen Gegebenheiten und die Bevölkerung im jeweiligen Land abgestimmt sind. Speziell auch: Entwicklung des ländlichen Raumes.</w:t>
      </w:r>
    </w:p>
    <w:p w14:paraId="4276A378" w14:textId="77777777" w:rsidR="00285DD9" w:rsidRPr="00D57CE5" w:rsidRDefault="00285DD9" w:rsidP="00285DD9">
      <w:pPr>
        <w:pStyle w:val="Listenabsatz"/>
        <w:numPr>
          <w:ilvl w:val="0"/>
          <w:numId w:val="3"/>
        </w:numPr>
        <w:rPr>
          <w:b/>
          <w:sz w:val="24"/>
          <w:szCs w:val="24"/>
        </w:rPr>
      </w:pPr>
      <w:r w:rsidRPr="00D57CE5">
        <w:rPr>
          <w:b/>
          <w:sz w:val="24"/>
          <w:szCs w:val="24"/>
        </w:rPr>
        <w:t>Entwicklungsleitbild „Nachhaltige Entwicklung“</w:t>
      </w:r>
    </w:p>
    <w:p w14:paraId="5C6A017E" w14:textId="77777777" w:rsidR="00285DD9" w:rsidRPr="00D57CE5" w:rsidRDefault="00285DD9" w:rsidP="00285DD9">
      <w:pPr>
        <w:pStyle w:val="Listenabsatz"/>
        <w:rPr>
          <w:sz w:val="24"/>
          <w:szCs w:val="24"/>
        </w:rPr>
      </w:pPr>
      <w:r w:rsidRPr="00D57CE5">
        <w:rPr>
          <w:sz w:val="24"/>
          <w:szCs w:val="24"/>
        </w:rPr>
        <w:lastRenderedPageBreak/>
        <w:t>Gleichzeitige und gleichrangige Verfolgung aller Dimensionen der Nachhaltigkeit bei Entwicklungsprojekten: wirtschaftliche Leistungsfähigkeit, soziale Gerechtigkeit, Schutz der Umwelt und politische Stabilität.</w:t>
      </w:r>
    </w:p>
    <w:p w14:paraId="3B642F71" w14:textId="23477827" w:rsidR="00DF66C0" w:rsidRPr="00DF66C0" w:rsidRDefault="00DF66C0" w:rsidP="00DF66C0">
      <w:pPr>
        <w:rPr>
          <w:bCs/>
          <w:sz w:val="24"/>
          <w:szCs w:val="24"/>
        </w:rPr>
      </w:pPr>
      <w:r w:rsidRPr="00DF66C0">
        <w:rPr>
          <w:bCs/>
          <w:sz w:val="24"/>
          <w:szCs w:val="24"/>
        </w:rPr>
        <w:sym w:font="Wingdings" w:char="F0E0"/>
      </w:r>
      <w:r>
        <w:rPr>
          <w:bCs/>
          <w:sz w:val="24"/>
          <w:szCs w:val="24"/>
        </w:rPr>
        <w:t xml:space="preserve"> </w:t>
      </w:r>
      <w:r w:rsidRPr="00DF66C0">
        <w:rPr>
          <w:bCs/>
          <w:sz w:val="24"/>
          <w:szCs w:val="24"/>
        </w:rPr>
        <w:t xml:space="preserve"> der Katholischen Kirche passen in die Kategorie Hilfe zur Selbsthilfe/angepasste Entwicklung</w:t>
      </w:r>
    </w:p>
    <w:p w14:paraId="16B59543" w14:textId="1C2AD235" w:rsidR="00DF66C0" w:rsidRPr="00DF66C0" w:rsidRDefault="00DF66C0" w:rsidP="00DF66C0">
      <w:pPr>
        <w:rPr>
          <w:bCs/>
          <w:sz w:val="24"/>
          <w:szCs w:val="24"/>
        </w:rPr>
      </w:pPr>
      <w:r w:rsidRPr="00DF66C0">
        <w:rPr>
          <w:bCs/>
          <w:sz w:val="24"/>
          <w:szCs w:val="24"/>
        </w:rPr>
        <w:sym w:font="Wingdings" w:char="F0E0"/>
      </w:r>
      <w:r>
        <w:rPr>
          <w:bCs/>
          <w:sz w:val="24"/>
          <w:szCs w:val="24"/>
        </w:rPr>
        <w:t xml:space="preserve"> </w:t>
      </w:r>
      <w:r w:rsidRPr="00DF66C0">
        <w:rPr>
          <w:bCs/>
          <w:sz w:val="24"/>
          <w:szCs w:val="24"/>
        </w:rPr>
        <w:t>Methangas-Projekt passt zur Hilfe zur Selbsthilfe</w:t>
      </w:r>
    </w:p>
    <w:p w14:paraId="07F303B0" w14:textId="77777777" w:rsidR="00DF66C0" w:rsidRDefault="00DF66C0" w:rsidP="00DF66C0">
      <w:pPr>
        <w:rPr>
          <w:b/>
          <w:sz w:val="24"/>
          <w:szCs w:val="24"/>
        </w:rPr>
      </w:pPr>
    </w:p>
    <w:p w14:paraId="29951123" w14:textId="77777777" w:rsidR="00DF66C0" w:rsidRDefault="00DF66C0" w:rsidP="00DF66C0">
      <w:pPr>
        <w:rPr>
          <w:b/>
          <w:sz w:val="24"/>
          <w:szCs w:val="24"/>
        </w:rPr>
      </w:pPr>
    </w:p>
    <w:p w14:paraId="5B06B4D5" w14:textId="10E12D57" w:rsidR="00DF66C0" w:rsidRPr="00D57CE5" w:rsidRDefault="00DF66C0" w:rsidP="00DF66C0">
      <w:pPr>
        <w:rPr>
          <w:sz w:val="24"/>
          <w:szCs w:val="24"/>
        </w:rPr>
      </w:pPr>
      <w:r w:rsidRPr="00D57CE5">
        <w:rPr>
          <w:b/>
          <w:sz w:val="24"/>
          <w:szCs w:val="24"/>
        </w:rPr>
        <w:t>Akteure der Entwicklungshilfe</w:t>
      </w:r>
      <w:r w:rsidRPr="00D57CE5">
        <w:rPr>
          <w:sz w:val="24"/>
          <w:szCs w:val="24"/>
        </w:rPr>
        <w:t xml:space="preserve"> (S. 172)</w:t>
      </w:r>
    </w:p>
    <w:p w14:paraId="2B54398E" w14:textId="77777777" w:rsidR="00DF66C0" w:rsidRPr="00D57CE5" w:rsidRDefault="00DF66C0" w:rsidP="00DF66C0">
      <w:pPr>
        <w:pStyle w:val="Listenabsatz"/>
        <w:numPr>
          <w:ilvl w:val="0"/>
          <w:numId w:val="3"/>
        </w:numPr>
        <w:spacing w:after="0"/>
        <w:ind w:left="714" w:hanging="357"/>
        <w:contextualSpacing w:val="0"/>
        <w:rPr>
          <w:sz w:val="24"/>
          <w:szCs w:val="24"/>
        </w:rPr>
      </w:pPr>
      <w:r w:rsidRPr="00D57CE5">
        <w:rPr>
          <w:sz w:val="24"/>
          <w:szCs w:val="24"/>
        </w:rPr>
        <w:t xml:space="preserve">Internationale Organisationen (UNO, UNICEF, </w:t>
      </w:r>
      <w:proofErr w:type="gramStart"/>
      <w:r w:rsidRPr="00D57CE5">
        <w:rPr>
          <w:sz w:val="24"/>
          <w:szCs w:val="24"/>
        </w:rPr>
        <w:t>IWF,…</w:t>
      </w:r>
      <w:proofErr w:type="gramEnd"/>
      <w:r w:rsidRPr="00D57CE5">
        <w:rPr>
          <w:sz w:val="24"/>
          <w:szCs w:val="24"/>
        </w:rPr>
        <w:t>)</w:t>
      </w:r>
    </w:p>
    <w:p w14:paraId="5930BED2" w14:textId="77777777" w:rsidR="00DF66C0" w:rsidRPr="00D57CE5" w:rsidRDefault="00DF66C0" w:rsidP="00DF66C0">
      <w:pPr>
        <w:pStyle w:val="Listenabsatz"/>
        <w:numPr>
          <w:ilvl w:val="0"/>
          <w:numId w:val="3"/>
        </w:numPr>
        <w:spacing w:after="0"/>
        <w:ind w:left="714" w:hanging="357"/>
        <w:contextualSpacing w:val="0"/>
        <w:rPr>
          <w:sz w:val="24"/>
          <w:szCs w:val="24"/>
        </w:rPr>
      </w:pPr>
      <w:r w:rsidRPr="00D57CE5">
        <w:rPr>
          <w:sz w:val="24"/>
          <w:szCs w:val="24"/>
        </w:rPr>
        <w:t>Nationalstaatliche Institutionen (Bundesministerium f. wirtschaftliche Zusammenarbeit BMZ)</w:t>
      </w:r>
    </w:p>
    <w:p w14:paraId="3E156E02" w14:textId="77777777" w:rsidR="00DF66C0" w:rsidRPr="00D57CE5" w:rsidRDefault="00DF66C0" w:rsidP="00DF66C0">
      <w:pPr>
        <w:pStyle w:val="Listenabsatz"/>
        <w:numPr>
          <w:ilvl w:val="0"/>
          <w:numId w:val="3"/>
        </w:numPr>
        <w:spacing w:after="0"/>
        <w:ind w:left="714" w:hanging="357"/>
        <w:contextualSpacing w:val="0"/>
        <w:rPr>
          <w:sz w:val="24"/>
          <w:szCs w:val="24"/>
        </w:rPr>
      </w:pPr>
      <w:r w:rsidRPr="00D57CE5">
        <w:rPr>
          <w:sz w:val="24"/>
          <w:szCs w:val="24"/>
        </w:rPr>
        <w:t>Nichtregierungsorganisationen (</w:t>
      </w:r>
      <w:r w:rsidRPr="00D57CE5">
        <w:rPr>
          <w:b/>
          <w:sz w:val="24"/>
          <w:szCs w:val="24"/>
        </w:rPr>
        <w:t>NGOs</w:t>
      </w:r>
      <w:r w:rsidRPr="00D57CE5">
        <w:rPr>
          <w:sz w:val="24"/>
          <w:szCs w:val="24"/>
        </w:rPr>
        <w:t>)</w:t>
      </w:r>
    </w:p>
    <w:p w14:paraId="572A15E5" w14:textId="77777777" w:rsidR="00DF66C0" w:rsidRPr="00D57CE5" w:rsidRDefault="00DF66C0" w:rsidP="00DF66C0">
      <w:pPr>
        <w:pStyle w:val="Listenabsatz"/>
        <w:numPr>
          <w:ilvl w:val="0"/>
          <w:numId w:val="3"/>
        </w:numPr>
        <w:spacing w:after="0"/>
        <w:ind w:left="1134" w:hanging="357"/>
        <w:contextualSpacing w:val="0"/>
        <w:rPr>
          <w:sz w:val="24"/>
          <w:szCs w:val="24"/>
        </w:rPr>
      </w:pPr>
      <w:r w:rsidRPr="00D57CE5">
        <w:rPr>
          <w:sz w:val="24"/>
          <w:szCs w:val="24"/>
        </w:rPr>
        <w:t xml:space="preserve">Nichtkirchlich: Ärzte ohne Grenzen, Amnesty </w:t>
      </w:r>
      <w:proofErr w:type="gramStart"/>
      <w:r w:rsidRPr="00D57CE5">
        <w:rPr>
          <w:sz w:val="24"/>
          <w:szCs w:val="24"/>
        </w:rPr>
        <w:t>International,…</w:t>
      </w:r>
      <w:proofErr w:type="gramEnd"/>
      <w:r w:rsidRPr="00D57CE5">
        <w:rPr>
          <w:sz w:val="24"/>
          <w:szCs w:val="24"/>
        </w:rPr>
        <w:t>)</w:t>
      </w:r>
    </w:p>
    <w:p w14:paraId="0496E3DD" w14:textId="77777777" w:rsidR="00DF66C0" w:rsidRPr="00D57CE5" w:rsidRDefault="00DF66C0" w:rsidP="00DF66C0">
      <w:pPr>
        <w:pStyle w:val="Listenabsatz"/>
        <w:numPr>
          <w:ilvl w:val="0"/>
          <w:numId w:val="3"/>
        </w:numPr>
        <w:spacing w:after="0"/>
        <w:ind w:left="1134" w:hanging="357"/>
        <w:contextualSpacing w:val="0"/>
        <w:rPr>
          <w:sz w:val="24"/>
          <w:szCs w:val="24"/>
        </w:rPr>
      </w:pPr>
      <w:r w:rsidRPr="00D57CE5">
        <w:rPr>
          <w:sz w:val="24"/>
          <w:szCs w:val="24"/>
        </w:rPr>
        <w:t>Kirchlich: Caritas, Misereor, Brot für die Welt</w:t>
      </w:r>
    </w:p>
    <w:p w14:paraId="2BB03774" w14:textId="77777777" w:rsidR="00DF66C0" w:rsidRPr="00D57CE5" w:rsidRDefault="00DF66C0" w:rsidP="00DF66C0">
      <w:pPr>
        <w:pStyle w:val="Listenabsatz"/>
        <w:numPr>
          <w:ilvl w:val="0"/>
          <w:numId w:val="3"/>
        </w:numPr>
        <w:spacing w:after="0"/>
        <w:ind w:left="1134" w:hanging="357"/>
        <w:contextualSpacing w:val="0"/>
        <w:rPr>
          <w:sz w:val="24"/>
          <w:szCs w:val="24"/>
        </w:rPr>
      </w:pPr>
      <w:r w:rsidRPr="00D57CE5">
        <w:rPr>
          <w:sz w:val="24"/>
          <w:szCs w:val="24"/>
        </w:rPr>
        <w:t>Lokale Gruppierungen: Agenda 21, Herzen für Peru</w:t>
      </w:r>
    </w:p>
    <w:p w14:paraId="224C3063" w14:textId="77777777" w:rsidR="00DF66C0" w:rsidRPr="00D57CE5" w:rsidRDefault="00DF66C0" w:rsidP="00DF66C0">
      <w:pPr>
        <w:pStyle w:val="Listenabsatz"/>
        <w:numPr>
          <w:ilvl w:val="0"/>
          <w:numId w:val="3"/>
        </w:numPr>
        <w:spacing w:after="0"/>
        <w:ind w:left="714" w:hanging="357"/>
        <w:contextualSpacing w:val="0"/>
        <w:rPr>
          <w:sz w:val="24"/>
          <w:szCs w:val="24"/>
        </w:rPr>
      </w:pPr>
      <w:r w:rsidRPr="00D57CE5">
        <w:rPr>
          <w:b/>
          <w:sz w:val="24"/>
          <w:szCs w:val="24"/>
        </w:rPr>
        <w:t>PPP – Public Private Partnerships</w:t>
      </w:r>
      <w:r w:rsidRPr="00D57CE5">
        <w:rPr>
          <w:sz w:val="24"/>
          <w:szCs w:val="24"/>
        </w:rPr>
        <w:t xml:space="preserve"> aus Wirtschaftsunternehmen und Entwicklungsländern, unterstützt durch staatliche Zuschüsse</w:t>
      </w:r>
    </w:p>
    <w:p w14:paraId="5FE9183C" w14:textId="77777777" w:rsidR="00DF66C0" w:rsidRPr="00D57CE5" w:rsidRDefault="00DF66C0" w:rsidP="00DF66C0">
      <w:pPr>
        <w:spacing w:after="0"/>
        <w:jc w:val="both"/>
        <w:rPr>
          <w:sz w:val="24"/>
          <w:szCs w:val="24"/>
        </w:rPr>
      </w:pPr>
    </w:p>
    <w:p w14:paraId="3C753C8F" w14:textId="77777777" w:rsidR="00285DD9" w:rsidRDefault="00285DD9">
      <w:pPr>
        <w:rPr>
          <w:sz w:val="24"/>
          <w:szCs w:val="24"/>
        </w:rPr>
      </w:pPr>
    </w:p>
    <w:p w14:paraId="633B835B" w14:textId="77777777" w:rsidR="00285DD9" w:rsidRDefault="00285DD9">
      <w:pPr>
        <w:rPr>
          <w:sz w:val="24"/>
          <w:szCs w:val="24"/>
        </w:rPr>
      </w:pPr>
    </w:p>
    <w:p w14:paraId="3E9C7038" w14:textId="77777777" w:rsidR="00285DD9" w:rsidRDefault="00285DD9">
      <w:pPr>
        <w:rPr>
          <w:sz w:val="24"/>
          <w:szCs w:val="24"/>
        </w:rPr>
      </w:pPr>
    </w:p>
    <w:p w14:paraId="61B3432A" w14:textId="77777777" w:rsidR="00047CB0" w:rsidRDefault="00047CB0">
      <w:pPr>
        <w:rPr>
          <w:sz w:val="24"/>
          <w:szCs w:val="24"/>
        </w:rPr>
      </w:pPr>
    </w:p>
    <w:p w14:paraId="565FFE3B" w14:textId="77777777" w:rsidR="00047CB0" w:rsidRDefault="00047CB0">
      <w:pPr>
        <w:rPr>
          <w:sz w:val="24"/>
          <w:szCs w:val="24"/>
        </w:rPr>
      </w:pPr>
    </w:p>
    <w:p w14:paraId="5FCC1FF1" w14:textId="77777777" w:rsidR="00047CB0" w:rsidRDefault="00047CB0">
      <w:pPr>
        <w:rPr>
          <w:sz w:val="24"/>
          <w:szCs w:val="24"/>
        </w:rPr>
      </w:pPr>
    </w:p>
    <w:p w14:paraId="4B88E212" w14:textId="77777777" w:rsidR="00047CB0" w:rsidRDefault="00047CB0">
      <w:pPr>
        <w:rPr>
          <w:sz w:val="24"/>
          <w:szCs w:val="24"/>
        </w:rPr>
      </w:pPr>
    </w:p>
    <w:p w14:paraId="382D7C4F" w14:textId="77777777" w:rsidR="00047CB0" w:rsidRDefault="00047CB0">
      <w:pPr>
        <w:rPr>
          <w:sz w:val="24"/>
          <w:szCs w:val="24"/>
        </w:rPr>
      </w:pPr>
    </w:p>
    <w:p w14:paraId="52114514" w14:textId="77777777" w:rsidR="00047CB0" w:rsidRDefault="00047CB0">
      <w:pPr>
        <w:rPr>
          <w:sz w:val="24"/>
          <w:szCs w:val="24"/>
        </w:rPr>
      </w:pPr>
    </w:p>
    <w:p w14:paraId="6CB64B15" w14:textId="77777777" w:rsidR="00047CB0" w:rsidRPr="00B742A2" w:rsidRDefault="00047CB0">
      <w:pPr>
        <w:rPr>
          <w:sz w:val="24"/>
          <w:szCs w:val="24"/>
        </w:rPr>
      </w:pPr>
    </w:p>
    <w:sectPr w:rsidR="00047CB0" w:rsidRPr="00B742A2" w:rsidSect="00B742A2">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6FA5"/>
    <w:multiLevelType w:val="hybridMultilevel"/>
    <w:tmpl w:val="13645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50001AC"/>
    <w:multiLevelType w:val="hybridMultilevel"/>
    <w:tmpl w:val="A5B46A38"/>
    <w:lvl w:ilvl="0" w:tplc="506E13CC">
      <w:start w:val="1"/>
      <w:numFmt w:val="decimal"/>
      <w:lvlText w:val="%1."/>
      <w:lvlJc w:val="left"/>
      <w:pPr>
        <w:tabs>
          <w:tab w:val="num" w:pos="720"/>
        </w:tabs>
        <w:ind w:left="720" w:hanging="360"/>
      </w:pPr>
    </w:lvl>
    <w:lvl w:ilvl="1" w:tplc="FC060044" w:tentative="1">
      <w:start w:val="1"/>
      <w:numFmt w:val="decimal"/>
      <w:lvlText w:val="%2."/>
      <w:lvlJc w:val="left"/>
      <w:pPr>
        <w:tabs>
          <w:tab w:val="num" w:pos="1440"/>
        </w:tabs>
        <w:ind w:left="1440" w:hanging="360"/>
      </w:pPr>
    </w:lvl>
    <w:lvl w:ilvl="2" w:tplc="854E8F14" w:tentative="1">
      <w:start w:val="1"/>
      <w:numFmt w:val="decimal"/>
      <w:lvlText w:val="%3."/>
      <w:lvlJc w:val="left"/>
      <w:pPr>
        <w:tabs>
          <w:tab w:val="num" w:pos="2160"/>
        </w:tabs>
        <w:ind w:left="2160" w:hanging="360"/>
      </w:pPr>
    </w:lvl>
    <w:lvl w:ilvl="3" w:tplc="6A000CA6" w:tentative="1">
      <w:start w:val="1"/>
      <w:numFmt w:val="decimal"/>
      <w:lvlText w:val="%4."/>
      <w:lvlJc w:val="left"/>
      <w:pPr>
        <w:tabs>
          <w:tab w:val="num" w:pos="2880"/>
        </w:tabs>
        <w:ind w:left="2880" w:hanging="360"/>
      </w:pPr>
    </w:lvl>
    <w:lvl w:ilvl="4" w:tplc="B5785332" w:tentative="1">
      <w:start w:val="1"/>
      <w:numFmt w:val="decimal"/>
      <w:lvlText w:val="%5."/>
      <w:lvlJc w:val="left"/>
      <w:pPr>
        <w:tabs>
          <w:tab w:val="num" w:pos="3600"/>
        </w:tabs>
        <w:ind w:left="3600" w:hanging="360"/>
      </w:pPr>
    </w:lvl>
    <w:lvl w:ilvl="5" w:tplc="017C6BF4" w:tentative="1">
      <w:start w:val="1"/>
      <w:numFmt w:val="decimal"/>
      <w:lvlText w:val="%6."/>
      <w:lvlJc w:val="left"/>
      <w:pPr>
        <w:tabs>
          <w:tab w:val="num" w:pos="4320"/>
        </w:tabs>
        <w:ind w:left="4320" w:hanging="360"/>
      </w:pPr>
    </w:lvl>
    <w:lvl w:ilvl="6" w:tplc="070CD164" w:tentative="1">
      <w:start w:val="1"/>
      <w:numFmt w:val="decimal"/>
      <w:lvlText w:val="%7."/>
      <w:lvlJc w:val="left"/>
      <w:pPr>
        <w:tabs>
          <w:tab w:val="num" w:pos="5040"/>
        </w:tabs>
        <w:ind w:left="5040" w:hanging="360"/>
      </w:pPr>
    </w:lvl>
    <w:lvl w:ilvl="7" w:tplc="8798411E" w:tentative="1">
      <w:start w:val="1"/>
      <w:numFmt w:val="decimal"/>
      <w:lvlText w:val="%8."/>
      <w:lvlJc w:val="left"/>
      <w:pPr>
        <w:tabs>
          <w:tab w:val="num" w:pos="5760"/>
        </w:tabs>
        <w:ind w:left="5760" w:hanging="360"/>
      </w:pPr>
    </w:lvl>
    <w:lvl w:ilvl="8" w:tplc="664CEE4E" w:tentative="1">
      <w:start w:val="1"/>
      <w:numFmt w:val="decimal"/>
      <w:lvlText w:val="%9."/>
      <w:lvlJc w:val="left"/>
      <w:pPr>
        <w:tabs>
          <w:tab w:val="num" w:pos="6480"/>
        </w:tabs>
        <w:ind w:left="6480" w:hanging="360"/>
      </w:pPr>
    </w:lvl>
  </w:abstractNum>
  <w:abstractNum w:abstractNumId="2" w15:restartNumberingAfterBreak="0">
    <w:nsid w:val="7FA37717"/>
    <w:multiLevelType w:val="hybridMultilevel"/>
    <w:tmpl w:val="D92AC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C2"/>
    <w:rsid w:val="00047CB0"/>
    <w:rsid w:val="00285DD9"/>
    <w:rsid w:val="004469CC"/>
    <w:rsid w:val="00783D97"/>
    <w:rsid w:val="007B4A7F"/>
    <w:rsid w:val="00941B42"/>
    <w:rsid w:val="00B742A2"/>
    <w:rsid w:val="00BF29C2"/>
    <w:rsid w:val="00D01FD8"/>
    <w:rsid w:val="00D95322"/>
    <w:rsid w:val="00DF66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1B8E"/>
  <w15:chartTrackingRefBased/>
  <w15:docId w15:val="{99175D0A-FE6D-45C5-8F8E-91DD6928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4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85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553364">
      <w:bodyDiv w:val="1"/>
      <w:marLeft w:val="0"/>
      <w:marRight w:val="0"/>
      <w:marTop w:val="0"/>
      <w:marBottom w:val="0"/>
      <w:divBdr>
        <w:top w:val="none" w:sz="0" w:space="0" w:color="auto"/>
        <w:left w:val="none" w:sz="0" w:space="0" w:color="auto"/>
        <w:bottom w:val="none" w:sz="0" w:space="0" w:color="auto"/>
        <w:right w:val="none" w:sz="0" w:space="0" w:color="auto"/>
      </w:divBdr>
      <w:divsChild>
        <w:div w:id="284892445">
          <w:marLeft w:val="720"/>
          <w:marRight w:val="0"/>
          <w:marTop w:val="0"/>
          <w:marBottom w:val="240"/>
          <w:divBdr>
            <w:top w:val="none" w:sz="0" w:space="0" w:color="auto"/>
            <w:left w:val="none" w:sz="0" w:space="0" w:color="auto"/>
            <w:bottom w:val="none" w:sz="0" w:space="0" w:color="auto"/>
            <w:right w:val="none" w:sz="0" w:space="0" w:color="auto"/>
          </w:divBdr>
        </w:div>
        <w:div w:id="1107309067">
          <w:marLeft w:val="72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1073</Words>
  <Characters>6764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3</cp:revision>
  <dcterms:created xsi:type="dcterms:W3CDTF">2021-10-21T14:50:00Z</dcterms:created>
  <dcterms:modified xsi:type="dcterms:W3CDTF">2021-10-29T16:19:00Z</dcterms:modified>
</cp:coreProperties>
</file>