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5837F4" w:rsidRDefault="005837F4" w:rsidP="00B731BF">
      <w:pPr>
        <w:pStyle w:val="Default"/>
        <w:spacing w:after="120"/>
        <w:ind w:left="3119" w:hanging="3119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</w:t>
      </w:r>
      <w:r w:rsidR="00B731BF">
        <w:rPr>
          <w:sz w:val="36"/>
          <w:szCs w:val="36"/>
        </w:rPr>
        <w:t>Wirtschaftliches Handeln und dessen Raumwirksamkeit</w:t>
      </w:r>
    </w:p>
    <w:p w:rsidR="00B70900" w:rsidRPr="00EE703F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 w:rsidRPr="00EE703F">
        <w:rPr>
          <w:rFonts w:ascii="Wingdings" w:hAnsi="Wingdings" w:cs="Wingdings"/>
          <w:sz w:val="22"/>
          <w:szCs w:val="22"/>
        </w:rPr>
        <w:t></w:t>
      </w:r>
      <w:r w:rsidRPr="00EE703F">
        <w:rPr>
          <w:rFonts w:ascii="Wingdings" w:hAnsi="Wingdings" w:cs="Wingdings"/>
          <w:sz w:val="22"/>
          <w:szCs w:val="22"/>
        </w:rPr>
        <w:t></w:t>
      </w:r>
      <w:r w:rsidRPr="00EE703F">
        <w:rPr>
          <w:rFonts w:ascii="Calibri" w:hAnsi="Calibri" w:cs="Calibri"/>
          <w:sz w:val="22"/>
          <w:szCs w:val="22"/>
        </w:rPr>
        <w:t>Mach</w:t>
      </w:r>
      <w:r w:rsidR="006E3332" w:rsidRPr="00EE703F">
        <w:rPr>
          <w:rFonts w:ascii="Calibri" w:hAnsi="Calibri" w:cs="Calibri"/>
          <w:sz w:val="22"/>
          <w:szCs w:val="22"/>
        </w:rPr>
        <w:t xml:space="preserve"> dir</w:t>
      </w:r>
      <w:r w:rsidRPr="00EE703F">
        <w:rPr>
          <w:rFonts w:ascii="Calibri" w:hAnsi="Calibri" w:cs="Calibri"/>
          <w:sz w:val="22"/>
          <w:szCs w:val="22"/>
        </w:rPr>
        <w:t xml:space="preserve"> zunächst Gedanken über </w:t>
      </w:r>
      <w:r w:rsidR="006E3332" w:rsidRPr="00EE703F">
        <w:rPr>
          <w:rFonts w:ascii="Calibri" w:hAnsi="Calibri" w:cs="Calibri"/>
          <w:sz w:val="22"/>
          <w:szCs w:val="22"/>
        </w:rPr>
        <w:t>deine</w:t>
      </w:r>
      <w:r w:rsidRPr="00EE703F">
        <w:rPr>
          <w:rFonts w:ascii="Calibri" w:hAnsi="Calibri" w:cs="Calibri"/>
          <w:sz w:val="22"/>
          <w:szCs w:val="22"/>
        </w:rPr>
        <w:t xml:space="preserve"> Fähigkeiten und kreuze</w:t>
      </w:r>
      <w:r w:rsidR="006E3332" w:rsidRPr="00EE703F">
        <w:rPr>
          <w:rFonts w:ascii="Calibri" w:hAnsi="Calibri" w:cs="Calibri"/>
          <w:sz w:val="22"/>
          <w:szCs w:val="22"/>
        </w:rPr>
        <w:t xml:space="preserve"> </w:t>
      </w:r>
      <w:r w:rsidRPr="00EE703F">
        <w:rPr>
          <w:rFonts w:ascii="Calibri" w:hAnsi="Calibri" w:cs="Calibri"/>
          <w:sz w:val="22"/>
          <w:szCs w:val="22"/>
        </w:rPr>
        <w:t xml:space="preserve">an. </w:t>
      </w:r>
    </w:p>
    <w:p w:rsidR="00B70900" w:rsidRPr="00EE703F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 w:rsidRPr="00EE703F">
        <w:rPr>
          <w:rFonts w:ascii="Wingdings" w:hAnsi="Wingdings" w:cs="Wingdings"/>
          <w:sz w:val="22"/>
          <w:szCs w:val="22"/>
        </w:rPr>
        <w:t></w:t>
      </w:r>
      <w:r w:rsidRPr="00EE703F">
        <w:rPr>
          <w:rFonts w:ascii="Wingdings" w:hAnsi="Wingdings" w:cs="Wingdings"/>
          <w:sz w:val="22"/>
          <w:szCs w:val="22"/>
        </w:rPr>
        <w:t></w:t>
      </w:r>
      <w:r w:rsidRPr="00EE703F">
        <w:rPr>
          <w:rFonts w:ascii="Calibri" w:hAnsi="Calibri" w:cs="Calibri"/>
          <w:sz w:val="22"/>
          <w:szCs w:val="22"/>
        </w:rPr>
        <w:t xml:space="preserve">Die Punkte, die </w:t>
      </w:r>
      <w:r w:rsidR="006E3332" w:rsidRPr="00EE703F">
        <w:rPr>
          <w:rFonts w:ascii="Calibri" w:hAnsi="Calibri" w:cs="Calibri"/>
          <w:sz w:val="22"/>
          <w:szCs w:val="22"/>
        </w:rPr>
        <w:t xml:space="preserve">du </w:t>
      </w:r>
      <w:r w:rsidRPr="00EE703F"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 w:rsidRPr="00EE703F">
        <w:rPr>
          <w:rFonts w:ascii="Calibri" w:hAnsi="Calibri" w:cs="Calibri"/>
          <w:sz w:val="22"/>
          <w:szCs w:val="22"/>
        </w:rPr>
        <w:t>hast</w:t>
      </w:r>
      <w:r w:rsidRPr="00EE703F">
        <w:rPr>
          <w:rFonts w:ascii="Calibri" w:hAnsi="Calibri" w:cs="Calibri"/>
          <w:sz w:val="22"/>
          <w:szCs w:val="22"/>
        </w:rPr>
        <w:t xml:space="preserve">, </w:t>
      </w:r>
      <w:r w:rsidR="00EE703F" w:rsidRPr="00EE703F">
        <w:rPr>
          <w:rFonts w:ascii="Calibri" w:hAnsi="Calibri" w:cs="Calibri"/>
          <w:sz w:val="22"/>
          <w:szCs w:val="22"/>
        </w:rPr>
        <w:t xml:space="preserve">und Zusammenhänge </w:t>
      </w:r>
      <w:r w:rsidRPr="00EE703F">
        <w:rPr>
          <w:rFonts w:ascii="Calibri" w:hAnsi="Calibri" w:cs="Calibri"/>
          <w:sz w:val="22"/>
          <w:szCs w:val="22"/>
        </w:rPr>
        <w:t>sollte</w:t>
      </w:r>
      <w:r w:rsidR="006E3332" w:rsidRPr="00EE703F">
        <w:rPr>
          <w:rFonts w:ascii="Calibri" w:hAnsi="Calibri" w:cs="Calibri"/>
          <w:sz w:val="22"/>
          <w:szCs w:val="22"/>
        </w:rPr>
        <w:t>st du</w:t>
      </w:r>
      <w:r w:rsidRPr="00EE703F">
        <w:rPr>
          <w:rFonts w:ascii="Calibri" w:hAnsi="Calibri" w:cs="Calibri"/>
          <w:sz w:val="22"/>
          <w:szCs w:val="22"/>
        </w:rPr>
        <w:t xml:space="preserve"> mit Hilfe </w:t>
      </w:r>
      <w:r w:rsidR="00BE7E7A" w:rsidRPr="00EE703F">
        <w:rPr>
          <w:rFonts w:ascii="Calibri" w:hAnsi="Calibri" w:cs="Calibri"/>
          <w:sz w:val="22"/>
          <w:szCs w:val="22"/>
        </w:rPr>
        <w:t xml:space="preserve">des Buches und deines </w:t>
      </w:r>
      <w:r w:rsidR="00EE703F" w:rsidRPr="00EE703F">
        <w:rPr>
          <w:rFonts w:ascii="Calibri" w:hAnsi="Calibri" w:cs="Calibri"/>
          <w:sz w:val="22"/>
          <w:szCs w:val="22"/>
        </w:rPr>
        <w:t>Heftes</w:t>
      </w:r>
      <w:r w:rsidR="00BE7E7A" w:rsidRPr="00EE703F">
        <w:rPr>
          <w:rFonts w:ascii="Calibri" w:hAnsi="Calibri" w:cs="Calibri"/>
          <w:sz w:val="22"/>
          <w:szCs w:val="22"/>
        </w:rPr>
        <w:t xml:space="preserve"> (in</w:t>
      </w:r>
      <w:r w:rsidR="00EE703F" w:rsidRPr="00EE703F">
        <w:rPr>
          <w:rFonts w:ascii="Calibri" w:hAnsi="Calibri" w:cs="Calibri"/>
          <w:sz w:val="22"/>
          <w:szCs w:val="22"/>
        </w:rPr>
        <w:t>k</w:t>
      </w:r>
      <w:r w:rsidR="00BE7E7A" w:rsidRPr="00EE703F">
        <w:rPr>
          <w:rFonts w:ascii="Calibri" w:hAnsi="Calibri" w:cs="Calibri"/>
          <w:sz w:val="22"/>
          <w:szCs w:val="22"/>
        </w:rPr>
        <w:t>l. Arbeitsblättern)</w:t>
      </w:r>
      <w:r w:rsidRPr="00EE703F">
        <w:rPr>
          <w:rFonts w:ascii="Calibri" w:hAnsi="Calibri" w:cs="Calibri"/>
          <w:sz w:val="22"/>
          <w:szCs w:val="22"/>
        </w:rPr>
        <w:t xml:space="preserve"> in der Spalte „</w:t>
      </w:r>
      <w:r w:rsidR="006E3332" w:rsidRPr="00EE703F">
        <w:rPr>
          <w:rFonts w:ascii="Calibri" w:hAnsi="Calibri" w:cs="Calibri"/>
          <w:sz w:val="22"/>
          <w:szCs w:val="22"/>
        </w:rPr>
        <w:t>Schau</w:t>
      </w:r>
      <w:r w:rsidRPr="00EE703F">
        <w:rPr>
          <w:rFonts w:ascii="Calibri" w:hAnsi="Calibri" w:cs="Calibri"/>
          <w:sz w:val="22"/>
          <w:szCs w:val="22"/>
        </w:rPr>
        <w:t xml:space="preserve"> nach“ aufarbeiten. </w:t>
      </w:r>
      <w:r w:rsidR="00EE703F" w:rsidRPr="00EE703F">
        <w:rPr>
          <w:rFonts w:ascii="Calibri" w:hAnsi="Calibri" w:cs="Calibri"/>
          <w:sz w:val="22"/>
          <w:szCs w:val="22"/>
        </w:rPr>
        <w:t>Wichtige Begriffe findest du auch im Buch (</w:t>
      </w:r>
      <w:r w:rsidR="00EE703F" w:rsidRPr="00EE703F">
        <w:rPr>
          <w:rFonts w:ascii="Calibri" w:hAnsi="Calibri" w:cs="Calibri"/>
          <w:sz w:val="22"/>
          <w:szCs w:val="22"/>
        </w:rPr>
        <w:sym w:font="Wingdings" w:char="F0E0"/>
      </w:r>
      <w:r w:rsidR="00EE703F" w:rsidRPr="00EE703F">
        <w:rPr>
          <w:rFonts w:ascii="Calibri" w:hAnsi="Calibri" w:cs="Calibri"/>
          <w:sz w:val="22"/>
          <w:szCs w:val="22"/>
        </w:rPr>
        <w:t xml:space="preserve"> </w:t>
      </w:r>
      <w:r w:rsidR="00EE703F" w:rsidRPr="00EE703F">
        <w:rPr>
          <w:rFonts w:ascii="Calibri" w:hAnsi="Calibri" w:cs="Calibri"/>
          <w:b/>
          <w:sz w:val="22"/>
          <w:szCs w:val="22"/>
        </w:rPr>
        <w:t>Terra Kompetent, S. 118/119</w:t>
      </w:r>
      <w:r w:rsidR="00EE703F" w:rsidRPr="00EE703F">
        <w:rPr>
          <w:rFonts w:ascii="Calibri" w:hAnsi="Calibri" w:cs="Calibri"/>
          <w:sz w:val="22"/>
          <w:szCs w:val="22"/>
        </w:rPr>
        <w:t>).</w:t>
      </w:r>
    </w:p>
    <w:p w:rsidR="00B20660" w:rsidRPr="00EE703F" w:rsidRDefault="00B20660" w:rsidP="00E64F1E">
      <w:pPr>
        <w:pStyle w:val="Default"/>
        <w:numPr>
          <w:ilvl w:val="0"/>
          <w:numId w:val="2"/>
        </w:numPr>
        <w:spacing w:after="120"/>
        <w:ind w:left="425" w:hanging="425"/>
        <w:rPr>
          <w:rFonts w:asciiTheme="minorHAnsi" w:hAnsiTheme="minorHAnsi" w:cstheme="minorHAnsi"/>
          <w:sz w:val="22"/>
          <w:szCs w:val="22"/>
        </w:rPr>
      </w:pPr>
      <w:r w:rsidRPr="00EE703F">
        <w:rPr>
          <w:rFonts w:asciiTheme="minorHAnsi" w:hAnsiTheme="minorHAnsi" w:cstheme="minorHAnsi"/>
          <w:sz w:val="22"/>
          <w:szCs w:val="22"/>
        </w:rPr>
        <w:t>Überprüfe dich selbst, indem du deine Kompetenzen erneut mithilfe des Kompetenzchecks (schriftlich) testest.</w:t>
      </w:r>
    </w:p>
    <w:tbl>
      <w:tblPr>
        <w:tblStyle w:val="Tabellenraster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709"/>
        <w:gridCol w:w="709"/>
        <w:gridCol w:w="709"/>
        <w:gridCol w:w="708"/>
        <w:gridCol w:w="1134"/>
      </w:tblGrid>
      <w:tr w:rsidR="00A07AE8" w:rsidRPr="00AF709A" w:rsidTr="00E24B49">
        <w:trPr>
          <w:trHeight w:val="784"/>
        </w:trPr>
        <w:tc>
          <w:tcPr>
            <w:tcW w:w="5670" w:type="dxa"/>
            <w:vMerge w:val="restart"/>
            <w:vAlign w:val="center"/>
          </w:tcPr>
          <w:p w:rsidR="00A07AE8" w:rsidRPr="005C6650" w:rsidRDefault="00A07AE8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311541" w:rsidRDefault="00A07AE8" w:rsidP="00AF709A">
            <w:pPr>
              <w:rPr>
                <w:b/>
                <w:sz w:val="20"/>
                <w:szCs w:val="20"/>
              </w:rPr>
            </w:pPr>
            <w:r w:rsidRPr="00311541">
              <w:rPr>
                <w:b/>
                <w:sz w:val="20"/>
                <w:szCs w:val="20"/>
              </w:rPr>
              <w:t>Schau nach im Heft und im Buch</w:t>
            </w:r>
            <w:r w:rsidR="00311541" w:rsidRPr="00311541">
              <w:rPr>
                <w:b/>
                <w:sz w:val="20"/>
                <w:szCs w:val="20"/>
              </w:rPr>
              <w:t xml:space="preserve">, S. </w:t>
            </w:r>
          </w:p>
        </w:tc>
      </w:tr>
      <w:tr w:rsidR="00A07AE8" w:rsidRPr="00AF709A" w:rsidTr="00E24B49">
        <w:trPr>
          <w:trHeight w:val="570"/>
        </w:trPr>
        <w:tc>
          <w:tcPr>
            <w:tcW w:w="5670" w:type="dxa"/>
            <w:vMerge/>
            <w:vAlign w:val="center"/>
          </w:tcPr>
          <w:p w:rsidR="00A07AE8" w:rsidRPr="005C6650" w:rsidRDefault="00A07AE8" w:rsidP="00AF709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AC15AC" w:rsidRDefault="00A07AE8" w:rsidP="00AF709A">
            <w:pPr>
              <w:rPr>
                <w:b/>
                <w:szCs w:val="24"/>
              </w:rPr>
            </w:pPr>
          </w:p>
        </w:tc>
      </w:tr>
      <w:tr w:rsidR="000C6CAA" w:rsidRPr="005C6650" w:rsidTr="00E24B49">
        <w:tc>
          <w:tcPr>
            <w:tcW w:w="5670" w:type="dxa"/>
            <w:vAlign w:val="center"/>
          </w:tcPr>
          <w:p w:rsidR="000C6CAA" w:rsidRPr="00E5520E" w:rsidRDefault="00B731B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vier Wirtschaftssektoren anhand von Beispielen benennen</w:t>
            </w:r>
            <w:r w:rsidR="006520A7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C6CAA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</w:p>
        </w:tc>
      </w:tr>
      <w:tr w:rsidR="00AC15AC" w:rsidRPr="005C6650" w:rsidTr="00E24B49">
        <w:trPr>
          <w:trHeight w:val="395"/>
        </w:trPr>
        <w:tc>
          <w:tcPr>
            <w:tcW w:w="5670" w:type="dxa"/>
            <w:vAlign w:val="center"/>
          </w:tcPr>
          <w:p w:rsidR="00AC15AC" w:rsidRPr="00E5520E" w:rsidRDefault="00B731B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das Sektorenmodell nach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Fourastié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520A7">
              <w:rPr>
                <w:rFonts w:asciiTheme="minorHAnsi" w:hAnsiTheme="minorHAnsi" w:cstheme="minorHAnsi"/>
                <w:szCs w:val="24"/>
              </w:rPr>
              <w:t>beschreiben und erläutern.</w:t>
            </w:r>
          </w:p>
        </w:tc>
        <w:tc>
          <w:tcPr>
            <w:tcW w:w="709" w:type="dxa"/>
            <w:vAlign w:val="center"/>
          </w:tcPr>
          <w:p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C15AC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</w:p>
        </w:tc>
      </w:tr>
      <w:tr w:rsidR="00EE703F" w:rsidRPr="005C6650" w:rsidTr="00E24B49">
        <w:trPr>
          <w:trHeight w:val="395"/>
        </w:trPr>
        <w:tc>
          <w:tcPr>
            <w:tcW w:w="5670" w:type="dxa"/>
            <w:vAlign w:val="center"/>
          </w:tcPr>
          <w:p w:rsidR="00EE703F" w:rsidRDefault="00EE703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die Begriffe Strukturwandel und Tertiärisierung erläutern</w:t>
            </w:r>
          </w:p>
        </w:tc>
        <w:tc>
          <w:tcPr>
            <w:tcW w:w="709" w:type="dxa"/>
            <w:vAlign w:val="center"/>
          </w:tcPr>
          <w:p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E703F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114-115</w:t>
            </w:r>
          </w:p>
        </w:tc>
      </w:tr>
      <w:tr w:rsidR="00B70900" w:rsidRPr="005C6650" w:rsidTr="00E24B49">
        <w:trPr>
          <w:trHeight w:val="395"/>
        </w:trPr>
        <w:tc>
          <w:tcPr>
            <w:tcW w:w="5670" w:type="dxa"/>
            <w:vAlign w:val="center"/>
          </w:tcPr>
          <w:p w:rsidR="00B70900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den sektoralen Strukturwandel an einem räumlichen Beispiel </w:t>
            </w:r>
            <w:r w:rsidR="0067743F">
              <w:rPr>
                <w:rFonts w:asciiTheme="minorHAnsi" w:hAnsiTheme="minorHAnsi" w:cstheme="minorHAnsi"/>
                <w:szCs w:val="24"/>
              </w:rPr>
              <w:t xml:space="preserve">anhand von Materialien </w:t>
            </w:r>
            <w:r>
              <w:rPr>
                <w:rFonts w:asciiTheme="minorHAnsi" w:hAnsiTheme="minorHAnsi" w:cstheme="minorHAnsi"/>
                <w:szCs w:val="24"/>
              </w:rPr>
              <w:t>erläutern</w:t>
            </w:r>
            <w:r w:rsidR="0067743F">
              <w:rPr>
                <w:rFonts w:asciiTheme="minorHAnsi" w:hAnsiTheme="minorHAnsi" w:cstheme="minorHAnsi"/>
                <w:szCs w:val="24"/>
              </w:rPr>
              <w:t xml:space="preserve"> und Ursachen und Folgen benennen</w:t>
            </w: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95979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78-81</w:t>
            </w:r>
          </w:p>
          <w:p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B70900" w:rsidRPr="005C6650" w:rsidTr="00E24B49">
        <w:trPr>
          <w:trHeight w:val="413"/>
        </w:trPr>
        <w:tc>
          <w:tcPr>
            <w:tcW w:w="5670" w:type="dxa"/>
            <w:vAlign w:val="center"/>
          </w:tcPr>
          <w:p w:rsidR="00B70900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heutige Standortfaktoren benennen und harte und weiche Standortfaktoren unterscheiden.</w:t>
            </w: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102-103</w:t>
            </w:r>
          </w:p>
        </w:tc>
      </w:tr>
      <w:tr w:rsidR="00946132" w:rsidRPr="005C6650" w:rsidTr="00E24B49">
        <w:tc>
          <w:tcPr>
            <w:tcW w:w="5670" w:type="dxa"/>
            <w:vAlign w:val="center"/>
          </w:tcPr>
          <w:p w:rsidR="00946132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die Standortfaktoren für ein konkretes Unternehmen / eine konkrete Branche analysieren.</w:t>
            </w:r>
          </w:p>
        </w:tc>
        <w:tc>
          <w:tcPr>
            <w:tcW w:w="709" w:type="dxa"/>
            <w:vAlign w:val="center"/>
          </w:tcPr>
          <w:p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67743F" w:rsidRPr="005C6650" w:rsidTr="00E24B49">
        <w:tc>
          <w:tcPr>
            <w:tcW w:w="5670" w:type="dxa"/>
            <w:vAlign w:val="center"/>
          </w:tcPr>
          <w:p w:rsidR="0067743F" w:rsidRPr="00E5520E" w:rsidRDefault="0067743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Standortvor- und -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nachteile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von Räumen im Hinblick auf die Ansiedlung von Industrieunternehmen bewerten.</w:t>
            </w:r>
          </w:p>
        </w:tc>
        <w:tc>
          <w:tcPr>
            <w:tcW w:w="709" w:type="dxa"/>
            <w:vAlign w:val="center"/>
          </w:tcPr>
          <w:p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7743F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67743F" w:rsidRPr="0067743F" w:rsidTr="00E24B49">
        <w:tc>
          <w:tcPr>
            <w:tcW w:w="5670" w:type="dxa"/>
            <w:vAlign w:val="center"/>
          </w:tcPr>
          <w:p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67743F">
              <w:rPr>
                <w:rFonts w:asciiTheme="minorHAnsi" w:hAnsiTheme="minorHAnsi" w:cstheme="minorHAnsi"/>
                <w:szCs w:val="24"/>
              </w:rPr>
              <w:t xml:space="preserve">… </w:t>
            </w:r>
            <w:r w:rsidR="0067743F" w:rsidRPr="0067743F">
              <w:rPr>
                <w:rFonts w:asciiTheme="minorHAnsi" w:hAnsiTheme="minorHAnsi" w:cstheme="minorHAnsi"/>
                <w:szCs w:val="24"/>
              </w:rPr>
              <w:t>den Wandel von Standortfaktoren in der Industrie beschreiben</w:t>
            </w:r>
            <w:r w:rsidR="007231E9" w:rsidRPr="0067743F">
              <w:rPr>
                <w:rFonts w:asciiTheme="minorHAnsi" w:hAnsiTheme="minorHAnsi" w:cstheme="minorHAnsi"/>
                <w:szCs w:val="24"/>
              </w:rPr>
              <w:t>.</w:t>
            </w:r>
            <w:r w:rsidRPr="0067743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520A7" w:rsidRPr="0067743F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104-105</w:t>
            </w:r>
          </w:p>
        </w:tc>
      </w:tr>
      <w:tr w:rsidR="004C387A" w:rsidRPr="005C6650" w:rsidTr="00E24B49">
        <w:tc>
          <w:tcPr>
            <w:tcW w:w="5670" w:type="dxa"/>
            <w:vAlign w:val="center"/>
          </w:tcPr>
          <w:p w:rsidR="004C387A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</w:t>
            </w:r>
            <w:r w:rsidR="0067743F">
              <w:rPr>
                <w:rFonts w:asciiTheme="minorHAnsi" w:hAnsiTheme="minorHAnsi" w:cstheme="minorHAnsi"/>
                <w:szCs w:val="24"/>
              </w:rPr>
              <w:t xml:space="preserve">die Entwicklungszyklen der Wirtschaft mit der Theorie von </w:t>
            </w:r>
            <w:proofErr w:type="spellStart"/>
            <w:r w:rsidR="0067743F">
              <w:rPr>
                <w:rFonts w:asciiTheme="minorHAnsi" w:hAnsiTheme="minorHAnsi" w:cstheme="minorHAnsi"/>
                <w:szCs w:val="24"/>
              </w:rPr>
              <w:t>Kondratiew</w:t>
            </w:r>
            <w:proofErr w:type="spellEnd"/>
            <w:r w:rsidR="0067743F">
              <w:rPr>
                <w:rFonts w:asciiTheme="minorHAnsi" w:hAnsiTheme="minorHAnsi" w:cstheme="minorHAnsi"/>
                <w:szCs w:val="24"/>
              </w:rPr>
              <w:t xml:space="preserve"> erläutern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387A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108-109</w:t>
            </w:r>
          </w:p>
        </w:tc>
      </w:tr>
      <w:tr w:rsidR="004C387A" w:rsidRPr="005C6650" w:rsidTr="00E24B49">
        <w:tc>
          <w:tcPr>
            <w:tcW w:w="5670" w:type="dxa"/>
            <w:vAlign w:val="center"/>
          </w:tcPr>
          <w:p w:rsidR="004C387A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moderne Produktionskonzepte erläutern und hinsichtlich ihrer räumlichen Auswirkungen an Beispielen beurteilen.</w:t>
            </w: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387A" w:rsidRPr="00311541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92-95</w:t>
            </w:r>
          </w:p>
        </w:tc>
      </w:tr>
      <w:tr w:rsidR="004C387A" w:rsidRPr="005C6650" w:rsidTr="00E24B49">
        <w:tc>
          <w:tcPr>
            <w:tcW w:w="5670" w:type="dxa"/>
            <w:vAlign w:val="center"/>
          </w:tcPr>
          <w:p w:rsidR="004C387A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neue Organisationsformen der Wirtschaft erläutern und hinsichtlich ihrer räumlichen Auswirkungen an Beispielen beurteilen.</w:t>
            </w: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387A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96-97</w:t>
            </w:r>
          </w:p>
          <w:p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231E9" w:rsidRPr="005C6650" w:rsidTr="00E24B49">
        <w:tc>
          <w:tcPr>
            <w:tcW w:w="5670" w:type="dxa"/>
            <w:vAlign w:val="center"/>
          </w:tcPr>
          <w:p w:rsidR="007231E9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Ursachen, Ausmaß und Folgen der Tertiärisierung für Unternehmen und Arbeitskräfte darstellen.</w:t>
            </w:r>
          </w:p>
        </w:tc>
        <w:tc>
          <w:tcPr>
            <w:tcW w:w="709" w:type="dxa"/>
            <w:vAlign w:val="center"/>
          </w:tcPr>
          <w:p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231E9" w:rsidRPr="00311541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114-115</w:t>
            </w:r>
          </w:p>
        </w:tc>
      </w:tr>
      <w:tr w:rsidR="00E24B49" w:rsidRPr="005C6650" w:rsidTr="00E24B49">
        <w:tc>
          <w:tcPr>
            <w:tcW w:w="5670" w:type="dxa"/>
            <w:vAlign w:val="center"/>
          </w:tcPr>
          <w:p w:rsidR="00E24B49" w:rsidRPr="00E5520E" w:rsidRDefault="00E24B49" w:rsidP="003F6A1D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kann räumliche Disparitäten im Wirtschaftsraum Europa anhand von wirtschaftlichen Indikatoren erkennen</w:t>
            </w: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24B49" w:rsidRPr="00311541" w:rsidRDefault="00E24B49" w:rsidP="003F6A1D">
            <w:pPr>
              <w:rPr>
                <w:rFonts w:asciiTheme="minorHAnsi" w:hAnsiTheme="minorHAnsi" w:cstheme="minorHAnsi"/>
              </w:rPr>
            </w:pPr>
          </w:p>
        </w:tc>
      </w:tr>
      <w:tr w:rsidR="00E24B49" w:rsidRPr="005C6650" w:rsidTr="00E24B49">
        <w:trPr>
          <w:trHeight w:val="395"/>
        </w:trPr>
        <w:tc>
          <w:tcPr>
            <w:tcW w:w="5670" w:type="dxa"/>
            <w:vAlign w:val="center"/>
          </w:tcPr>
          <w:p w:rsidR="00E24B49" w:rsidRPr="00E5520E" w:rsidRDefault="00E24B49" w:rsidP="003F6A1D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… den Wirtschaftsraum Europa hinsichtlich von Aktiv- und Passivräumen beschreiben</w:t>
            </w: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24B49" w:rsidRPr="00311541" w:rsidRDefault="00E24B49" w:rsidP="003F6A1D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E24B49" w:rsidRPr="005C6650" w:rsidTr="00E24B49">
        <w:tc>
          <w:tcPr>
            <w:tcW w:w="5670" w:type="dxa"/>
            <w:vAlign w:val="center"/>
          </w:tcPr>
          <w:p w:rsidR="00E24B49" w:rsidRDefault="00E24B49" w:rsidP="003F6A1D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Diagramme, Statistiken, Tabellen und Karten hinsichtlich einer Fragestellung analysieren.</w:t>
            </w: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24B49" w:rsidRDefault="00E24B49" w:rsidP="003F6A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24B49" w:rsidRPr="005C6650" w:rsidTr="00E24B49">
        <w:tc>
          <w:tcPr>
            <w:tcW w:w="5670" w:type="dxa"/>
            <w:vAlign w:val="center"/>
          </w:tcPr>
          <w:p w:rsidR="00E24B49" w:rsidRDefault="00E24B49" w:rsidP="003F6A1D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den Atlas als Informationsquelle nutzen.</w:t>
            </w: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24B49" w:rsidRDefault="00E24B49" w:rsidP="003F6A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:rsidR="00EE703F" w:rsidRP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TIPP: Vorgehensweise in der Klausur</w:t>
      </w:r>
    </w:p>
    <w:p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Überblick über das Thema und die Aufgaben verschaffen</w:t>
      </w:r>
      <w:r w:rsidRPr="00EE703F">
        <w:rPr>
          <w:rFonts w:asciiTheme="minorHAnsi" w:hAnsiTheme="minorHAnsi" w:cstheme="minorHAnsi"/>
          <w:sz w:val="28"/>
          <w:szCs w:val="28"/>
        </w:rPr>
        <w:t xml:space="preserve">: Auf welche </w:t>
      </w:r>
      <w:r w:rsidR="00195090">
        <w:rPr>
          <w:rFonts w:asciiTheme="minorHAnsi" w:hAnsiTheme="minorHAnsi" w:cstheme="minorHAnsi"/>
          <w:sz w:val="28"/>
          <w:szCs w:val="28"/>
        </w:rPr>
        <w:t xml:space="preserve">gelernten </w:t>
      </w:r>
      <w:r w:rsidRPr="00EE703F">
        <w:rPr>
          <w:rFonts w:asciiTheme="minorHAnsi" w:hAnsiTheme="minorHAnsi" w:cstheme="minorHAnsi"/>
          <w:sz w:val="28"/>
          <w:szCs w:val="28"/>
        </w:rPr>
        <w:t>Inhalte zielen die Aufgaben ab? Welche Informationen beinhalten die Materialien?</w:t>
      </w:r>
    </w:p>
    <w:p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 xml:space="preserve">Stichwortliste </w:t>
      </w:r>
      <w:r w:rsidRPr="00EE703F">
        <w:rPr>
          <w:rFonts w:asciiTheme="minorHAnsi" w:hAnsiTheme="minorHAnsi" w:cstheme="minorHAnsi"/>
          <w:sz w:val="28"/>
          <w:szCs w:val="28"/>
        </w:rPr>
        <w:t xml:space="preserve">zu den jeweiligen Teilaufgaben erstellen und </w:t>
      </w:r>
      <w:r w:rsidRPr="00EE703F">
        <w:rPr>
          <w:rFonts w:asciiTheme="minorHAnsi" w:hAnsiTheme="minorHAnsi" w:cstheme="minorHAnsi"/>
          <w:b/>
          <w:sz w:val="28"/>
          <w:szCs w:val="28"/>
        </w:rPr>
        <w:t>groben Zeitplan</w:t>
      </w:r>
      <w:r w:rsidRPr="00EE703F">
        <w:rPr>
          <w:rFonts w:asciiTheme="minorHAnsi" w:hAnsiTheme="minorHAnsi" w:cstheme="minorHAnsi"/>
          <w:sz w:val="28"/>
          <w:szCs w:val="28"/>
        </w:rPr>
        <w:t xml:space="preserve"> erstellen.</w:t>
      </w:r>
    </w:p>
    <w:p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Materialien analysieren</w:t>
      </w:r>
      <w:r w:rsidRPr="00EE703F">
        <w:rPr>
          <w:rFonts w:asciiTheme="minorHAnsi" w:hAnsiTheme="minorHAnsi" w:cstheme="minorHAnsi"/>
          <w:sz w:val="28"/>
          <w:szCs w:val="28"/>
        </w:rPr>
        <w:t xml:space="preserve">, dabei immer das Thema und die Aufgabenstellung im Auge behalten. </w:t>
      </w:r>
      <w:r w:rsidR="00195090">
        <w:rPr>
          <w:rFonts w:asciiTheme="minorHAnsi" w:hAnsiTheme="minorHAnsi" w:cstheme="minorHAnsi"/>
          <w:sz w:val="28"/>
          <w:szCs w:val="28"/>
        </w:rPr>
        <w:t>Wichtig: k</w:t>
      </w:r>
      <w:r w:rsidRPr="00EE703F">
        <w:rPr>
          <w:rFonts w:asciiTheme="minorHAnsi" w:hAnsiTheme="minorHAnsi" w:cstheme="minorHAnsi"/>
          <w:sz w:val="28"/>
          <w:szCs w:val="28"/>
        </w:rPr>
        <w:t>eine Aussagen herauslesen, die für das Thema/die Aufgabenstellung nicht relevant sind</w:t>
      </w:r>
      <w:r w:rsidR="00195090">
        <w:rPr>
          <w:rFonts w:asciiTheme="minorHAnsi" w:hAnsiTheme="minorHAnsi" w:cstheme="minorHAnsi"/>
          <w:sz w:val="28"/>
          <w:szCs w:val="28"/>
        </w:rPr>
        <w:t xml:space="preserve">! </w:t>
      </w:r>
    </w:p>
    <w:p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Schriftliche Ausarbeitung</w:t>
      </w:r>
      <w:r w:rsidRPr="00EE703F">
        <w:rPr>
          <w:rFonts w:asciiTheme="minorHAnsi" w:hAnsiTheme="minorHAnsi" w:cstheme="minorHAnsi"/>
          <w:sz w:val="28"/>
          <w:szCs w:val="28"/>
        </w:rPr>
        <w:t xml:space="preserve">: </w:t>
      </w:r>
      <w:r w:rsidR="00195090">
        <w:rPr>
          <w:rFonts w:asciiTheme="minorHAnsi" w:hAnsiTheme="minorHAnsi" w:cstheme="minorHAnsi"/>
          <w:sz w:val="28"/>
          <w:szCs w:val="28"/>
        </w:rPr>
        <w:t>K</w:t>
      </w:r>
      <w:r w:rsidRPr="00EE703F">
        <w:rPr>
          <w:rFonts w:asciiTheme="minorHAnsi" w:hAnsiTheme="minorHAnsi" w:cstheme="minorHAnsi"/>
          <w:sz w:val="28"/>
          <w:szCs w:val="28"/>
        </w:rPr>
        <w:t xml:space="preserve">urze </w:t>
      </w:r>
      <w:r w:rsidRPr="00195090">
        <w:rPr>
          <w:rFonts w:asciiTheme="minorHAnsi" w:hAnsiTheme="minorHAnsi" w:cstheme="minorHAnsi"/>
          <w:b/>
          <w:sz w:val="28"/>
          <w:szCs w:val="28"/>
        </w:rPr>
        <w:t>Einleitung</w:t>
      </w:r>
      <w:r w:rsidRPr="00EE703F">
        <w:rPr>
          <w:rFonts w:asciiTheme="minorHAnsi" w:hAnsiTheme="minorHAnsi" w:cstheme="minorHAnsi"/>
          <w:sz w:val="28"/>
          <w:szCs w:val="28"/>
        </w:rPr>
        <w:t xml:space="preserve"> formulieren, Text inhaltlich und formal (</w:t>
      </w:r>
      <w:r w:rsidR="00195090" w:rsidRPr="00195090">
        <w:rPr>
          <w:rFonts w:asciiTheme="minorHAnsi" w:hAnsiTheme="minorHAnsi" w:cstheme="minorHAnsi"/>
          <w:sz w:val="28"/>
          <w:szCs w:val="28"/>
        </w:rPr>
        <w:sym w:font="Wingdings" w:char="F0E0"/>
      </w:r>
      <w:r w:rsidR="00195090">
        <w:rPr>
          <w:rFonts w:asciiTheme="minorHAnsi" w:hAnsiTheme="minorHAnsi" w:cstheme="minorHAnsi"/>
          <w:sz w:val="28"/>
          <w:szCs w:val="28"/>
        </w:rPr>
        <w:t xml:space="preserve"> </w:t>
      </w:r>
      <w:r w:rsidRPr="00EE703F">
        <w:rPr>
          <w:rFonts w:asciiTheme="minorHAnsi" w:hAnsiTheme="minorHAnsi" w:cstheme="minorHAnsi"/>
          <w:sz w:val="28"/>
          <w:szCs w:val="28"/>
        </w:rPr>
        <w:t xml:space="preserve">optisch!) gliedern, </w:t>
      </w:r>
      <w:r w:rsidRPr="00195090">
        <w:rPr>
          <w:rFonts w:asciiTheme="minorHAnsi" w:hAnsiTheme="minorHAnsi" w:cstheme="minorHAnsi"/>
          <w:sz w:val="28"/>
          <w:szCs w:val="28"/>
          <w:u w:val="single"/>
        </w:rPr>
        <w:t>alle Aussagen</w:t>
      </w:r>
      <w:r w:rsidRPr="00EE703F">
        <w:rPr>
          <w:rFonts w:asciiTheme="minorHAnsi" w:hAnsiTheme="minorHAnsi" w:cstheme="minorHAnsi"/>
          <w:sz w:val="28"/>
          <w:szCs w:val="28"/>
        </w:rPr>
        <w:t xml:space="preserve"> durch aussagekräftige Beispiele aus dem Material und dem Vorwissen </w:t>
      </w:r>
      <w:r w:rsidRPr="00195090">
        <w:rPr>
          <w:rFonts w:asciiTheme="minorHAnsi" w:hAnsiTheme="minorHAnsi" w:cstheme="minorHAnsi"/>
          <w:sz w:val="28"/>
          <w:szCs w:val="28"/>
          <w:u w:val="single"/>
        </w:rPr>
        <w:t>belegen</w:t>
      </w:r>
      <w:r w:rsidRPr="00EE703F">
        <w:rPr>
          <w:rFonts w:asciiTheme="minorHAnsi" w:hAnsiTheme="minorHAnsi" w:cstheme="minorHAnsi"/>
          <w:sz w:val="28"/>
          <w:szCs w:val="28"/>
        </w:rPr>
        <w:t xml:space="preserve">, Fachbegriffe verwenden, Aufgabe mit einem (aus dem Text folgenden) </w:t>
      </w:r>
      <w:r w:rsidRPr="00195090">
        <w:rPr>
          <w:rFonts w:asciiTheme="minorHAnsi" w:hAnsiTheme="minorHAnsi" w:cstheme="minorHAnsi"/>
          <w:b/>
          <w:sz w:val="28"/>
          <w:szCs w:val="28"/>
        </w:rPr>
        <w:t>Fazit</w:t>
      </w:r>
      <w:r w:rsidRPr="00EE703F">
        <w:rPr>
          <w:rFonts w:asciiTheme="minorHAnsi" w:hAnsiTheme="minorHAnsi" w:cstheme="minorHAnsi"/>
          <w:sz w:val="28"/>
          <w:szCs w:val="28"/>
        </w:rPr>
        <w:t xml:space="preserve"> abschließen </w:t>
      </w:r>
    </w:p>
    <w:p w:rsidR="002C0670" w:rsidRPr="00E64F1E" w:rsidRDefault="00195090" w:rsidP="00195090">
      <w:pPr>
        <w:pStyle w:val="Default"/>
        <w:spacing w:after="120"/>
        <w:ind w:left="3119" w:hanging="3119"/>
        <w:rPr>
          <w:rFonts w:asciiTheme="minorHAnsi" w:hAnsiTheme="minorHAnsi" w:cstheme="minorHAnsi"/>
          <w:sz w:val="22"/>
        </w:rPr>
      </w:pPr>
      <w:r w:rsidRPr="00E64F1E">
        <w:rPr>
          <w:rFonts w:asciiTheme="minorHAnsi" w:hAnsiTheme="minorHAnsi" w:cstheme="minorHAnsi"/>
          <w:sz w:val="22"/>
        </w:rPr>
        <w:t xml:space="preserve"> </w:t>
      </w:r>
    </w:p>
    <w:sectPr w:rsidR="002C0670" w:rsidRPr="00E64F1E" w:rsidSect="00E24B49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4B0E"/>
    <w:multiLevelType w:val="hybridMultilevel"/>
    <w:tmpl w:val="ED789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339D"/>
    <w:multiLevelType w:val="hybridMultilevel"/>
    <w:tmpl w:val="B966F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1EE4"/>
    <w:multiLevelType w:val="hybridMultilevel"/>
    <w:tmpl w:val="AFD2B2C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E83CFA"/>
    <w:multiLevelType w:val="hybridMultilevel"/>
    <w:tmpl w:val="22BA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101A3E"/>
    <w:rsid w:val="00125F0B"/>
    <w:rsid w:val="001405AA"/>
    <w:rsid w:val="0015186A"/>
    <w:rsid w:val="00170BAC"/>
    <w:rsid w:val="0017443A"/>
    <w:rsid w:val="00192DC1"/>
    <w:rsid w:val="00195090"/>
    <w:rsid w:val="001B6DBB"/>
    <w:rsid w:val="001C06A8"/>
    <w:rsid w:val="001D1643"/>
    <w:rsid w:val="001D605B"/>
    <w:rsid w:val="00246302"/>
    <w:rsid w:val="00291D35"/>
    <w:rsid w:val="00295979"/>
    <w:rsid w:val="002A7CBF"/>
    <w:rsid w:val="002C0670"/>
    <w:rsid w:val="002D5025"/>
    <w:rsid w:val="00311541"/>
    <w:rsid w:val="00314EC2"/>
    <w:rsid w:val="00347012"/>
    <w:rsid w:val="0035016D"/>
    <w:rsid w:val="0036514E"/>
    <w:rsid w:val="00365B3F"/>
    <w:rsid w:val="0038333D"/>
    <w:rsid w:val="00385475"/>
    <w:rsid w:val="004110AF"/>
    <w:rsid w:val="00413C56"/>
    <w:rsid w:val="00416D48"/>
    <w:rsid w:val="00476E58"/>
    <w:rsid w:val="00481E7F"/>
    <w:rsid w:val="00491A57"/>
    <w:rsid w:val="004A429A"/>
    <w:rsid w:val="004A7794"/>
    <w:rsid w:val="004C099E"/>
    <w:rsid w:val="004C387A"/>
    <w:rsid w:val="004E245D"/>
    <w:rsid w:val="005004AF"/>
    <w:rsid w:val="005318BC"/>
    <w:rsid w:val="005377A3"/>
    <w:rsid w:val="00550B5E"/>
    <w:rsid w:val="005722AD"/>
    <w:rsid w:val="00580C37"/>
    <w:rsid w:val="005837F4"/>
    <w:rsid w:val="005A5E28"/>
    <w:rsid w:val="005C5A79"/>
    <w:rsid w:val="005C6650"/>
    <w:rsid w:val="006003A1"/>
    <w:rsid w:val="00603492"/>
    <w:rsid w:val="00627FFE"/>
    <w:rsid w:val="006520A7"/>
    <w:rsid w:val="006726B8"/>
    <w:rsid w:val="0067743F"/>
    <w:rsid w:val="006972BB"/>
    <w:rsid w:val="006B2C65"/>
    <w:rsid w:val="006E3332"/>
    <w:rsid w:val="006E38B6"/>
    <w:rsid w:val="006E4C90"/>
    <w:rsid w:val="00722397"/>
    <w:rsid w:val="007231E9"/>
    <w:rsid w:val="00786964"/>
    <w:rsid w:val="007B7714"/>
    <w:rsid w:val="007C76DB"/>
    <w:rsid w:val="00821219"/>
    <w:rsid w:val="008517EB"/>
    <w:rsid w:val="00875EFA"/>
    <w:rsid w:val="008A686F"/>
    <w:rsid w:val="009210E7"/>
    <w:rsid w:val="00946132"/>
    <w:rsid w:val="00975410"/>
    <w:rsid w:val="009A0407"/>
    <w:rsid w:val="009A43FB"/>
    <w:rsid w:val="009A6535"/>
    <w:rsid w:val="009B25D3"/>
    <w:rsid w:val="009B4431"/>
    <w:rsid w:val="009D74C4"/>
    <w:rsid w:val="009D7551"/>
    <w:rsid w:val="00A07AE8"/>
    <w:rsid w:val="00A34F34"/>
    <w:rsid w:val="00AB2325"/>
    <w:rsid w:val="00AC15AC"/>
    <w:rsid w:val="00AC25AD"/>
    <w:rsid w:val="00AF709A"/>
    <w:rsid w:val="00B20660"/>
    <w:rsid w:val="00B70900"/>
    <w:rsid w:val="00B731BF"/>
    <w:rsid w:val="00B74D94"/>
    <w:rsid w:val="00BB664E"/>
    <w:rsid w:val="00BD682C"/>
    <w:rsid w:val="00BE077C"/>
    <w:rsid w:val="00BE7E7A"/>
    <w:rsid w:val="00BF105F"/>
    <w:rsid w:val="00BF384D"/>
    <w:rsid w:val="00C025C4"/>
    <w:rsid w:val="00C03B93"/>
    <w:rsid w:val="00C47D52"/>
    <w:rsid w:val="00C92A99"/>
    <w:rsid w:val="00CE24F1"/>
    <w:rsid w:val="00CF2C39"/>
    <w:rsid w:val="00D17742"/>
    <w:rsid w:val="00D27793"/>
    <w:rsid w:val="00D36CAA"/>
    <w:rsid w:val="00D43338"/>
    <w:rsid w:val="00D51FF2"/>
    <w:rsid w:val="00D57EC6"/>
    <w:rsid w:val="00D878E9"/>
    <w:rsid w:val="00DA20DE"/>
    <w:rsid w:val="00DA4754"/>
    <w:rsid w:val="00DA6974"/>
    <w:rsid w:val="00DF68DA"/>
    <w:rsid w:val="00E12981"/>
    <w:rsid w:val="00E24B49"/>
    <w:rsid w:val="00E36C0D"/>
    <w:rsid w:val="00E5520E"/>
    <w:rsid w:val="00E556C8"/>
    <w:rsid w:val="00E64F1E"/>
    <w:rsid w:val="00E71C1A"/>
    <w:rsid w:val="00E71EBE"/>
    <w:rsid w:val="00EA72E8"/>
    <w:rsid w:val="00EC7B80"/>
    <w:rsid w:val="00EE703F"/>
    <w:rsid w:val="00EF58BF"/>
    <w:rsid w:val="00F00D0A"/>
    <w:rsid w:val="00F614A1"/>
    <w:rsid w:val="00F73A06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CF7B"/>
  <w15:docId w15:val="{21A29367-30AD-4F32-83B3-1D9D86E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4F3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F3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61518-77BE-45D6-9925-53EEB8C0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5</cp:revision>
  <cp:lastPrinted>2018-11-25T16:33:00Z</cp:lastPrinted>
  <dcterms:created xsi:type="dcterms:W3CDTF">2018-10-30T09:35:00Z</dcterms:created>
  <dcterms:modified xsi:type="dcterms:W3CDTF">2018-11-25T16:34:00Z</dcterms:modified>
</cp:coreProperties>
</file>