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378B3" w14:textId="566E119A" w:rsidR="00CA4013" w:rsidRDefault="00A9460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3</w:t>
      </w:r>
      <w:r w:rsidR="00CA4013" w:rsidRPr="00CA4013">
        <w:rPr>
          <w:b/>
          <w:bCs/>
          <w:sz w:val="28"/>
          <w:szCs w:val="28"/>
          <w:u w:val="single"/>
        </w:rPr>
        <w:t xml:space="preserve">. </w:t>
      </w:r>
      <w:r>
        <w:rPr>
          <w:b/>
          <w:bCs/>
          <w:sz w:val="28"/>
          <w:szCs w:val="28"/>
          <w:u w:val="single"/>
        </w:rPr>
        <w:t>Bildung von Atombindungen</w:t>
      </w:r>
    </w:p>
    <w:p w14:paraId="57A6378E" w14:textId="0C287480" w:rsidR="00A9460F" w:rsidRDefault="004E50B3" w:rsidP="00E84380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Kohlenstoffatome gehen Atombindungen ein, indem ihre einfach besetzten Orbitale mit denen anderer Atome überlappen. </w:t>
      </w:r>
      <w:r w:rsidR="001C0B2E">
        <w:rPr>
          <w:sz w:val="24"/>
          <w:szCs w:val="24"/>
        </w:rPr>
        <w:t>Unterschiedliche Hybridisierungen des Kohlenstoffatoms führen zu unterschiedlichen Bindungen.</w:t>
      </w:r>
    </w:p>
    <w:p w14:paraId="070A1A83" w14:textId="500BD597" w:rsidR="00DA6268" w:rsidRDefault="00DA6268" w:rsidP="00E84380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Durch Überlappen von 2 Hybridorbitalen oder einem s- und einem Hybridorbital ergeben sich </w:t>
      </w:r>
      <w:r w:rsidR="00C64EFE" w:rsidRPr="00430C76">
        <w:rPr>
          <w:rFonts w:cstheme="minorHAnsi"/>
          <w:b/>
          <w:bCs/>
          <w:sz w:val="28"/>
          <w:szCs w:val="28"/>
        </w:rPr>
        <w:t>σ</w:t>
      </w:r>
      <w:r w:rsidR="00C64EFE" w:rsidRPr="00430C76">
        <w:rPr>
          <w:b/>
          <w:bCs/>
          <w:sz w:val="28"/>
          <w:szCs w:val="28"/>
        </w:rPr>
        <w:t>-</w:t>
      </w:r>
      <w:r w:rsidR="00C64EFE" w:rsidRPr="00430C76">
        <w:rPr>
          <w:b/>
          <w:bCs/>
          <w:sz w:val="24"/>
          <w:szCs w:val="24"/>
        </w:rPr>
        <w:t>Bindungen</w:t>
      </w:r>
      <w:r w:rsidR="00C64EFE">
        <w:rPr>
          <w:sz w:val="24"/>
          <w:szCs w:val="24"/>
        </w:rPr>
        <w:t xml:space="preserve">. </w:t>
      </w:r>
    </w:p>
    <w:p w14:paraId="710DDB18" w14:textId="12A4FCD2" w:rsidR="00C64EFE" w:rsidRDefault="00C64EFE" w:rsidP="00E84380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Durch Überlappen von 2 p-Orbitalen ergeben sich </w:t>
      </w:r>
      <w:r w:rsidR="00E84380" w:rsidRPr="00430C76">
        <w:rPr>
          <w:rFonts w:cstheme="minorHAnsi"/>
          <w:b/>
          <w:bCs/>
          <w:sz w:val="28"/>
          <w:szCs w:val="28"/>
        </w:rPr>
        <w:t>π</w:t>
      </w:r>
      <w:r w:rsidR="00E84380" w:rsidRPr="00430C76">
        <w:rPr>
          <w:b/>
          <w:bCs/>
          <w:sz w:val="24"/>
          <w:szCs w:val="24"/>
        </w:rPr>
        <w:t>-Bindungen</w:t>
      </w:r>
      <w:r w:rsidR="00E84380">
        <w:rPr>
          <w:sz w:val="24"/>
          <w:szCs w:val="24"/>
        </w:rPr>
        <w:t>.</w:t>
      </w:r>
    </w:p>
    <w:tbl>
      <w:tblPr>
        <w:tblStyle w:val="Tabellenraster"/>
        <w:tblW w:w="14879" w:type="dxa"/>
        <w:tblLook w:val="04A0" w:firstRow="1" w:lastRow="0" w:firstColumn="1" w:lastColumn="0" w:noHBand="0" w:noVBand="1"/>
      </w:tblPr>
      <w:tblGrid>
        <w:gridCol w:w="2405"/>
        <w:gridCol w:w="4111"/>
        <w:gridCol w:w="4252"/>
        <w:gridCol w:w="4111"/>
      </w:tblGrid>
      <w:tr w:rsidR="0048340B" w14:paraId="4EEE150D" w14:textId="77777777" w:rsidTr="00430C76">
        <w:tc>
          <w:tcPr>
            <w:tcW w:w="2405" w:type="dxa"/>
            <w:vAlign w:val="center"/>
          </w:tcPr>
          <w:p w14:paraId="5693A82B" w14:textId="77777777" w:rsidR="0048340B" w:rsidRDefault="0048340B">
            <w:pPr>
              <w:rPr>
                <w:sz w:val="24"/>
                <w:szCs w:val="24"/>
              </w:rPr>
            </w:pPr>
          </w:p>
        </w:tc>
        <w:tc>
          <w:tcPr>
            <w:tcW w:w="4111" w:type="dxa"/>
            <w:vAlign w:val="center"/>
          </w:tcPr>
          <w:p w14:paraId="79A7624B" w14:textId="6C09593E" w:rsidR="0048340B" w:rsidRDefault="00E843C0" w:rsidP="00E843C0">
            <w:pPr>
              <w:jc w:val="center"/>
              <w:rPr>
                <w:sz w:val="24"/>
                <w:szCs w:val="24"/>
              </w:rPr>
            </w:pPr>
            <w:r>
              <w:object w:dxaOrig="2730" w:dyaOrig="2040" w14:anchorId="1E7E3D7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6.5pt;height:102pt" o:ole="">
                  <v:imagedata r:id="rId10" o:title=""/>
                </v:shape>
                <o:OLEObject Type="Embed" ProgID="PBrush" ShapeID="_x0000_i1025" DrawAspect="Content" ObjectID="_1681542376" r:id="rId11"/>
              </w:object>
            </w:r>
          </w:p>
        </w:tc>
        <w:tc>
          <w:tcPr>
            <w:tcW w:w="4252" w:type="dxa"/>
            <w:vAlign w:val="center"/>
          </w:tcPr>
          <w:p w14:paraId="2572CDEF" w14:textId="3DCAED05" w:rsidR="0048340B" w:rsidRDefault="0076201E" w:rsidP="0076201E">
            <w:pPr>
              <w:jc w:val="center"/>
              <w:rPr>
                <w:sz w:val="24"/>
                <w:szCs w:val="24"/>
              </w:rPr>
            </w:pPr>
            <w:r>
              <w:object w:dxaOrig="2835" w:dyaOrig="1860" w14:anchorId="54362F8C">
                <v:shape id="_x0000_i1026" type="#_x0000_t75" style="width:141.75pt;height:93pt" o:ole="">
                  <v:imagedata r:id="rId12" o:title=""/>
                </v:shape>
                <o:OLEObject Type="Embed" ProgID="PBrush" ShapeID="_x0000_i1026" DrawAspect="Content" ObjectID="_1681542377" r:id="rId13"/>
              </w:object>
            </w:r>
          </w:p>
        </w:tc>
        <w:tc>
          <w:tcPr>
            <w:tcW w:w="4111" w:type="dxa"/>
            <w:vAlign w:val="center"/>
          </w:tcPr>
          <w:p w14:paraId="405318E0" w14:textId="66BAC2B1" w:rsidR="0048340B" w:rsidRDefault="00684DF9" w:rsidP="00684DF9">
            <w:pPr>
              <w:jc w:val="center"/>
              <w:rPr>
                <w:sz w:val="24"/>
                <w:szCs w:val="24"/>
              </w:rPr>
            </w:pPr>
            <w:r>
              <w:object w:dxaOrig="2970" w:dyaOrig="1815" w14:anchorId="7DD16FCB">
                <v:shape id="_x0000_i1027" type="#_x0000_t75" style="width:148.5pt;height:90.75pt" o:ole="">
                  <v:imagedata r:id="rId14" o:title=""/>
                </v:shape>
                <o:OLEObject Type="Embed" ProgID="PBrush" ShapeID="_x0000_i1027" DrawAspect="Content" ObjectID="_1681542378" r:id="rId15"/>
              </w:object>
            </w:r>
          </w:p>
        </w:tc>
      </w:tr>
      <w:tr w:rsidR="0048340B" w14:paraId="44918D9B" w14:textId="77777777" w:rsidTr="00430C76">
        <w:trPr>
          <w:trHeight w:val="484"/>
        </w:trPr>
        <w:tc>
          <w:tcPr>
            <w:tcW w:w="2405" w:type="dxa"/>
            <w:vAlign w:val="center"/>
          </w:tcPr>
          <w:p w14:paraId="1EAA7F19" w14:textId="1B9B2923" w:rsidR="0048340B" w:rsidRDefault="003210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111" w:type="dxa"/>
            <w:vAlign w:val="center"/>
          </w:tcPr>
          <w:p w14:paraId="0DDAA0BA" w14:textId="2BBD074A" w:rsidR="0048340B" w:rsidRPr="00430C76" w:rsidRDefault="00430C76" w:rsidP="00430C76">
            <w:pPr>
              <w:jc w:val="center"/>
              <w:rPr>
                <w:rFonts w:ascii="Cavolini" w:hAnsi="Cavolini" w:cs="Cavolini"/>
                <w:sz w:val="28"/>
                <w:szCs w:val="28"/>
              </w:rPr>
            </w:pPr>
            <w:r w:rsidRPr="00430C76">
              <w:rPr>
                <w:rFonts w:ascii="Cavolini" w:hAnsi="Cavolini" w:cs="Cavolini"/>
                <w:sz w:val="28"/>
                <w:szCs w:val="28"/>
              </w:rPr>
              <w:t>Ethan</w:t>
            </w:r>
          </w:p>
        </w:tc>
        <w:tc>
          <w:tcPr>
            <w:tcW w:w="4252" w:type="dxa"/>
            <w:vAlign w:val="center"/>
          </w:tcPr>
          <w:p w14:paraId="1754AD5B" w14:textId="6122C3F8" w:rsidR="0048340B" w:rsidRPr="00430C76" w:rsidRDefault="00430C76" w:rsidP="00430C76">
            <w:pPr>
              <w:jc w:val="center"/>
              <w:rPr>
                <w:rFonts w:ascii="Cavolini" w:hAnsi="Cavolini" w:cs="Cavolini"/>
                <w:sz w:val="28"/>
                <w:szCs w:val="28"/>
              </w:rPr>
            </w:pPr>
            <w:r w:rsidRPr="00430C76">
              <w:rPr>
                <w:rFonts w:ascii="Cavolini" w:hAnsi="Cavolini" w:cs="Cavolini"/>
                <w:sz w:val="28"/>
                <w:szCs w:val="28"/>
              </w:rPr>
              <w:t>Ethen</w:t>
            </w:r>
          </w:p>
        </w:tc>
        <w:tc>
          <w:tcPr>
            <w:tcW w:w="4111" w:type="dxa"/>
            <w:vAlign w:val="center"/>
          </w:tcPr>
          <w:p w14:paraId="268B2EDD" w14:textId="6363BAED" w:rsidR="0048340B" w:rsidRPr="00430C76" w:rsidRDefault="00430C76" w:rsidP="00430C76">
            <w:pPr>
              <w:jc w:val="center"/>
              <w:rPr>
                <w:rFonts w:ascii="Cavolini" w:hAnsi="Cavolini" w:cs="Cavolini"/>
                <w:sz w:val="28"/>
                <w:szCs w:val="28"/>
              </w:rPr>
            </w:pPr>
            <w:r w:rsidRPr="00430C76">
              <w:rPr>
                <w:rFonts w:ascii="Cavolini" w:hAnsi="Cavolini" w:cs="Cavolini"/>
                <w:sz w:val="28"/>
                <w:szCs w:val="28"/>
              </w:rPr>
              <w:t>Ethin</w:t>
            </w:r>
          </w:p>
        </w:tc>
      </w:tr>
      <w:tr w:rsidR="0048340B" w14:paraId="107C3B3D" w14:textId="77777777" w:rsidTr="00430C76">
        <w:trPr>
          <w:trHeight w:val="1129"/>
        </w:trPr>
        <w:tc>
          <w:tcPr>
            <w:tcW w:w="2405" w:type="dxa"/>
            <w:vAlign w:val="center"/>
          </w:tcPr>
          <w:p w14:paraId="1EF24B6D" w14:textId="6E35C55D" w:rsidR="0048340B" w:rsidRDefault="003210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Lewis-Strukturformel</w:t>
            </w:r>
          </w:p>
        </w:tc>
        <w:tc>
          <w:tcPr>
            <w:tcW w:w="4111" w:type="dxa"/>
            <w:vAlign w:val="center"/>
          </w:tcPr>
          <w:p w14:paraId="50445F73" w14:textId="77777777" w:rsidR="0048340B" w:rsidRDefault="0048340B">
            <w:pPr>
              <w:rPr>
                <w:sz w:val="24"/>
                <w:szCs w:val="24"/>
              </w:rPr>
            </w:pPr>
          </w:p>
        </w:tc>
        <w:tc>
          <w:tcPr>
            <w:tcW w:w="4252" w:type="dxa"/>
            <w:vAlign w:val="center"/>
          </w:tcPr>
          <w:p w14:paraId="6A0EAA39" w14:textId="77777777" w:rsidR="0048340B" w:rsidRDefault="0048340B">
            <w:pPr>
              <w:rPr>
                <w:sz w:val="24"/>
                <w:szCs w:val="24"/>
              </w:rPr>
            </w:pPr>
          </w:p>
        </w:tc>
        <w:tc>
          <w:tcPr>
            <w:tcW w:w="4111" w:type="dxa"/>
            <w:vAlign w:val="center"/>
          </w:tcPr>
          <w:p w14:paraId="4FA538AE" w14:textId="77777777" w:rsidR="0048340B" w:rsidRDefault="0048340B">
            <w:pPr>
              <w:rPr>
                <w:sz w:val="24"/>
                <w:szCs w:val="24"/>
              </w:rPr>
            </w:pPr>
          </w:p>
        </w:tc>
      </w:tr>
      <w:tr w:rsidR="005775D4" w14:paraId="3E9B231E" w14:textId="77777777" w:rsidTr="005775D4">
        <w:trPr>
          <w:trHeight w:val="834"/>
        </w:trPr>
        <w:tc>
          <w:tcPr>
            <w:tcW w:w="2405" w:type="dxa"/>
            <w:vAlign w:val="center"/>
          </w:tcPr>
          <w:p w14:paraId="74351F62" w14:textId="6A42B68E" w:rsidR="005775D4" w:rsidRDefault="005775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Hybridisierung der C-Atome</w:t>
            </w:r>
          </w:p>
        </w:tc>
        <w:tc>
          <w:tcPr>
            <w:tcW w:w="4111" w:type="dxa"/>
            <w:vAlign w:val="center"/>
          </w:tcPr>
          <w:p w14:paraId="3501EA7D" w14:textId="77777777" w:rsidR="005775D4" w:rsidRDefault="005775D4">
            <w:pPr>
              <w:rPr>
                <w:sz w:val="24"/>
                <w:szCs w:val="24"/>
              </w:rPr>
            </w:pPr>
          </w:p>
        </w:tc>
        <w:tc>
          <w:tcPr>
            <w:tcW w:w="4252" w:type="dxa"/>
            <w:vAlign w:val="center"/>
          </w:tcPr>
          <w:p w14:paraId="258D88DD" w14:textId="77777777" w:rsidR="005775D4" w:rsidRDefault="005775D4">
            <w:pPr>
              <w:rPr>
                <w:sz w:val="24"/>
                <w:szCs w:val="24"/>
              </w:rPr>
            </w:pPr>
          </w:p>
        </w:tc>
        <w:tc>
          <w:tcPr>
            <w:tcW w:w="4111" w:type="dxa"/>
            <w:vAlign w:val="center"/>
          </w:tcPr>
          <w:p w14:paraId="41C85CC1" w14:textId="77777777" w:rsidR="005775D4" w:rsidRDefault="005775D4">
            <w:pPr>
              <w:rPr>
                <w:sz w:val="24"/>
                <w:szCs w:val="24"/>
              </w:rPr>
            </w:pPr>
          </w:p>
        </w:tc>
      </w:tr>
      <w:tr w:rsidR="0048340B" w14:paraId="129F314D" w14:textId="77777777" w:rsidTr="00430C76">
        <w:trPr>
          <w:trHeight w:val="1089"/>
        </w:trPr>
        <w:tc>
          <w:tcPr>
            <w:tcW w:w="2405" w:type="dxa"/>
            <w:vAlign w:val="center"/>
          </w:tcPr>
          <w:p w14:paraId="08F94657" w14:textId="0A40906D" w:rsidR="0048340B" w:rsidRDefault="00D814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Winkel zwischen den C-Atomen und ihren Bindungspartnern</w:t>
            </w:r>
          </w:p>
        </w:tc>
        <w:tc>
          <w:tcPr>
            <w:tcW w:w="4111" w:type="dxa"/>
            <w:vAlign w:val="center"/>
          </w:tcPr>
          <w:p w14:paraId="5E0C2D67" w14:textId="77777777" w:rsidR="0048340B" w:rsidRDefault="0048340B">
            <w:pPr>
              <w:rPr>
                <w:sz w:val="24"/>
                <w:szCs w:val="24"/>
              </w:rPr>
            </w:pPr>
          </w:p>
        </w:tc>
        <w:tc>
          <w:tcPr>
            <w:tcW w:w="4252" w:type="dxa"/>
            <w:vAlign w:val="center"/>
          </w:tcPr>
          <w:p w14:paraId="1436B24B" w14:textId="77777777" w:rsidR="0048340B" w:rsidRDefault="0048340B">
            <w:pPr>
              <w:rPr>
                <w:sz w:val="24"/>
                <w:szCs w:val="24"/>
              </w:rPr>
            </w:pPr>
          </w:p>
        </w:tc>
        <w:tc>
          <w:tcPr>
            <w:tcW w:w="4111" w:type="dxa"/>
            <w:vAlign w:val="center"/>
          </w:tcPr>
          <w:p w14:paraId="1162B3FA" w14:textId="77777777" w:rsidR="0048340B" w:rsidRDefault="0048340B">
            <w:pPr>
              <w:rPr>
                <w:sz w:val="24"/>
                <w:szCs w:val="24"/>
              </w:rPr>
            </w:pPr>
          </w:p>
        </w:tc>
      </w:tr>
      <w:tr w:rsidR="00D81458" w14:paraId="0865D4C2" w14:textId="77777777" w:rsidTr="00430C76">
        <w:trPr>
          <w:trHeight w:val="1089"/>
        </w:trPr>
        <w:tc>
          <w:tcPr>
            <w:tcW w:w="2405" w:type="dxa"/>
            <w:vAlign w:val="center"/>
          </w:tcPr>
          <w:p w14:paraId="3119A200" w14:textId="2467D7E2" w:rsidR="00D81458" w:rsidRDefault="00430C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Raumstruktur der Bindungen an den     C-Atomen</w:t>
            </w:r>
          </w:p>
        </w:tc>
        <w:tc>
          <w:tcPr>
            <w:tcW w:w="4111" w:type="dxa"/>
            <w:vAlign w:val="center"/>
          </w:tcPr>
          <w:p w14:paraId="3F68AD2C" w14:textId="77777777" w:rsidR="00D81458" w:rsidRDefault="00D81458">
            <w:pPr>
              <w:rPr>
                <w:sz w:val="24"/>
                <w:szCs w:val="24"/>
              </w:rPr>
            </w:pPr>
          </w:p>
        </w:tc>
        <w:tc>
          <w:tcPr>
            <w:tcW w:w="4252" w:type="dxa"/>
            <w:vAlign w:val="center"/>
          </w:tcPr>
          <w:p w14:paraId="2DC83C4A" w14:textId="77777777" w:rsidR="00D81458" w:rsidRDefault="00D81458">
            <w:pPr>
              <w:rPr>
                <w:sz w:val="24"/>
                <w:szCs w:val="24"/>
              </w:rPr>
            </w:pPr>
          </w:p>
        </w:tc>
        <w:tc>
          <w:tcPr>
            <w:tcW w:w="4111" w:type="dxa"/>
            <w:vAlign w:val="center"/>
          </w:tcPr>
          <w:p w14:paraId="75BDAB69" w14:textId="77777777" w:rsidR="00D81458" w:rsidRDefault="00D81458">
            <w:pPr>
              <w:rPr>
                <w:sz w:val="24"/>
                <w:szCs w:val="24"/>
              </w:rPr>
            </w:pPr>
          </w:p>
        </w:tc>
      </w:tr>
      <w:tr w:rsidR="00D81458" w14:paraId="5023BBBE" w14:textId="77777777" w:rsidTr="00430C76">
        <w:trPr>
          <w:trHeight w:val="1089"/>
        </w:trPr>
        <w:tc>
          <w:tcPr>
            <w:tcW w:w="2405" w:type="dxa"/>
            <w:vAlign w:val="center"/>
          </w:tcPr>
          <w:p w14:paraId="6E3AF118" w14:textId="77777777" w:rsidR="00430C76" w:rsidRDefault="00430C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Anzahl der </w:t>
            </w:r>
          </w:p>
          <w:p w14:paraId="20F859BB" w14:textId="66401F66" w:rsidR="00430C76" w:rsidRPr="00430C76" w:rsidRDefault="00430C76" w:rsidP="00430C76">
            <w:pPr>
              <w:pStyle w:val="Listenabsatz"/>
              <w:numPr>
                <w:ilvl w:val="0"/>
                <w:numId w:val="3"/>
              </w:numPr>
              <w:ind w:left="447"/>
              <w:rPr>
                <w:sz w:val="24"/>
                <w:szCs w:val="24"/>
              </w:rPr>
            </w:pPr>
            <w:r w:rsidRPr="00430C76">
              <w:rPr>
                <w:rFonts w:cstheme="minorHAnsi"/>
                <w:sz w:val="28"/>
                <w:szCs w:val="28"/>
              </w:rPr>
              <w:t>σ</w:t>
            </w:r>
            <w:r w:rsidRPr="00430C76">
              <w:rPr>
                <w:sz w:val="28"/>
                <w:szCs w:val="28"/>
              </w:rPr>
              <w:t>-</w:t>
            </w:r>
            <w:r w:rsidRPr="00430C76">
              <w:rPr>
                <w:sz w:val="24"/>
                <w:szCs w:val="24"/>
              </w:rPr>
              <w:t>Bindungen</w:t>
            </w:r>
          </w:p>
          <w:p w14:paraId="45018BA8" w14:textId="7CCC0744" w:rsidR="00430C76" w:rsidRPr="00430C76" w:rsidRDefault="00430C76" w:rsidP="00430C76">
            <w:pPr>
              <w:pStyle w:val="Listenabsatz"/>
              <w:numPr>
                <w:ilvl w:val="0"/>
                <w:numId w:val="3"/>
              </w:numPr>
              <w:ind w:left="447"/>
              <w:rPr>
                <w:sz w:val="24"/>
                <w:szCs w:val="24"/>
              </w:rPr>
            </w:pPr>
            <w:r w:rsidRPr="00430C76">
              <w:rPr>
                <w:rFonts w:cstheme="minorHAnsi"/>
                <w:sz w:val="28"/>
                <w:szCs w:val="28"/>
              </w:rPr>
              <w:t>π</w:t>
            </w:r>
            <w:r w:rsidRPr="00430C76">
              <w:rPr>
                <w:sz w:val="24"/>
                <w:szCs w:val="24"/>
              </w:rPr>
              <w:t>-Bindungen</w:t>
            </w:r>
          </w:p>
          <w:p w14:paraId="4C23DB2F" w14:textId="6FF83AE5" w:rsidR="00430C76" w:rsidRDefault="00430C76">
            <w:pPr>
              <w:rPr>
                <w:sz w:val="24"/>
                <w:szCs w:val="24"/>
              </w:rPr>
            </w:pPr>
          </w:p>
        </w:tc>
        <w:tc>
          <w:tcPr>
            <w:tcW w:w="4111" w:type="dxa"/>
            <w:vAlign w:val="center"/>
          </w:tcPr>
          <w:p w14:paraId="169C7890" w14:textId="77777777" w:rsidR="00D81458" w:rsidRDefault="00D81458">
            <w:pPr>
              <w:rPr>
                <w:sz w:val="24"/>
                <w:szCs w:val="24"/>
              </w:rPr>
            </w:pPr>
          </w:p>
        </w:tc>
        <w:tc>
          <w:tcPr>
            <w:tcW w:w="4252" w:type="dxa"/>
            <w:vAlign w:val="center"/>
          </w:tcPr>
          <w:p w14:paraId="0BC9E1AA" w14:textId="77777777" w:rsidR="00D81458" w:rsidRDefault="00D81458">
            <w:pPr>
              <w:rPr>
                <w:sz w:val="24"/>
                <w:szCs w:val="24"/>
              </w:rPr>
            </w:pPr>
          </w:p>
        </w:tc>
        <w:tc>
          <w:tcPr>
            <w:tcW w:w="4111" w:type="dxa"/>
            <w:vAlign w:val="center"/>
          </w:tcPr>
          <w:p w14:paraId="5AE2F6D2" w14:textId="77777777" w:rsidR="00D81458" w:rsidRDefault="00D81458">
            <w:pPr>
              <w:rPr>
                <w:sz w:val="24"/>
                <w:szCs w:val="24"/>
              </w:rPr>
            </w:pPr>
          </w:p>
        </w:tc>
      </w:tr>
    </w:tbl>
    <w:p w14:paraId="41913A94" w14:textId="77777777" w:rsidR="00430C76" w:rsidRPr="00A9460F" w:rsidRDefault="00430C76">
      <w:pPr>
        <w:rPr>
          <w:sz w:val="24"/>
          <w:szCs w:val="24"/>
        </w:rPr>
      </w:pPr>
    </w:p>
    <w:sectPr w:rsidR="00430C76" w:rsidRPr="00A9460F" w:rsidSect="00D81458">
      <w:headerReference w:type="default" r:id="rId16"/>
      <w:footerReference w:type="default" r:id="rId17"/>
      <w:pgSz w:w="16838" w:h="11906" w:orient="landscape"/>
      <w:pgMar w:top="851" w:right="1417" w:bottom="709" w:left="709" w:header="567" w:footer="29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A4956" w14:textId="77777777" w:rsidR="00D2152D" w:rsidRDefault="00D2152D" w:rsidP="00CA4013">
      <w:pPr>
        <w:spacing w:after="0" w:line="240" w:lineRule="auto"/>
      </w:pPr>
      <w:r>
        <w:separator/>
      </w:r>
    </w:p>
  </w:endnote>
  <w:endnote w:type="continuationSeparator" w:id="0">
    <w:p w14:paraId="1A26E40B" w14:textId="77777777" w:rsidR="00D2152D" w:rsidRDefault="00D2152D" w:rsidP="00CA4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volini">
    <w:altName w:val="Cavolini"/>
    <w:charset w:val="00"/>
    <w:family w:val="script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81867163"/>
      <w:docPartObj>
        <w:docPartGallery w:val="Page Numbers (Bottom of Page)"/>
        <w:docPartUnique/>
      </w:docPartObj>
    </w:sdtPr>
    <w:sdtEndPr/>
    <w:sdtContent>
      <w:p w14:paraId="0F9BF9E7" w14:textId="32640DEE" w:rsidR="006F10C7" w:rsidRDefault="006F10C7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9D800F6" w14:textId="77777777" w:rsidR="006F10C7" w:rsidRDefault="006F10C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81EDE" w14:textId="77777777" w:rsidR="00D2152D" w:rsidRDefault="00D2152D" w:rsidP="00CA4013">
      <w:pPr>
        <w:spacing w:after="0" w:line="240" w:lineRule="auto"/>
      </w:pPr>
      <w:r>
        <w:separator/>
      </w:r>
    </w:p>
  </w:footnote>
  <w:footnote w:type="continuationSeparator" w:id="0">
    <w:p w14:paraId="1EF1F48E" w14:textId="77777777" w:rsidR="00D2152D" w:rsidRDefault="00D2152D" w:rsidP="00CA40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E64F1" w14:textId="273D6368" w:rsidR="00CA4013" w:rsidRPr="00CA4013" w:rsidRDefault="00CA4013" w:rsidP="00CA4013">
    <w:pPr>
      <w:jc w:val="right"/>
      <w:rPr>
        <w:i/>
        <w:iCs/>
      </w:rPr>
    </w:pPr>
    <w:r>
      <w:rPr>
        <w:i/>
        <w:iCs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1B5216" wp14:editId="2F99E8EE">
              <wp:simplePos x="0" y="0"/>
              <wp:positionH relativeFrom="margin">
                <wp:align>right</wp:align>
              </wp:positionH>
              <wp:positionV relativeFrom="paragraph">
                <wp:posOffset>255269</wp:posOffset>
              </wp:positionV>
              <wp:extent cx="9334500" cy="0"/>
              <wp:effectExtent l="0" t="0" r="0" b="0"/>
              <wp:wrapNone/>
              <wp:docPr id="1" name="Gerader Verbinde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3345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06FC7FE" id="Gerader Verbinde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683.8pt,20.1pt" to="1418.8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JwJswEAALYDAAAOAAAAZHJzL2Uyb0RvYy54bWysU01v2zAMvRfYfxB0X+z0Y+iMOD20aC9F&#10;G7Tb7opMxcL0BUqLnX8/SkncohuGotiFFqX3SD6SXlyN1rAtYNTetXw+qzkDJ32n3abl37/dfr7k&#10;LCbhOmG8g5bvIPKr5aeTxRAaOPW9Nx0goyAuNkNoeZ9SaKoqyh6siDMfwNGj8mhFIhc3VYdioOjW&#10;VKd1/aUaPHYBvYQY6fZm/8iXJb5SINOjUhESMy2n2lKxWOw622q5EM0GRei1PJQhPlCFFdpR0inU&#10;jUiC/UL9RyirJfroVZpJbyuvlJZQNJCaef1GzXMvAhQt1JwYpjbF/xdWPmxXyHRHs+PMCUsjugMU&#10;eSg/ANfa5dM8t2kIsSH0tVvhwYthhVnzqNDmL6lhY2ntbmotjIlJuvx6dnZ+UdME5PGteiEGjOkO&#10;vGX50HKjXVYtGrG9j4mSEfQIIScXsk9dTmlnIIONewJFSijZvLDLDsG1QbYVNP3uZ5FBsQoyU5Q2&#10;ZiLV/yYdsJkGZa/eS5zQJaN3aSJa7Tz+LWsaj6WqPf6oeq81y177blcGUdpBy1G6dFjkvH2v/UJ/&#10;+d2WvwEAAP//AwBQSwMEFAAGAAgAAAAhAElrupDaAAAABwEAAA8AAABkcnMvZG93bnJldi54bWxM&#10;j8FOwzAQRO9I/IO1SNyoTVQVFOJUVSWEuCCawt2Nt07AXke2k4a/xxUHepyZ1czbaj07yyYMsfck&#10;4X4hgCG1XvdkJHzsn+8egcWkSCvrCSX8YIR1fX1VqVL7E+1wapJhuYRiqSR0KQ0l57Ht0Km48ANS&#10;zo4+OJWyDIbroE653FleCLHiTvWUFzo14LbD9rsZnQT7GqZPszWbOL7sVs3X+7F4209S3t7Mmydg&#10;Cef0fwxn/IwOdWY6+JF0ZFZCfiRJWIoC2DldPojsHP4cXlf8kr/+BQAA//8DAFBLAQItABQABgAI&#10;AAAAIQC2gziS/gAAAOEBAAATAAAAAAAAAAAAAAAAAAAAAABbQ29udGVudF9UeXBlc10ueG1sUEsB&#10;Ai0AFAAGAAgAAAAhADj9If/WAAAAlAEAAAsAAAAAAAAAAAAAAAAALwEAAF9yZWxzLy5yZWxzUEsB&#10;Ai0AFAAGAAgAAAAhAIu4nAmzAQAAtgMAAA4AAAAAAAAAAAAAAAAALgIAAGRycy9lMm9Eb2MueG1s&#10;UEsBAi0AFAAGAAgAAAAhAElrupDaAAAABwEAAA8AAAAAAAAAAAAAAAAADQQAAGRycy9kb3ducmV2&#10;LnhtbFBLBQYAAAAABAAEAPMAAAAUBQAAAAA=&#10;" strokecolor="black [3200]" strokeweight=".5pt">
              <v:stroke joinstyle="miter"/>
              <w10:wrap anchorx="margin"/>
            </v:line>
          </w:pict>
        </mc:Fallback>
      </mc:AlternateContent>
    </w:r>
    <w:proofErr w:type="spellStart"/>
    <w:r w:rsidRPr="00CA4013">
      <w:rPr>
        <w:i/>
        <w:iCs/>
      </w:rPr>
      <w:t>NwT</w:t>
    </w:r>
    <w:proofErr w:type="spellEnd"/>
    <w:r w:rsidRPr="00CA4013">
      <w:rPr>
        <w:i/>
        <w:iCs/>
      </w:rPr>
      <w:t xml:space="preserve"> - Nano-Kohlenstoff</w:t>
    </w:r>
  </w:p>
  <w:p w14:paraId="124D1958" w14:textId="77777777" w:rsidR="00CA4013" w:rsidRDefault="00CA401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A3CBF"/>
    <w:multiLevelType w:val="hybridMultilevel"/>
    <w:tmpl w:val="3C7275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A4E9D"/>
    <w:multiLevelType w:val="hybridMultilevel"/>
    <w:tmpl w:val="629EC6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162EDE"/>
    <w:multiLevelType w:val="hybridMultilevel"/>
    <w:tmpl w:val="6C0A1F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013"/>
    <w:rsid w:val="000835CA"/>
    <w:rsid w:val="00123B03"/>
    <w:rsid w:val="001C0B2E"/>
    <w:rsid w:val="002A18C2"/>
    <w:rsid w:val="00321022"/>
    <w:rsid w:val="004032D2"/>
    <w:rsid w:val="00430C76"/>
    <w:rsid w:val="0048340B"/>
    <w:rsid w:val="004E50B3"/>
    <w:rsid w:val="005729FA"/>
    <w:rsid w:val="005775D4"/>
    <w:rsid w:val="005847E8"/>
    <w:rsid w:val="005C78D2"/>
    <w:rsid w:val="00684DF9"/>
    <w:rsid w:val="006F10C7"/>
    <w:rsid w:val="00730D90"/>
    <w:rsid w:val="0076201E"/>
    <w:rsid w:val="00962E2C"/>
    <w:rsid w:val="00A9460F"/>
    <w:rsid w:val="00BC7F1B"/>
    <w:rsid w:val="00C64EFE"/>
    <w:rsid w:val="00CA4013"/>
    <w:rsid w:val="00D2152D"/>
    <w:rsid w:val="00D81458"/>
    <w:rsid w:val="00DA2251"/>
    <w:rsid w:val="00DA6268"/>
    <w:rsid w:val="00E03BF1"/>
    <w:rsid w:val="00E84380"/>
    <w:rsid w:val="00E843C0"/>
    <w:rsid w:val="00EE1BF3"/>
    <w:rsid w:val="00FA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B47E7C"/>
  <w15:chartTrackingRefBased/>
  <w15:docId w15:val="{87D9C2E5-5796-4155-A23E-F637A8D87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A40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A4013"/>
  </w:style>
  <w:style w:type="paragraph" w:styleId="Fuzeile">
    <w:name w:val="footer"/>
    <w:basedOn w:val="Standard"/>
    <w:link w:val="FuzeileZchn"/>
    <w:uiPriority w:val="99"/>
    <w:unhideWhenUsed/>
    <w:rsid w:val="00CA40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A4013"/>
  </w:style>
  <w:style w:type="table" w:styleId="Tabellenraster">
    <w:name w:val="Table Grid"/>
    <w:basedOn w:val="NormaleTabelle"/>
    <w:uiPriority w:val="39"/>
    <w:rsid w:val="00CA40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DA22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41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embeddings/oleObject2.bin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openxmlformats.org/officeDocument/2006/relationships/styles" Target="styles.xml"/><Relationship Id="rId15" Type="http://schemas.openxmlformats.org/officeDocument/2006/relationships/oleObject" Target="embeddings/oleObject3.bin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6E27A0DD5FC4F40856F46F280841F37" ma:contentTypeVersion="5" ma:contentTypeDescription="Ein neues Dokument erstellen." ma:contentTypeScope="" ma:versionID="684f39ee7ef3dd1f5d05cee085ffbb5e">
  <xsd:schema xmlns:xsd="http://www.w3.org/2001/XMLSchema" xmlns:xs="http://www.w3.org/2001/XMLSchema" xmlns:p="http://schemas.microsoft.com/office/2006/metadata/properties" xmlns:ns3="74104020-b059-4607-bd7a-1b5e4b15d884" xmlns:ns4="9908fce7-db7d-432b-aeb2-80c1f6855c81" targetNamespace="http://schemas.microsoft.com/office/2006/metadata/properties" ma:root="true" ma:fieldsID="3f476325c7742191f1917c8b9aec5bec" ns3:_="" ns4:_="">
    <xsd:import namespace="74104020-b059-4607-bd7a-1b5e4b15d884"/>
    <xsd:import namespace="9908fce7-db7d-432b-aeb2-80c1f6855c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04020-b059-4607-bd7a-1b5e4b15d8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08fce7-db7d-432b-aeb2-80c1f6855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EB31385-4878-4149-9DA4-7A93CED3DC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961FFCF-50A0-42E3-919D-92E36B73C8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2B70E6-0F3B-4289-A5F8-B8E9F75DD2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04020-b059-4607-bd7a-1b5e4b15d884"/>
    <ds:schemaRef ds:uri="9908fce7-db7d-432b-aeb2-80c1f6855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Eysel</dc:creator>
  <cp:keywords/>
  <dc:description/>
  <cp:lastModifiedBy>Claudia Eysel</cp:lastModifiedBy>
  <cp:revision>17</cp:revision>
  <dcterms:created xsi:type="dcterms:W3CDTF">2021-04-23T13:33:00Z</dcterms:created>
  <dcterms:modified xsi:type="dcterms:W3CDTF">2021-05-03T08:20:00Z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0x01010016E27A0DD5FC4F40856F46F280841F37</vt:lpwstr>
  </property>
</Properties>
</file>