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Literature Survey: SymptoGraph-LLM: A Symptom-Grounded, Comorbidity-Aware Framework for Explainable Multi-Disorder Mental Health Detection with Large Language Model Weak Supervision</w:t>
      </w:r>
    </w:p>
    <w:p>
      <w:pPr>
        <w:jc w:val="both"/>
      </w:pPr>
      <w:r>
        <w:t>Xu et al. [1] (2024) presented Mental-LLM, a comprehensive evaluation of large language models including Alpaca, Alpaca-LoRA, FLAN-T5, GPT-3.5, and GPT-4 on multiple mental health prediction tasks drawn from online text, comparing zero-shot prompting, few-shot prompting, and instruction fine-tuning. Their instruction-fine-tuned models, Mental-Alpaca and Mental-FLAN-T5, outperformed the best prompt design of GPT-3.5 by 10.9% and of GPT-4 by 4.8% in balanced accuracy despite being far smaller, and performed on par with state-of-the-art task-specific language models. However, the fine-tuned models map text directly to task labels, mental health reasoning is examined only in an exploratory case study, and the authors themselves identify racial and gender bias as an obstacle to deployment. Therefore, a research gap remains in fine-tuning language models for mental health detection through clinically meaningful intermediate representations, so that the accuracy gains of instruction tuning are accompanied by decisions a clinician can inspect and contest.</w:t>
      </w:r>
    </w:p>
    <w:p>
      <w:pPr>
        <w:jc w:val="both"/>
      </w:pPr>
      <w:r>
        <w:t>Shah et al. [2] (2025) fine-tuned GPT-3.5 Turbo 1106 and LLaMA2-7B on a sizable corpus assembled from earlier studies to detect depressive content in social media posts, reporting accuracy of nearly 96% and improvements over existing state-of-the-art systems. The study documented its fine-tuning parameters and procedure in detail, establishing a reproducible recipe for adapting general-purpose LLMs to depression detection. However, the task is binary post-level detection of depressed content, so the model neither identifies which depressive symptoms are expressed nor distinguishes depression from co-occurring conditions, and accuracy is the principal criterion of success. Therefore, a research gap remains in moving fine-tuned LLM detectors beyond binary labels towards symptom-level, multi-disorder outputs whose correctness can be checked against established clinical criteria.</w:t>
      </w:r>
    </w:p>
    <w:p>
      <w:pPr>
        <w:jc w:val="both"/>
      </w:pPr>
      <w:r>
        <w:t>Liu et al. [3] (2025) proposed DepGLM, modelling depression degree recognition on Chinese social media as both a multi-level text classification task and a multi-level text generation task, constructing a Depression Weibo dataset together with the first multi-level interpretable depression degree instruction dataset, and fine-tuning ChatGLM3 on them. The classification variant achieved a weighted F1 score of 84%, exceeding current discriminative approaches, while the generation variant approached that accuracy and produced explanations judged comparable to those of ChatGPT. However, the explanations are generated freely alongside the severity label rather than being constrained to the evidence the classifier relied on, so their faithfulness to the decision is not established, and the framework addresses a single disorder. Therefore, a research gap remains in producing severity explanations that are verifiably grounded in detected symptoms and textual evidence, and in extending graded recognition to multiple co-occurring disorders.</w:t>
      </w:r>
    </w:p>
    <w:p>
      <w:pPr>
        <w:jc w:val="both"/>
      </w:pPr>
      <w:r>
        <w:t>Abdullah and Negied [4] (2024) deployed nineteen models, comprising six classical machine learning classifiers, nine ensemble methods, and four large language models, to detect existing and predict future mental disorders from Reddit posts covering ADHD, anxiety, bipolar disorder, and depression. RoBERTa and OpenAI GPT outperformed the other language models, and the work reported detection F1 scores of 0.80 on clinical data and 0.52 on non-clinical data, with future-disorder prediction reaching an F1 score of 0.43. However, the four disorders are treated as separate classes, ignoring the substantial comorbidity and shared symptomatology among them, and the sharp drop on non-clinical data indicates that surface lexical cues do not transfer well. Therefore, a research gap remains in multi-disorder detection that explicitly represents shared symptoms and comorbid relationships, so that evidence for one condition can inform the assessment of related conditions.</w:t>
      </w:r>
    </w:p>
    <w:p>
      <w:pPr>
        <w:jc w:val="both"/>
      </w:pPr>
      <w:r>
        <w:t>Qorich and El Ouazzani [5] (2024) proposed a deep learning model that combines three word-embedding models with several fine-tuned large language models to identify suicidal thoughts in Reddit posts, and analysed the psychological factors and linguistic markers associated with suicidal ideation. The work showed that pairing embedding-based deep networks with fine-tuned LLMs is a viable route to suicide ideation detection on social media and contributed insight into the language through which suicidal thoughts are expressed. However, the linguistic markers are examined as an analysis of the data rather than built into the model's decision pathway, and the framework produces a categorical judgement without a mechanism for deferring uncertain cases, which matters greatly in a safety-critical setting. Therefore, a research gap remains in risk detectors that route decisions through clinically interpretable markers and abstain in favour of human review when the supporting evidence is weak.</w:t>
      </w:r>
    </w:p>
    <w:p>
      <w:pPr>
        <w:jc w:val="both"/>
      </w:pPr>
      <w:r>
        <w:t>Bauer et al. [6] (2024) used large language model-based sentence embeddings with dimensionality reduction to analyse 2.9 million posts from 30 mental health-related subreddits, including r/SuicideWatch, collected in late 2022 and in the same period of 2010. Posters in the suicidality community predominantly wrote about disconnection, burdensomeness, hopelessness, desperation, resignation, and trauma, and latent dimensions of well-being, support seeking, and distress severity organised the subreddits into clusters consistent with the Hierarchical Taxonomy of Psychopathology (HiTOP). However, the study is an unsupervised community-level analysis that provides no predictive model for individual posts and does not map its latent dimensions onto specific clinical symptoms. Therefore, a research gap remains in turning the empirically observed overlap structure among mental health conditions into an explicit inductive bias, such as a symptom-disorder graph, inside a supervised post-level detector.</w:t>
      </w:r>
    </w:p>
    <w:p>
      <w:pPr>
        <w:jc w:val="both"/>
      </w:pPr>
      <w:r>
        <w:t>Lee et al. [7] (2024) compared GPT-4 with six senior clinicians in predicting current and future suicidal ideation with a plan, using intake chief complaints and self-reported suicide attempt history from patients of a national telemental health platform. With the chief complaint alone, clinicians achieved higher average precision (0.7 versus 0.6) while GPT-4 achieved higher sensitivity (0.62 versus 0.53), and adding attempt history raised GPT-4 sensitivity for future risk to 0.74 at a precision of 0.48. However, GPT-4 was queried with a simple prompt yielding a yes or no answer, so its decision provides no symptom-level justification and its precision fell as more information was added, and the authors call for bias and safety checks before clinical piloting. Therefore, a research gap remains in risk models that expose calibrated, evidence-linked reasoning, so that clinicians can judge when a model's prediction should be trusted and when it should be overridden.</w:t>
      </w:r>
    </w:p>
    <w:p>
      <w:pPr>
        <w:jc w:val="both"/>
      </w:pPr>
      <w:r>
        <w:t>McCoy and Perlis [8] (2025) applied a HIPAA-compliant GPT-4 model to narrative discharge summaries to stratify risk of suicide and accidental death in a matched cohort of 11,970 individuals drawn from 458,053 adults discharged from two academic medical centres. Model-predicted risk was strongly associated with observed outcomes, with an adjusted hazard ratio of 8.86, and stratified risk beyond simple sociodemographic and clinical features. However, the model produces a scalar risk estimate without identifying which documented symptoms or circumstances drove it, and estimated risk was significantly higher for Black and Hispanic individuals, raising questions of bias that a scalar score cannot help diagnose. Therefore, a research gap remains in risk estimation that decomposes predictions into auditable clinical concepts, so that both clinical utility and demographic bias can be examined at the level of the evidence used.</w:t>
      </w:r>
    </w:p>
    <w:p>
      <w:pPr>
        <w:jc w:val="both"/>
      </w:pPr>
      <w:r>
        <w:t>Xie et al. [9] (2026) developed a locally deployed retrieval-augmented generation (RAG) framework that grounds three Chinese large language models in a knowledge base of clinical guidelines, textbooks, and peer-reviewed literature for depression screening and suicide risk stratification. RAG consistently improved diagnostic performance, with Qwen3 plus RAG reaching an F1 score of 0.9107 for depression detection, suicide risk F1 rising by about 0.15, high reproducibility (kappa of 0.93), and substantial gains in symptom-summary quality. However, retrieval draws on generic clinical documents rather than on clinically similar cases, and the symptom summaries are evaluated with lexical overlap metrics such as BLEU and ROUGE rather than tested for faithfulness to the model's actual decision. Therefore, a research gap remains in retrieval organised around symptom-profile similarity between cases, and in explanations whose faithfulness is measured directly rather than inferred from textual overlap.</w:t>
      </w:r>
    </w:p>
    <w:p>
      <w:pPr>
        <w:jc w:val="both"/>
      </w:pPr>
      <w:r>
        <w:t>Bao et al. [10] (2024) introduced transformer-based architectures that detect and explain depressive symptom markers in social media content, comparing a pipeline with separate classification and explanation models against a unified model that performs both tasks, and additionally evaluating conversational LLMs through in-context learning and fine-tuning. Their models produced natural language explanations aligned with validated symptoms, evaluated with offline metrics and expert-in-the-loop assessment, and showed that good classification can coexist with interpretable symptom-based explanation. However, symptom detection is the end task, so detected symptoms are not propagated into disorder-level or severity decisions, and relationships among symptoms are not modelled. Therefore, a research gap remains in architectures in which detected symptoms act as the bottleneck through which disorder and severity predictions must pass, so that symptom-based explanations are causally connected to the final decision.</w:t>
      </w:r>
    </w:p>
    <w:p>
      <w:pPr>
        <w:jc w:val="both"/>
      </w:pPr>
      <w:r>
        <w:t>Suksam et al. [11] (2026) proposed a two-phase framework aligned with DSM-5 criteria, applying transformer-based single, voting, stacking, bagging, and boosting strategies for symptom-level classification and then aggregating predicted symptoms over a 14-day window for binary depression screening. Bagging achieved the highest symptom-level F1 of 0.9394, while voting and boosting reached an F1 of 0.7273 on the positive class for DSM-5-oriented screening. However, the two phases are trained separately and combined through a fixed aggregation rule, so screening errors cannot be propagated back to improve symptom recognition, and the large gap between symptom-level and screening performance points to information lost in the hand-designed aggregation. Therefore, a research gap remains in end-to-end trainable symptom-to-disorder reasoning that retains the clinical structure of DSM-5 while learning how symptoms combine into diagnoses.</w:t>
      </w:r>
    </w:p>
    <w:p>
      <w:pPr>
        <w:jc w:val="both"/>
      </w:pPr>
      <w:r>
        <w:t>Garg [12] (2024) defined wellness concept extraction and classification in Reddit posts, constructing WellXplain, a dataset of 3,092 instances and 72,813 words annotated according to Halbert L. Dunn's wellness theory, together with annotation guidelines and human-marked text spans that justify each categorisation. The dataset and initial benchmarks established a resource for training language models to extract and categorise health-relevant concepts with explicit textual rationales. However, the labels describe wellness dimensions rather than clinical symptoms or disorders, and the human-marked spans serve as annotation rationale rather than being used to constrain or verify model explanations. Therefore, a research gap remains in using span-level human evidence to evaluate whether model explanations for clinical symptom predictions are faithful, and in extending concept-level annotation to clinical symptom taxonomies.</w:t>
      </w:r>
    </w:p>
    <w:p>
      <w:pPr>
        <w:jc w:val="both"/>
      </w:pPr>
      <w:r>
        <w:t>Zhang et al. [13] (2024) followed design science research in information systems to propose a Deep-Knowledge-Aware Depression Detection system that incorporates domain knowledge into deep learning over social media digital traces to detect users at risk of depression and explain the detection factors. Extensive empirical analyses showed that domain knowledge greatly improved detection performance and supported explanation of the factors behind each detection. However, the domain knowledge is injected as auxiliary features for a single disorder, and the work does not represent relations between symptoms or between depression and comorbid conditions. Therefore, a research gap remains in structuring clinical knowledge as a relational graph over symptoms and disorders, so that knowledge informs not only feature extraction but also how evidence propagates across related conditions.</w:t>
      </w:r>
    </w:p>
    <w:p>
      <w:pPr>
        <w:jc w:val="both"/>
      </w:pPr>
      <w:r>
        <w:t>Qasim et al. [14] (2025) classified depression severity into mild, moderate, and severe levels using Reddit text, combining content-based N-gram features and context-based sentence transformers with transformer-based models. Their analysis showed that modern transformer models capture subtle contextual cues relevant to severity better than purely lexical features, offering a scalable framework for severity-aware screening. However, severity is predicted as a nominal class without exploiting its ordinal structure, and the model does not explain severity in terms of the number, intensity, or kind of symptoms present, which is how clinical instruments such as the PHQ-9 derive it. Therefore, a research gap remains in ordinal severity estimation that is computed from, and explained by, predicted symptom profiles.</w:t>
      </w:r>
    </w:p>
    <w:p>
      <w:pPr>
        <w:jc w:val="both"/>
      </w:pPr>
      <w:r>
        <w:t>Kerasiotis et al. [15] (2024) proposed a depression detection architecture that uses DistilBERT, applies learned weights to and averages its last four layers, augments the representation with metadata and linguistic markers, and adds BERT-based data augmentation to balance underrepresented classes. The model achieved weighted precision, recall, and F1 of 84.26%, 84.18%, and 84.15%, with augmentation raising weighted F1 from 72.59%. However, the linguistic markers are concatenated as auxiliary features rather than organised into clinically interpretable concepts, and the dependence on synthetic augmentation highlights the scarcity of labelled data. Therefore, a research gap remains in scalable, label-efficient supervision, for example LLM-generated weak labels with calibrated confidence, that can enlarge clinically structured training data without relying on surface-level text perturbation.</w:t>
      </w:r>
    </w:p>
    <w:p>
      <w:pPr>
        <w:jc w:val="both"/>
      </w:pPr>
      <w:r>
        <w:t>Chen et al. [16] (2025) proposed a Heterogeneous Subgraph Network with Prompt Learning (HSNPL) for interpretable depression detection, using prompt learning to map users' implicit psychological symbols, a heterogeneous graph with dual attention to relate semantic and behavioural features, and a subgraph network with self-supervised contrastive learning to model interactions among users and groups. Extensive experiments showed that the method significantly outperformed state-of-the-art approaches for depression detection on social media. However, the graph models relationships among users and social information rather than clinical relationships among symptoms and disorders, and interpretability is expressed through psychological symbols rather than through validated clinical criteria. Therefore, a research gap remains in graph neural architectures whose nodes and edges encode clinical knowledge, so that message passing reflects symptom co-occurrence and comorbidity rather than social connectivity.</w:t>
      </w:r>
    </w:p>
    <w:p>
      <w:pPr>
        <w:jc w:val="both"/>
      </w:pPr>
      <w:r>
        <w:t>Jain et al. [17] (2024) proposed CDME-GAT, which combines BERT, RoBERTa, and DeBERTa token-level embeddings with graph attention networks, treating tweets as nodes in a graph to exploit the graph-like nature of social media data, and evaluated it on a balanced curated dataset of 100,000 tweets. The model achieved precision of 97.2%, recall of 96.4%, and an F1 score of 96.7% on a benchmark dataset. However, the graph connects posts rather than clinical concepts, the task is binary depression identification, and the very high scores on a balanced curated dataset leave open how well the model generalises to realistic, imbalanced, and multi-disorder settings. Therefore, a research gap remains in graph attention over clinically defined symptom and disorder nodes, evaluated on multi-disorder benchmarks with cross-dataset generalisation tests.</w:t>
      </w:r>
    </w:p>
    <w:p>
      <w:pPr>
        <w:jc w:val="both"/>
      </w:pPr>
      <w:r>
        <w:t>Rehman et al. [18] (2026) proposed an interpretable framework for post- and community-level mental health risk detection that combines Secretary Bird Optimization for feature selection, a BERT-CNN model for post-level reasoning, and a GraphSAGE network over semantic-similarity and authorship relations, with SHAP and LIME for interpretability and uncertainty and calibration analysis. The framework achieved 93.1% accuracy, an F1 score of 0.91, and a ROC-AUC of 0.944 on eRisk and CLPsych data under strict user-disjoint validation, with feature selection reducing the feature count by about 38%. However, interpretability is delivered post hoc through feature-attribution methods rather than clinical concepts, uncertainty is analysed but not used to defer decisions, and the authors state that no human-in-the-loop experiment was conducted. Therefore, a research gap remains in interpretability by design through clinical concept layers, and in operational abstention that converts uncertainty estimates into validated human-deferral policies.</w:t>
      </w:r>
    </w:p>
    <w:p>
      <w:pPr>
        <w:jc w:val="both"/>
      </w:pPr>
      <w:r>
        <w:t>Tahir et al. [19] (2026) proposed an ontology-guided framework that integrates a knowledge graph, an Ontology-Informed Retrieval Classifier, and a large language model for interpretable mental health detection from social media, using the Human Phenotype Ontology to guide symptom extraction and to normalise informal expressions into ontology-grounded representations. A key contribution is a cross-validation consistency gate that requires the knowledge graph and the retrieval classifier to agree before a prediction is committed, with the LLM restricted to generating explanations and recommendations from validated outputs to reduce hallucination. However, symptom grounding relies on a general phenotype ontology rather than on psychiatric instruments such as the PHQ-9, GAD-7, or DSM-5 criteria, and the agreement gate is a rule-based check rather than a learned, calibrated estimate of uncertainty. Therefore, a research gap remains in harmonising psychiatric symptom instruments into a unified ontology, and in learning end-to-end how symptom evidence, comorbidity structure, and calibrated uncertainty jointly determine when a prediction should be issued or deferred.</w:t>
      </w:r>
    </w:p>
    <w:p>
      <w:pPr>
        <w:jc w:val="both"/>
      </w:pPr>
      <w:r>
        <w:t>Gao et al. [20] (2025) presented the Mental Disorders Knowledge Graph (MDKG), a large-scale contextualised knowledge graph built with large language models from biomedical literature and curated databases, containing over 10 million relations, including nearly one million associations absent from existing resources. Encoding contextual features such as conditionality, demographic factors, and co-occurring clinical attributes reduced expert validation time by up to 70%, and MDKG-enhanced representations improved prediction of multiple mental disorders in the UK Biobank. However, the graph is a literature-scale resource applied to structured biobank data, and it has not been connected to the detection of symptoms in free-form, user-generated text, where the relevant evidence is expressed informally. Therefore, a research gap remains in distilling LLM-derived clinical knowledge into compact symptom-disorder priors that can be used, and refined, within text-based detection models.</w:t>
      </w:r>
    </w:p>
    <w:p>
      <w:pPr>
        <w:jc w:val="both"/>
      </w:pPr>
      <w:r>
        <w:t>Hsieh et al. [21] (2025) addressed multi-label mental health classification of social media posts with a multi-task framework that combines a multi-perspective prompt module, using sociological, psychological, and educational prompts, with perturbation-based self-supervised auxiliary tasks that predict whether a sentence has undergone insertion, swap, or deletion. Experiments on the MultiWD dataset covering six wellness dimensions showed that the method outperformed all baselines, and ablations confirmed the contribution of both modules. However, the labels are modelled through a shared encoder without explicit representation of dependencies between them, and the label space consists of wellness dimensions rather than clinical symptoms and disorders. Therefore, a research gap remains in multi-label clinical detection that models inter-label dependencies explicitly, for example through a learned graph over symptoms and disorders, rather than relying on shared representations alone.</w:t>
      </w:r>
    </w:p>
    <w:p>
      <w:pPr>
        <w:jc w:val="both"/>
      </w:pPr>
      <w:r>
        <w:t>Khowaja et al. [22] (2025) proposed emotion-aware contrastive networks (EAC-Net), which use existing and newly proposed knowledge bases to model emotional and mentalisation aspects of text, fuse and weight features with GRUs and self-attention, and train with a supervised contrastive objective for stress and depression recognition. EAC-Net outperformed baselines and existing methods by at least 1.86%, 0.72%, 3.43%, and 3.64% in F1 on four public datasets. However, the contrastive objective groups posts by their class label, so posts sharing a coarse label but very different symptom presentations are pulled together, and the learned space is not organised by clinical similarity. Therefore, a research gap remains in contrastive representation learning driven by symptom-profile overlap, yielding an embedding space in which retrieval returns clinically comparable cases that can serve as exemplars for explanation.</w:t>
      </w:r>
    </w:p>
    <w:p>
      <w:pPr>
        <w:jc w:val="both"/>
      </w:pPr>
      <w:r>
        <w:t>Hsu and Roberts [23] (2025) proposed a weak supervision approach in which a fine-tuned LLM generates weakly labelled data through prompting to train a downstream BERT model, which is then fine-tuned on a small amount of gold-standard data, requiring virtually no domain knowledge. Using Llama2 on three n2c2 clinical datasets, models weakly supervised by fine-tuned Llama2-13B outperformed out-of-the-box PubMedBERT by 4.7 to 47.9% in F1 with no more than 10 gold notes, and approached fully fine-tuned systems with only 50. However, the weak labels are used without explicit confidence calibration or noise-aware filtering, and the approach targets clinical notes rather than mental health symptoms in informal social media text. Therefore, a research gap remains in calibrated, noise-robust LLM weak supervision for symptom-level mental health annotation, where label quality varies markedly across symptoms and rare symptoms are especially vulnerable to labelling error.</w:t>
      </w:r>
    </w:p>
    <w:p>
      <w:pPr>
        <w:jc w:val="both"/>
      </w:pPr>
      <w:r>
        <w:t>Khalil et al. [24] (2024) examined federated learning for privacy-preserving depression detection with multilingual language models, analysing a simulated multilingual dataset of social media posts in five languages with varying sample sizes. Federated models achieved strong performance in most cases while preserving client privacy under both independent and non-independent client partitioning. However, the approach addresses data governance for binary depression detection and does not consider explainability, symptom-level outputs, or the risk that sending posts to external LLM services for annotation may breach data-use agreements. Therefore, a research gap remains in privacy-conscious pipelines in which weak labelling and explanation are performed with locally hosted open models, combining data protection with clinically interpretable detection.</w:t>
      </w:r>
    </w:p>
    <w:p>
      <w:pPr>
        <w:jc w:val="both"/>
      </w:pPr>
      <w:r>
        <w:t>Guo et al. [25] (2024) conducted a PRISMA-guided systematic review of 40 articles on large language models in mental health published up to April 2024, finding that 38% addressed detection of mental health conditions and suicidal ideation through text analysis, 18% concerned conversational agents, and 45% covered other applications and evaluations. The review found LLMs effective at detecting mental health issues but concluded that risks in clinical use, including inconsistency, hallucination, and the absence of a benchmarked ethical framework, may currently outweigh their benefits. It specifically identified the lack of expert-annotated multilingual datasets and the black-box nature of LLMs as open challenges. Therefore, a research gap remains in detection systems that are interpretable by construction and that reduce dependence on scarce expert annotation, directly addressing the two limitations the review highlights.</w:t>
      </w:r>
    </w:p>
    <w:p>
      <w:pPr>
        <w:jc w:val="both"/>
      </w:pPr>
      <w:r>
        <w:t>Omar et al. [26] (2024) systematically reviewed applications of large language models in psychiatry following PRISMA guidelines, including 16 of 771 retrieved studies, and found that ChatGPT and GPT-4 were applied to clinical reasoning, social media analysis, and education, including diagnosis support, depression management, and suicide risk evaluation. The review also documented limitations, including difficulty with complex cases and potential underestimation of suicide risk. However, the included studies largely evaluated general-purpose LLMs through prompting, and the review does not identify architectures that structure model reasoning according to clinical symptom criteria. Therefore, a research gap remains in purpose-built hybrid models that pair LLM language understanding with explicit clinical structure, aiming to address the reported failures on complex and high-risk cases.</w:t>
      </w:r>
    </w:p>
    <w:p>
      <w:pPr>
        <w:jc w:val="both"/>
      </w:pPr>
      <w:r>
        <w:t>Volkmer et al. [27] (2024) reviewed the opportunities and challenges of large language models in psychiatry, covering model architecture, potential applications such as predicting individual patient risk factors, therapeutic intervention, and analysis of therapeutic material, and clinical considerations for real-world use. They highlighted inherent limitations and biases, concerns about explainability and privacy, and the potential harm of misinformation produced by these models. However, as a narrative review, the work characterises these challenges without proposing or evaluating a model that addresses them. Therefore, a research gap remains in concrete, evaluated architectures that operationalise explainability and safety, for example through clinical concept bottlenecks, faithfulness-checked explanations, and uncertainty-based deferral, rather than treating them as aspirational requirements.</w:t>
      </w:r>
    </w:p>
    <w:p>
      <w:pPr>
        <w:jc w:val="both"/>
      </w:pPr>
      <w:r>
        <w:t>Levkovich and Omar [28] (2024) systematically reviewed 29 studies published between 2018 and April 2024 on BERT-based and large language models for suicide detection, risk assessment, and prevention, grouping them into detection of suicidal ideation or behaviour, risk assessment, and prediction of attempts. Most studies reported that these models were highly effective, often outperforming mental health professionals in early detection and prediction. However, the review stresses that ethical problems remain unresolved and that cooperation with skilled professionals is essential, which implies that model outputs must be interpretable and reviewable by clinicians rather than simply accurate. Therefore, a research gap remains in human-in-the-loop detection frameworks in which clinicians can inspect and correct intermediate clinical concepts, and in which such corrections propagate to the final prediction.</w:t>
      </w:r>
    </w:p>
    <w:p>
      <w:pPr>
        <w:jc w:val="both"/>
      </w:pPr>
      <w:r>
        <w:t>Jin et al. [29] (2026) introduced PsyEval, a benchmark for evaluating large language models in mental health along three dimensions, namely knowledge, diagnosis, and emotional support, designed to reflect the subtle, context-dependent, and subjective nature of psychological symptoms. Evaluating eleven advanced LLMs with different prompting strategies, the authors found considerable gaps in the models' ability to reason accurately and respond appropriately in mental health contexts. However, the benchmark assesses the outputs of LLMs as standalone systems and does not measure whether a model's stated diagnostic reasoning faithfully reflects the evidence behind its prediction. Therefore, a research gap remains in evaluation protocols for mental health detection that measure explanation faithfulness, calibration, and selective prediction alongside accuracy.</w:t>
      </w:r>
    </w:p>
    <w:p>
      <w:pPr>
        <w:jc w:val="both"/>
      </w:pPr>
      <w:r>
        <w:t>Bucher et al. [30] (2025) conducted a systematic literature review of 55 studies on large language models in mental health care, selected from 807 records, and proposed a three-layer morphological framework consisting of an LLM layer, an interface layer, and a situation layer, structured along the patient journey. They found that most studies assessed technical feasibility, that LLMs were used primarily for classification and text generation with limited evaluation of safety, hallucination risk, or reasoning, and that design and contextual factors were often underexplored. However, the review is conceptual and does not propose a technical method for closing the identified evaluation gaps. Therefore, a research gap remains in classification systems for mental health whose safety and reasoning are assessed systematically, through faithfulness of rationales, calibration of confidence, and explicit deferral of uncertain cases.</w:t>
      </w:r>
    </w:p>
    <w:p>
      <w:r>
        <w:rPr>
          <w:b/>
        </w:rPr>
        <w:t>Synthesis of the literature</w:t>
      </w:r>
    </w:p>
    <w:p>
      <w:pPr>
        <w:jc w:val="both"/>
      </w:pPr>
      <w:r>
        <w:t>Across these thirty studies, four converging but incomplete strands of research emerge. The first strand, comprising Xu et al. (2024), Shah et al. (2025), Liu et al. (2025), Abdullah and Negied (2024), Qorich and El Ouazzani (2024), Bauer et al. (2024), Lee et al. (2024), McCoy and Perlis (2025), and Xie et al. (2026), establishes that fine-tuned and retrieval-augmented large language models can detect depression, suicidality, and other disorders from social media and clinical text with accuracy approaching or exceeding clinicians on some metrics. However, these models predominantly map text directly to disorder or risk labels, treat disorders as independent classes, and provide explanations that are either absent or generated freely without verification against the evidence actually used.</w:t>
      </w:r>
    </w:p>
    <w:p>
      <w:pPr>
        <w:jc w:val="both"/>
      </w:pPr>
      <w:r>
        <w:t>The second strand, spanning Bao et al. (2024), Suksam et al. (2026), Garg (2024), Zhang et al. (2024), Qasim et al. (2025), and Kerasiotis et al. (2024), demonstrates the value of clinically grounded intermediate representations, including symptom markers, DSM-5-oriented aggregation, concept spans, domain knowledge, and graded severity. Yet symptom recognition and disorder or severity prediction remain loosely coupled: symptoms are an end task, a hand-designed aggregation step, or an auxiliary feature, rather than a bottleneck through which every downstream prediction must pass, and label scarcity persists.</w:t>
      </w:r>
    </w:p>
    <w:p>
      <w:pPr>
        <w:jc w:val="both"/>
      </w:pPr>
      <w:r>
        <w:t>The third strand, encompassing Chen et al. (2025), Jain et al. (2024), Rehman et al. (2026), Tahir et al. (2026), Gao et al. (2025), Hsieh et al. (2025), and Khowaja et al. (2025), shows that graph neural networks, knowledge graphs, multi-label learning, and contrastive objectives improve mental health detection. In most of these works, however, graph structure encodes social or semantic relations among posts and users rather than clinical relations among symptoms and disorders. Clinical knowledge graphs exist but have not been connected to text-based symptom detection, inter-label dependencies are learned only implicitly, contrastive learning is driven by coarse class labels rather than symptom-profile similarity, and uncertainty, where analysed, is not converted into a validated abstention policy.</w:t>
      </w:r>
    </w:p>
    <w:p>
      <w:pPr>
        <w:jc w:val="both"/>
      </w:pPr>
      <w:r>
        <w:t>The fourth strand, comprising Hsu and Roberts (2025), Khalil et al. (2024), Guo et al. (2024), Omar et al. (2024), Volkmer et al. (2024), Levkovich and Omar (2024), Jin et al. (2026), and Bucher et al. (2025), shows that LLM-generated weak labels can substitute for most gold annotation in clinical NLP, that privacy-preserving training is feasible, and, through systematic reviews and benchmarks, that interpretability, hallucination, bias, safety evaluation, and the scarcity of expert-annotated data remain the principal barriers to clinical adoption. These works articulate the requirements but neither calibrate weak labels for symptom-level mental health annotation nor provide evaluation protocols for explanation faithfulness and selective prediction.</w:t>
      </w:r>
    </w:p>
    <w:p>
      <w:pPr>
        <w:jc w:val="both"/>
      </w:pPr>
      <w:r>
        <w:t>Taken together, the literature establishes the components required for trustworthy multi-disorder mental health detection without integrating them. LLM-based detection achieves strong accuracy but remains largely a black box; symptom-level methods offer clinical interpretability but do not force disorder predictions through symptoms; graph-based methods model relations but rarely clinical ones; LLM weak supervision reduces annotation cost but lacks calibration for noisy symptom labels; and reviews repeatedly identify unfaithful explanations and inadequate safety evaluation as unresolved. Therefore, a research gap remains in developing and rigorously evaluating a unified framework that (i) routes every disorder and severity prediction through a clinical symptom concept bottleneck built on a harmonised PHQ-9, GAD-7, BDI-II, and DSM-5 symptom ontology, (ii) models symptom co-occurrence and disorder comorbidity through a learned heterogeneous symptom-disorder graph, (iii) learns from calibrated, noise-robust LLM weak labels to reduce dependence on expert annotation, (iv) generates rationales constrained to predicted symptoms and their evidence spans, with faithfulness measured rather than assumed, (v) retrieves clinically similar exemplars through symptom-profile contrastive learning, and (vi) abstains in favour of human review when symptom evidence is uncertain. The proposed SymptoGraph-LLM framework is designed to address precisely this gap.</w:t>
      </w:r>
    </w:p>
    <w:p>
      <w:r>
        <w:rPr>
          <w:b/>
        </w:rPr>
        <w:t>References</w:t>
      </w:r>
    </w:p>
    <w:p>
      <w:r>
        <w:t>[1] Xu, X., Yao, B., Dong, Y., Gabriel, S., Yu, H., Hendler, J., Ghassemi, M., Dey, A.K. and Wang, D., 2024. Mental-LLM: Leveraging large language models for mental health prediction via online text data. Proceedings of the ACM on Interactive, Mobile, Wearable and Ubiquitous Technologies, 8(1), pp.1-32. https://doi.org/10.1145/3643540</w:t>
      </w:r>
    </w:p>
    <w:p>
      <w:r>
        <w:t>[2] Shah, S.M., Gillani, S.A., Baig, M.S.A., Saleem, M.A. and Siddiqui, M.H., 2025. Advancing depression detection on social media platforms through fine-tuned large language models. Online Social Networks and Media, 46, p.100311. https://doi.org/10.1016/j.osnem.2025.100311</w:t>
      </w:r>
    </w:p>
    <w:p>
      <w:r>
        <w:t>[3] Liu, J., Ding, P. and Chen, J., 2025. DepGLM: Depression degree recognition on social media based on large language models. Digital Health, 11, p.20552076251408281. https://doi.org/10.1177/20552076251408281</w:t>
      </w:r>
    </w:p>
    <w:p>
      <w:r>
        <w:t>[4] Abdullah, M. and Negied, N., 2024. Detection and Prediction of Future Mental Disorder From Social Media Data Using Machine Learning, Ensemble Learning, and Large Language Models. IEEE Access, 12, pp.120553-120569. https://doi.org/10.1109/access.2024.3406469</w:t>
      </w:r>
    </w:p>
    <w:p>
      <w:r>
        <w:t>[5] Qorich, M. and El Ouazzani, R., 2024. Advanced deep learning and large language models for suicide ideation detection on social media. Progress in Artificial Intelligence, 13(2), pp.135-147. https://doi.org/10.1007/s13748-024-00326-z</w:t>
      </w:r>
    </w:p>
    <w:p>
      <w:r>
        <w:t>[6] Bauer, B., Norel, R., Leow, A., Rached, Z.A., Wen, B. and Cecchi, G., 2024. Using Large Language Models to Understand Suicidality in a Social Media–Based Taxonomy of Mental Health Disorders: Linguistic Analysis of Reddit Posts. JMIR Mental Health, 11, p.e57234. https://doi.org/10.2196/57234</w:t>
      </w:r>
    </w:p>
    <w:p>
      <w:r>
        <w:t>[7] Lee, C., Mohebbi, M., O'Callaghan, E. and Winsberg, M., 2024. Large Language Models Versus Expert Clinicians in Crisis Prediction Among Telemental Health Patients: Comparative Study. JMIR Mental Health, 11, p.e58129. https://doi.org/10.2196/58129</w:t>
      </w:r>
    </w:p>
    <w:p>
      <w:r>
        <w:t>[8] McCoy, T.H. and Perlis, R.H., 2025. Applying large language models to stratify suicide risk using narrative clinical notes. Journal of Mood &amp; Anxiety Disorders, 10, p.100109. https://doi.org/10.1016/j.xjmad.2025.100109</w:t>
      </w:r>
    </w:p>
    <w:p>
      <w:r>
        <w:t>[9] Xie, W., Song, X., Lu, Z., Fei, G., Zhou, Y., Ding, S., Zuo, F., Wu, B., Gu, T., Xu, L., De, X. and Zhu, B., 2026. Retrieval‑augmented large language models for depression screening and suicide risk stratification. BMC Psychiatry, 26(1), p.386. https://doi.org/10.1186/s12888-026-07988-0</w:t>
      </w:r>
    </w:p>
    <w:p>
      <w:r>
        <w:t>[10] Bao, E., Pérez, A. and Parapar, J., 2024. Explainable depression symptom detection in social media. Health Information Science and Systems, 12(1), p.47. https://doi.org/10.1007/s13755-024-00303-9</w:t>
      </w:r>
    </w:p>
    <w:p>
      <w:r>
        <w:t>[11] Suksam, J., Kaewbuadee, P. and Jareanpon, C., 2026. Transformer-Based Ensemble Learning for Symptom-Level Classification and DSM-5-Oriented Depression Screening on Social Media. Information, 17(6), p.546. https://doi.org/10.3390/info17060546</w:t>
      </w:r>
    </w:p>
    <w:p>
      <w:r>
        <w:t>[12] Garg, M., 2024. WellXplain: Wellness concept extraction and classification in Reddit posts for mental health analysis. Knowledge-Based Systems, 284, p.111228. https://doi.org/10.1016/j.knosys.2023.111228</w:t>
      </w:r>
    </w:p>
    <w:p>
      <w:r>
        <w:t>[13] Zhang, W., Xie, J., Zhang, Z. and Liu, X., 2024. Depression Detection Using Digital Traces on Social Media: A Knowledge-aware Deep Learning Approach. Journal of Management Information Systems, 41(2), pp.546-580. https://doi.org/10.1080/07421222.2024.2340822</w:t>
      </w:r>
    </w:p>
    <w:p>
      <w:r>
        <w:t>[14] Qasim, A., Mehak, G., Hussain, N., Gelbukh, A. and Sidorov, G., 2025. Detection of Depression Severity in Social Media Text Using Transformer-Based Models. Information, 16(2), p.114. https://doi.org/10.3390/info16020114</w:t>
      </w:r>
    </w:p>
    <w:p>
      <w:r>
        <w:t>[15] Kerasiotis, M., Ilias, L. and Askounis, D., 2024. Depression detection in social media posts using transformer-based models and auxiliary features. Social Network Analysis and Mining, 14(1), p.196. https://doi.org/10.1007/s13278-024-01360-4</w:t>
      </w:r>
    </w:p>
    <w:p>
      <w:r>
        <w:t>[16] Chen, C., Li, F., Chen, H. and Lin, Y., 2025. Heterogeneous subgraph network with prompt learning for interpretable depression detection on social media. Knowledge-Based Systems, 315, p.113215. https://doi.org/10.1016/j.knosys.2025.113215</w:t>
      </w:r>
    </w:p>
    <w:p>
      <w:r>
        <w:t>[17] Jain, M., Jain, S., Jain, A. and Garg, B., 2024. CDME-GAT: Context-Aware Depression Detection Using Multiembedding and Graph Attention Networks in Social Media Text. IEEE Transactions on Computational Social Systems, 11(6), pp.7212-7222. https://doi.org/10.1109/tcss.2024.3402689</w:t>
      </w:r>
    </w:p>
    <w:p>
      <w:r>
        <w:t>[18] Rehman, A.U., Iqbal, A., Sayyed, A., Aslam, Z., Mohmand, M.I. and Husnain, G., 2026. Explainable Text-Based Depression and Suicide Risk Prediction from Social Media Using Deep Learning and Graph Neural Networks. Healthcare, 14(11), p.1440. https://doi.org/10.3390/healthcare14111440</w:t>
      </w:r>
    </w:p>
    <w:p>
      <w:r>
        <w:t>[19] Tahir, A., Mustafa, G., Afzal, M.T. and Rafiq, H., 2026. An ontology-guided knowledge graph and retrieval-augmented LLM framework for interpretable mental health assessment. Social Network Analysis and Mining. https://doi.org/10.1007/s13278-026-01625-0</w:t>
      </w:r>
    </w:p>
    <w:p>
      <w:r>
        <w:t>[20] Gao, S., Yu, K., Yang, Y., Yu, S., Shi, C., Wang, X., Tang, N. and Zhu, H., 2025. Large language model powered knowledge graph construction for mental health exploration. Nature Communications, 16(1), p.7526. https://doi.org/10.1038/s41467-025-62781-z</w:t>
      </w:r>
    </w:p>
    <w:p>
      <w:r>
        <w:t>[21] Hsieh, C.Y., Ye, Q.Y., Liu, F.C., Wang, X., Lee, C.H. and Lin, C.S., 2025. Multi-label mental health classification in social media posts with multi-perspective prompt ensemble and auxiliary self-supervision. Scientific Reports, 16(1), p.1153. https://doi.org/10.1038/s41598-025-30873-x</w:t>
      </w:r>
    </w:p>
    <w:p>
      <w:r>
        <w:t>[22] Khowaja, S.A., Nkenyereye, L., Khuwaja, P., Al Hamadi, H. and Dev, K., 2025. Depression Detection From Social Media Posts Using Emotion Aware Encoders and Fuzzy Based Contrastive Networks. IEEE Transactions on Fuzzy Systems, 33(1), pp.43-53. https://doi.org/10.1109/tfuzz.2024.3461776</w:t>
      </w:r>
    </w:p>
    <w:p>
      <w:r>
        <w:t>[23] Hsu, E. and Roberts, K., 2025. Leveraging large language models for knowledge-free weak supervision in clinical natural language processing. Scientific Reports, 15(1), p.8241. https://doi.org/10.1038/s41598-024-68168-2</w:t>
      </w:r>
    </w:p>
    <w:p>
      <w:r>
        <w:t>[24] Khalil, S.S., Tawfik, N.S. and Spruit, M., 2024. Federated learning for privacy-preserving depression detection with multilingual language models in social media posts. Patterns, 5(7), p.100990. https://doi.org/10.1016/j.patter.2024.100990</w:t>
      </w:r>
    </w:p>
    <w:p>
      <w:r>
        <w:t>[25] Guo, Z., Lai, A., Thygesen, J.H., Farrington, J., Keen, T. and Li, K., 2024. Large Language Models for Mental Health Applications: Systematic Review. JMIR Mental Health, 11, p.e57400. https://doi.org/10.2196/57400</w:t>
      </w:r>
    </w:p>
    <w:p>
      <w:r>
        <w:t>[26] Omar, M., Soffer, S., Charney, A.W., Landi, I., Nadkarni, G.N. and Klang, E., 2024. Applications of large language models in psychiatry: a systematic review. Frontiers in Psychiatry, 15, p.1422807. https://doi.org/10.3389/fpsyt.2024.1422807</w:t>
      </w:r>
    </w:p>
    <w:p>
      <w:r>
        <w:t>[27] Volkmer, S., Meyer-Lindenberg, A. and Schwarz, E., 2024. Large language models in psychiatry: Opportunities and challenges. Psychiatry Research, 339, p.116026. https://doi.org/10.1016/j.psychres.2024.116026</w:t>
      </w:r>
    </w:p>
    <w:p>
      <w:r>
        <w:t>[28] Levkovich, I. and Omar, M., 2024. Evaluating of BERT-based and Large Language Mod for Suicide Detection, Prevention, and Risk Assessment: A Systematic Review. Journal of Medical Systems, 48(1), p.113. https://doi.org/10.1007/s10916-024-02134-3</w:t>
      </w:r>
    </w:p>
    <w:p>
      <w:r>
        <w:t>[29] Jin, H., Chen, S., Dilixiati, D., Jiang, Y., Zhu, K.Q. and Wu, M., 2026. PsyEval: a comprehensive large language model evaluation benchmark for mental health. npj Mental Health Research. https://doi.org/10.1038/s44184-026-00227-0</w:t>
      </w:r>
    </w:p>
    <w:p>
      <w:r>
        <w:t>[30] Bucher, A., Egger, S., Vashkite, I., Wu, W. and Schwabe, G., 2025. “It’s Not Only Attention We Need”: Systematic Review of Large Language Models in Mental Health Care. JMIR Mental Health, 12, p.e78410. https://doi.org/10.2196/78410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