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9920" w14:textId="724F8DCB" w:rsidR="0046523C" w:rsidRDefault="00EE1F0C">
      <w:pPr>
        <w:rPr>
          <w:b/>
          <w:bCs/>
          <w:sz w:val="52"/>
          <w:szCs w:val="52"/>
          <w:u w:val="single"/>
        </w:rPr>
      </w:pPr>
      <w:r w:rsidRPr="00EE1F0C">
        <w:rPr>
          <w:b/>
          <w:bCs/>
          <w:sz w:val="52"/>
          <w:szCs w:val="52"/>
          <w:u w:val="single"/>
        </w:rPr>
        <w:t>Domestic Waste Management System</w:t>
      </w:r>
    </w:p>
    <w:p w14:paraId="1B3106F9" w14:textId="77777777" w:rsidR="00EE1F0C" w:rsidRDefault="00EE1F0C">
      <w:pPr>
        <w:rPr>
          <w:b/>
          <w:bCs/>
          <w:sz w:val="52"/>
          <w:szCs w:val="52"/>
          <w:u w:val="single"/>
        </w:rPr>
      </w:pPr>
    </w:p>
    <w:p w14:paraId="69AC171B" w14:textId="77777777" w:rsidR="00EE1F0C" w:rsidRDefault="00EE1F0C">
      <w:pPr>
        <w:rPr>
          <w:rFonts w:ascii="Comic Sans MS" w:hAnsi="Comic Sans MS"/>
          <w:sz w:val="32"/>
          <w:szCs w:val="32"/>
        </w:rPr>
      </w:pPr>
      <w:r w:rsidRPr="00EE1F0C">
        <w:rPr>
          <w:rFonts w:ascii="Comic Sans MS" w:hAnsi="Comic Sans MS"/>
          <w:sz w:val="32"/>
          <w:szCs w:val="32"/>
        </w:rPr>
        <w:t>The challenge is to develop innovative solutions that address the specific issue of neighbo</w:t>
      </w:r>
      <w:r>
        <w:rPr>
          <w:rFonts w:ascii="Comic Sans MS" w:hAnsi="Comic Sans MS"/>
          <w:sz w:val="32"/>
          <w:szCs w:val="32"/>
        </w:rPr>
        <w:t>u</w:t>
      </w:r>
      <w:r w:rsidRPr="00EE1F0C">
        <w:rPr>
          <w:rFonts w:ascii="Comic Sans MS" w:hAnsi="Comic Sans MS"/>
          <w:sz w:val="32"/>
          <w:szCs w:val="32"/>
        </w:rPr>
        <w:t xml:space="preserve">rs disposing of waste bags irresponsibly, causing litter and unsightly conditions. </w:t>
      </w:r>
    </w:p>
    <w:p w14:paraId="23652F31" w14:textId="77777777" w:rsidR="00EE1F0C" w:rsidRDefault="00EE1F0C">
      <w:pPr>
        <w:rPr>
          <w:rFonts w:ascii="Comic Sans MS" w:hAnsi="Comic Sans MS"/>
          <w:sz w:val="32"/>
          <w:szCs w:val="32"/>
        </w:rPr>
      </w:pPr>
    </w:p>
    <w:p w14:paraId="7AAD7562" w14:textId="77777777" w:rsidR="00EE1F0C" w:rsidRDefault="00EE1F0C">
      <w:pPr>
        <w:rPr>
          <w:rFonts w:ascii="Comic Sans MS" w:hAnsi="Comic Sans MS"/>
          <w:sz w:val="32"/>
          <w:szCs w:val="32"/>
        </w:rPr>
      </w:pPr>
      <w:r w:rsidRPr="00EE1F0C">
        <w:rPr>
          <w:rFonts w:ascii="Comic Sans MS" w:hAnsi="Comic Sans MS"/>
          <w:sz w:val="32"/>
          <w:szCs w:val="32"/>
        </w:rPr>
        <w:t xml:space="preserve">Participants are encouraged to propose and implement ideas that tackle this challenge and promote responsible waste management practices within the community. </w:t>
      </w:r>
    </w:p>
    <w:p w14:paraId="3C6FE477" w14:textId="77777777" w:rsidR="00EE1F0C" w:rsidRDefault="00EE1F0C">
      <w:pPr>
        <w:rPr>
          <w:rFonts w:ascii="Comic Sans MS" w:hAnsi="Comic Sans MS"/>
          <w:sz w:val="32"/>
          <w:szCs w:val="32"/>
        </w:rPr>
      </w:pPr>
    </w:p>
    <w:p w14:paraId="0E996D25" w14:textId="77777777" w:rsidR="003D1AA4" w:rsidRDefault="00EE1F0C">
      <w:pPr>
        <w:rPr>
          <w:rFonts w:ascii="Comic Sans MS" w:hAnsi="Comic Sans MS"/>
          <w:sz w:val="32"/>
          <w:szCs w:val="32"/>
        </w:rPr>
      </w:pPr>
      <w:r w:rsidRPr="00EE1F0C">
        <w:rPr>
          <w:rFonts w:ascii="Comic Sans MS" w:hAnsi="Comic Sans MS"/>
          <w:sz w:val="32"/>
          <w:szCs w:val="32"/>
        </w:rPr>
        <w:t xml:space="preserve">The solutions should focus on: </w:t>
      </w:r>
    </w:p>
    <w:p w14:paraId="2AE2034E" w14:textId="4BEE4352" w:rsidR="00EE1F0C" w:rsidRDefault="00EE1F0C">
      <w:pPr>
        <w:rPr>
          <w:rFonts w:ascii="Comic Sans MS" w:hAnsi="Comic Sans MS"/>
          <w:sz w:val="32"/>
          <w:szCs w:val="32"/>
        </w:rPr>
      </w:pPr>
      <w:r w:rsidRPr="00EE1F0C">
        <w:rPr>
          <w:rFonts w:ascii="Comic Sans MS" w:hAnsi="Comic Sans MS"/>
          <w:sz w:val="32"/>
          <w:szCs w:val="32"/>
        </w:rPr>
        <w:t xml:space="preserve">Awareness and Education: Develop educational campaigns or initiatives to raise awareness among </w:t>
      </w:r>
      <w:proofErr w:type="spellStart"/>
      <w:r w:rsidRPr="00EE1F0C">
        <w:rPr>
          <w:rFonts w:ascii="Comic Sans MS" w:hAnsi="Comic Sans MS"/>
          <w:sz w:val="32"/>
          <w:szCs w:val="32"/>
        </w:rPr>
        <w:t>neighbors</w:t>
      </w:r>
      <w:proofErr w:type="spellEnd"/>
      <w:r w:rsidRPr="00EE1F0C">
        <w:rPr>
          <w:rFonts w:ascii="Comic Sans MS" w:hAnsi="Comic Sans MS"/>
          <w:sz w:val="32"/>
          <w:szCs w:val="32"/>
        </w:rPr>
        <w:t xml:space="preserve"> about the importance of proper waste disposal. </w:t>
      </w:r>
    </w:p>
    <w:p w14:paraId="580EBC18" w14:textId="77777777" w:rsidR="00EE1F0C" w:rsidRDefault="00EE1F0C">
      <w:pPr>
        <w:rPr>
          <w:rFonts w:ascii="Comic Sans MS" w:hAnsi="Comic Sans MS"/>
          <w:sz w:val="32"/>
          <w:szCs w:val="32"/>
        </w:rPr>
      </w:pPr>
    </w:p>
    <w:p w14:paraId="29E97FAC" w14:textId="77777777" w:rsidR="00EE1F0C" w:rsidRDefault="00EE1F0C">
      <w:pPr>
        <w:rPr>
          <w:rFonts w:ascii="Comic Sans MS" w:hAnsi="Comic Sans MS"/>
          <w:sz w:val="32"/>
          <w:szCs w:val="32"/>
        </w:rPr>
      </w:pPr>
      <w:r w:rsidRPr="00EE1F0C">
        <w:rPr>
          <w:rFonts w:ascii="Comic Sans MS" w:hAnsi="Comic Sans MS"/>
          <w:sz w:val="32"/>
          <w:szCs w:val="32"/>
        </w:rPr>
        <w:t xml:space="preserve">This can include distributing informative materials, organizing community workshops, or leveraging digital platforms to educate residents about waste management best practices. </w:t>
      </w:r>
    </w:p>
    <w:p w14:paraId="403E15B8" w14:textId="77777777" w:rsidR="00EE1F0C" w:rsidRDefault="00EE1F0C">
      <w:pPr>
        <w:rPr>
          <w:rFonts w:ascii="Comic Sans MS" w:hAnsi="Comic Sans MS"/>
          <w:sz w:val="32"/>
          <w:szCs w:val="32"/>
        </w:rPr>
      </w:pPr>
    </w:p>
    <w:p w14:paraId="6C7F28D4" w14:textId="77777777" w:rsidR="00EE1F0C" w:rsidRDefault="00EE1F0C">
      <w:pPr>
        <w:rPr>
          <w:rFonts w:ascii="Comic Sans MS" w:hAnsi="Comic Sans MS"/>
          <w:sz w:val="32"/>
          <w:szCs w:val="32"/>
        </w:rPr>
      </w:pPr>
      <w:proofErr w:type="spellStart"/>
      <w:r w:rsidRPr="00EE1F0C">
        <w:rPr>
          <w:rFonts w:ascii="Comic Sans MS" w:hAnsi="Comic Sans MS"/>
          <w:sz w:val="32"/>
          <w:szCs w:val="32"/>
        </w:rPr>
        <w:t>Behavioral</w:t>
      </w:r>
      <w:proofErr w:type="spellEnd"/>
      <w:r w:rsidRPr="00EE1F0C">
        <w:rPr>
          <w:rFonts w:ascii="Comic Sans MS" w:hAnsi="Comic Sans MS"/>
          <w:sz w:val="32"/>
          <w:szCs w:val="32"/>
        </w:rPr>
        <w:t xml:space="preserve"> Change: Design strategies to encourage </w:t>
      </w:r>
      <w:proofErr w:type="spellStart"/>
      <w:r w:rsidRPr="00EE1F0C">
        <w:rPr>
          <w:rFonts w:ascii="Comic Sans MS" w:hAnsi="Comic Sans MS"/>
          <w:sz w:val="32"/>
          <w:szCs w:val="32"/>
        </w:rPr>
        <w:t>neighbors</w:t>
      </w:r>
      <w:proofErr w:type="spellEnd"/>
      <w:r w:rsidRPr="00EE1F0C">
        <w:rPr>
          <w:rFonts w:ascii="Comic Sans MS" w:hAnsi="Comic Sans MS"/>
          <w:sz w:val="32"/>
          <w:szCs w:val="32"/>
        </w:rPr>
        <w:t xml:space="preserve"> to adopt responsible waste disposal habits. This can involve implementing incentive programs, creating friendly competitions, or establishing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w:t>
      </w:r>
      <w:r w:rsidRPr="00EE1F0C">
        <w:rPr>
          <w:rFonts w:ascii="Comic Sans MS" w:hAnsi="Comic Sans MS"/>
          <w:sz w:val="32"/>
          <w:szCs w:val="32"/>
        </w:rPr>
        <w:lastRenderedPageBreak/>
        <w:t xml:space="preserve">agreements that promote and reward responsible waste management </w:t>
      </w:r>
      <w:proofErr w:type="spellStart"/>
      <w:r w:rsidRPr="00EE1F0C">
        <w:rPr>
          <w:rFonts w:ascii="Comic Sans MS" w:hAnsi="Comic Sans MS"/>
          <w:sz w:val="32"/>
          <w:szCs w:val="32"/>
        </w:rPr>
        <w:t>behaviors</w:t>
      </w:r>
      <w:proofErr w:type="spellEnd"/>
      <w:r w:rsidRPr="00EE1F0C">
        <w:rPr>
          <w:rFonts w:ascii="Comic Sans MS" w:hAnsi="Comic Sans MS"/>
          <w:sz w:val="32"/>
          <w:szCs w:val="32"/>
        </w:rPr>
        <w:t xml:space="preserve">. </w:t>
      </w:r>
    </w:p>
    <w:p w14:paraId="0371A315" w14:textId="77777777" w:rsidR="00EE1F0C" w:rsidRDefault="00EE1F0C">
      <w:pPr>
        <w:rPr>
          <w:rFonts w:ascii="Comic Sans MS" w:hAnsi="Comic Sans MS"/>
          <w:sz w:val="32"/>
          <w:szCs w:val="32"/>
        </w:rPr>
      </w:pPr>
    </w:p>
    <w:p w14:paraId="071A785E" w14:textId="77777777" w:rsidR="000C31A9" w:rsidRDefault="00EE1F0C">
      <w:pPr>
        <w:rPr>
          <w:rFonts w:ascii="Comic Sans MS" w:hAnsi="Comic Sans MS"/>
          <w:sz w:val="32"/>
          <w:szCs w:val="32"/>
        </w:rPr>
      </w:pPr>
      <w:r w:rsidRPr="00EE1F0C">
        <w:rPr>
          <w:rFonts w:ascii="Comic Sans MS" w:hAnsi="Comic Sans MS"/>
          <w:sz w:val="32"/>
          <w:szCs w:val="32"/>
        </w:rPr>
        <w:t xml:space="preserve">Community Engagement: Foster a sense of community ownership by engaging residents in waste management activities. This can involve organizing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clean-up drives, establishing community composting initiatives, or facilitating recycling programs to encourage active participation and responsibility among </w:t>
      </w:r>
      <w:proofErr w:type="spellStart"/>
      <w:r w:rsidRPr="00EE1F0C">
        <w:rPr>
          <w:rFonts w:ascii="Comic Sans MS" w:hAnsi="Comic Sans MS"/>
          <w:sz w:val="32"/>
          <w:szCs w:val="32"/>
        </w:rPr>
        <w:t>neighbors</w:t>
      </w:r>
      <w:proofErr w:type="spellEnd"/>
      <w:r w:rsidRPr="00EE1F0C">
        <w:rPr>
          <w:rFonts w:ascii="Comic Sans MS" w:hAnsi="Comic Sans MS"/>
          <w:sz w:val="32"/>
          <w:szCs w:val="32"/>
        </w:rPr>
        <w:t xml:space="preserve">. </w:t>
      </w:r>
    </w:p>
    <w:p w14:paraId="145B05B2" w14:textId="77777777" w:rsidR="000C31A9" w:rsidRDefault="000C31A9">
      <w:pPr>
        <w:rPr>
          <w:rFonts w:ascii="Comic Sans MS" w:hAnsi="Comic Sans MS"/>
          <w:sz w:val="32"/>
          <w:szCs w:val="32"/>
        </w:rPr>
      </w:pPr>
    </w:p>
    <w:p w14:paraId="1429C21F" w14:textId="77777777" w:rsidR="000720A5" w:rsidRDefault="00EE1F0C">
      <w:pPr>
        <w:rPr>
          <w:rFonts w:ascii="Comic Sans MS" w:hAnsi="Comic Sans MS"/>
          <w:sz w:val="32"/>
          <w:szCs w:val="32"/>
        </w:rPr>
      </w:pPr>
      <w:r w:rsidRPr="00EE1F0C">
        <w:rPr>
          <w:rFonts w:ascii="Comic Sans MS" w:hAnsi="Comic Sans MS"/>
          <w:sz w:val="32"/>
          <w:szCs w:val="32"/>
        </w:rPr>
        <w:t xml:space="preserve">Infrastructure Improvement: Propose solutions that address the lack of proper waste management infrastructure in the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This can include advocating for the installation of additional waste bins, implementing a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waste collection system, or collaborating with local authorities to improve waste disposal facilities. </w:t>
      </w:r>
    </w:p>
    <w:p w14:paraId="6D0A717D" w14:textId="77777777" w:rsidR="000720A5" w:rsidRDefault="000720A5">
      <w:pPr>
        <w:rPr>
          <w:rFonts w:ascii="Comic Sans MS" w:hAnsi="Comic Sans MS"/>
          <w:sz w:val="32"/>
          <w:szCs w:val="32"/>
        </w:rPr>
      </w:pPr>
    </w:p>
    <w:p w14:paraId="7179844C" w14:textId="2108E373" w:rsidR="00EE1F0C" w:rsidRPr="00EE1F0C" w:rsidRDefault="00EE1F0C">
      <w:pPr>
        <w:rPr>
          <w:rFonts w:ascii="Comic Sans MS" w:hAnsi="Comic Sans MS"/>
          <w:sz w:val="32"/>
          <w:szCs w:val="32"/>
        </w:rPr>
      </w:pPr>
      <w:r w:rsidRPr="00EE1F0C">
        <w:rPr>
          <w:rFonts w:ascii="Comic Sans MS" w:hAnsi="Comic Sans MS"/>
          <w:sz w:val="32"/>
          <w:szCs w:val="32"/>
        </w:rPr>
        <w:t xml:space="preserve">Technology and Innovation: Leverage technology to support responsible waste management practices. This can involve developing mobile applications for waste collection scheduling and reminders, implementing smart waste bins with sensors and monitoring capabilities, or using blockchain technology to track and incentivize proper waste disposal. By addressing these aspects, the proposed solutions will contribute to overcoming the challenge of </w:t>
      </w:r>
      <w:proofErr w:type="spellStart"/>
      <w:r w:rsidRPr="00EE1F0C">
        <w:rPr>
          <w:rFonts w:ascii="Comic Sans MS" w:hAnsi="Comic Sans MS"/>
          <w:sz w:val="32"/>
          <w:szCs w:val="32"/>
        </w:rPr>
        <w:t>neighbors</w:t>
      </w:r>
      <w:proofErr w:type="spellEnd"/>
      <w:r w:rsidRPr="00EE1F0C">
        <w:rPr>
          <w:rFonts w:ascii="Comic Sans MS" w:hAnsi="Comic Sans MS"/>
          <w:sz w:val="32"/>
          <w:szCs w:val="32"/>
        </w:rPr>
        <w:t xml:space="preserve"> disposing of waste bags irresponsibly and promoting a </w:t>
      </w:r>
      <w:r w:rsidRPr="00EE1F0C">
        <w:rPr>
          <w:rFonts w:ascii="Comic Sans MS" w:hAnsi="Comic Sans MS"/>
          <w:sz w:val="32"/>
          <w:szCs w:val="32"/>
        </w:rPr>
        <w:lastRenderedPageBreak/>
        <w:t xml:space="preserve">cleaner, more sustainable </w:t>
      </w:r>
      <w:proofErr w:type="spellStart"/>
      <w:r w:rsidRPr="00EE1F0C">
        <w:rPr>
          <w:rFonts w:ascii="Comic Sans MS" w:hAnsi="Comic Sans MS"/>
          <w:sz w:val="32"/>
          <w:szCs w:val="32"/>
        </w:rPr>
        <w:t>neighborhood</w:t>
      </w:r>
      <w:proofErr w:type="spellEnd"/>
      <w:r w:rsidRPr="00EE1F0C">
        <w:rPr>
          <w:rFonts w:ascii="Comic Sans MS" w:hAnsi="Comic Sans MS"/>
          <w:sz w:val="32"/>
          <w:szCs w:val="32"/>
        </w:rPr>
        <w:t xml:space="preserve">. The solutions should be practical, scalable, and feasible to implement within a residential community, fostering positive </w:t>
      </w:r>
      <w:proofErr w:type="spellStart"/>
      <w:r w:rsidRPr="00EE1F0C">
        <w:rPr>
          <w:rFonts w:ascii="Comic Sans MS" w:hAnsi="Comic Sans MS"/>
          <w:sz w:val="32"/>
          <w:szCs w:val="32"/>
        </w:rPr>
        <w:t>behavioral</w:t>
      </w:r>
      <w:proofErr w:type="spellEnd"/>
      <w:r w:rsidRPr="00EE1F0C">
        <w:rPr>
          <w:rFonts w:ascii="Comic Sans MS" w:hAnsi="Comic Sans MS"/>
          <w:sz w:val="32"/>
          <w:szCs w:val="32"/>
        </w:rPr>
        <w:t xml:space="preserve"> changes and encouraging a collective effort toward responsible waste management.</w:t>
      </w:r>
      <w:r>
        <w:rPr>
          <w:rFonts w:ascii="Comic Sans MS" w:hAnsi="Comic Sans MS"/>
          <w:sz w:val="32"/>
          <w:szCs w:val="32"/>
        </w:rPr>
        <w:softHyphen/>
      </w:r>
    </w:p>
    <w:sectPr w:rsidR="00EE1F0C" w:rsidRPr="00EE1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0C"/>
    <w:rsid w:val="00037E74"/>
    <w:rsid w:val="000720A5"/>
    <w:rsid w:val="000C31A9"/>
    <w:rsid w:val="002C4ED8"/>
    <w:rsid w:val="003D1AA4"/>
    <w:rsid w:val="0046523C"/>
    <w:rsid w:val="00EE1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576D"/>
  <w15:chartTrackingRefBased/>
  <w15:docId w15:val="{7F1B9938-DFC2-4EAC-BDFC-C889FFDB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10</cp:revision>
  <dcterms:created xsi:type="dcterms:W3CDTF">2023-09-22T08:54:00Z</dcterms:created>
  <dcterms:modified xsi:type="dcterms:W3CDTF">2023-09-22T20:57:00Z</dcterms:modified>
</cp:coreProperties>
</file>